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40" w:lineRule="auto"/>
        <w:jc w:val="center"/>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Galletas, veladoras de color y crema de avellanas: las tendencias que se asoman para este Día de Muertos en Pinterest</w:t>
      </w:r>
      <w:r w:rsidDel="00000000" w:rsidR="00000000" w:rsidRPr="00000000">
        <w:rPr>
          <w:rtl w:val="0"/>
        </w:rPr>
      </w:r>
    </w:p>
    <w:p w:rsidR="00000000" w:rsidDel="00000000" w:rsidP="00000000" w:rsidRDefault="00000000" w:rsidRPr="00000000" w14:paraId="00000002">
      <w:pPr>
        <w:pageBreakBefore w:val="0"/>
        <w:spacing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3">
      <w:pPr>
        <w:pageBreakBefore w:val="0"/>
        <w:spacing w:line="240"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Más que una festividad importante en el calendario, el Día de Muertos </w:t>
      </w:r>
      <w:r w:rsidDel="00000000" w:rsidR="00000000" w:rsidRPr="00000000">
        <w:rPr>
          <w:rFonts w:ascii="Proxima Nova" w:cs="Proxima Nova" w:eastAsia="Proxima Nova" w:hAnsi="Proxima Nova"/>
          <w:b w:val="1"/>
          <w:highlight w:val="white"/>
          <w:rtl w:val="0"/>
        </w:rPr>
        <w:t xml:space="preserve">es una tradición mística y profundamente espiritual</w:t>
      </w:r>
      <w:r w:rsidDel="00000000" w:rsidR="00000000" w:rsidRPr="00000000">
        <w:rPr>
          <w:rFonts w:ascii="Proxima Nova" w:cs="Proxima Nova" w:eastAsia="Proxima Nova" w:hAnsi="Proxima Nova"/>
          <w:highlight w:val="white"/>
          <w:rtl w:val="0"/>
        </w:rPr>
        <w:t xml:space="preserve">. Al tratarse de una fecha especial para los mexicanos, siempre sale a flote el deseo de buscar ideas sobre decoración, altares y recetas que enaltezcan lo más bonito de nuestra cultura y aquellas almas que nos acompañarán con mucho cariño desde “el más allá”.</w:t>
      </w:r>
    </w:p>
    <w:p w:rsidR="00000000" w:rsidDel="00000000" w:rsidP="00000000" w:rsidRDefault="00000000" w:rsidRPr="00000000" w14:paraId="00000004">
      <w:pPr>
        <w:pageBreakBefore w:val="0"/>
        <w:spacing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5">
      <w:pPr>
        <w:pageBreakBefore w:val="0"/>
        <w:spacing w:line="240"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Rendir tributo es algo que los mexicanos sabemos hacer perfectamente, y cuando se trata de recordar a quienes ya no están hemos de reconocer que </w:t>
      </w:r>
      <w:r w:rsidDel="00000000" w:rsidR="00000000" w:rsidRPr="00000000">
        <w:rPr>
          <w:rFonts w:ascii="Proxima Nova" w:cs="Proxima Nova" w:eastAsia="Proxima Nova" w:hAnsi="Proxima Nova"/>
          <w:b w:val="1"/>
          <w:highlight w:val="white"/>
          <w:rtl w:val="0"/>
        </w:rPr>
        <w:t xml:space="preserve">nos lucimos con toda clase de sabores y colores</w:t>
      </w:r>
      <w:r w:rsidDel="00000000" w:rsidR="00000000" w:rsidRPr="00000000">
        <w:rPr>
          <w:rFonts w:ascii="Proxima Nova" w:cs="Proxima Nova" w:eastAsia="Proxima Nova" w:hAnsi="Proxima Nova"/>
          <w:highlight w:val="white"/>
          <w:rtl w:val="0"/>
        </w:rPr>
        <w:t xml:space="preserve"> para la ocasión. Las búsquedas en Pinterest lo ejemplifican bien: durante el último mes las ideas en “</w:t>
      </w:r>
      <w:hyperlink r:id="rId6">
        <w:r w:rsidDel="00000000" w:rsidR="00000000" w:rsidRPr="00000000">
          <w:rPr>
            <w:rFonts w:ascii="Proxima Nova" w:cs="Proxima Nova" w:eastAsia="Proxima Nova" w:hAnsi="Proxima Nova"/>
            <w:b w:val="1"/>
            <w:color w:val="1155cc"/>
            <w:highlight w:val="white"/>
            <w:u w:val="single"/>
            <w:rtl w:val="0"/>
          </w:rPr>
          <w:t xml:space="preserve">adornos día de muertos</w:t>
        </w:r>
      </w:hyperlink>
      <w:r w:rsidDel="00000000" w:rsidR="00000000" w:rsidRPr="00000000">
        <w:rPr>
          <w:rFonts w:ascii="Proxima Nova" w:cs="Proxima Nova" w:eastAsia="Proxima Nova" w:hAnsi="Proxima Nova"/>
          <w:highlight w:val="white"/>
          <w:rtl w:val="0"/>
        </w:rPr>
        <w:t xml:space="preserve">” han aumentado un 4480%; las </w:t>
      </w:r>
      <w:hyperlink r:id="rId7">
        <w:r w:rsidDel="00000000" w:rsidR="00000000" w:rsidRPr="00000000">
          <w:rPr>
            <w:rFonts w:ascii="Proxima Nova" w:cs="Proxima Nova" w:eastAsia="Proxima Nova" w:hAnsi="Proxima Nova"/>
            <w:color w:val="1155cc"/>
            <w:highlight w:val="white"/>
            <w:u w:val="single"/>
            <w:rtl w:val="0"/>
          </w:rPr>
          <w:t xml:space="preserve">ideas para ofrendas</w:t>
        </w:r>
      </w:hyperlink>
      <w:r w:rsidDel="00000000" w:rsidR="00000000" w:rsidRPr="00000000">
        <w:rPr>
          <w:rFonts w:ascii="Proxima Nova" w:cs="Proxima Nova" w:eastAsia="Proxima Nova" w:hAnsi="Proxima Nova"/>
          <w:highlight w:val="white"/>
          <w:rtl w:val="0"/>
        </w:rPr>
        <w:t xml:space="preserve"> un 2370%, y el ya clásico “</w:t>
      </w:r>
      <w:hyperlink r:id="rId8">
        <w:r w:rsidDel="00000000" w:rsidR="00000000" w:rsidRPr="00000000">
          <w:rPr>
            <w:rFonts w:ascii="Proxima Nova" w:cs="Proxima Nova" w:eastAsia="Proxima Nova" w:hAnsi="Proxima Nova"/>
            <w:color w:val="1155cc"/>
            <w:highlight w:val="white"/>
            <w:u w:val="single"/>
            <w:rtl w:val="0"/>
          </w:rPr>
          <w:t xml:space="preserve">maquillaje fácil de catrina</w:t>
        </w:r>
      </w:hyperlink>
      <w:r w:rsidDel="00000000" w:rsidR="00000000" w:rsidRPr="00000000">
        <w:rPr>
          <w:rFonts w:ascii="Proxima Nova" w:cs="Proxima Nova" w:eastAsia="Proxima Nova" w:hAnsi="Proxima Nova"/>
          <w:highlight w:val="white"/>
          <w:rtl w:val="0"/>
        </w:rPr>
        <w:t xml:space="preserve">” ha crecido en 1240% en la plataforma, lo que nos muestra que esta época es una de las más esperadas por los usuarios, quienes </w:t>
      </w:r>
      <w:r w:rsidDel="00000000" w:rsidR="00000000" w:rsidRPr="00000000">
        <w:rPr>
          <w:rFonts w:ascii="Proxima Nova" w:cs="Proxima Nova" w:eastAsia="Proxima Nova" w:hAnsi="Proxima Nova"/>
          <w:b w:val="1"/>
          <w:highlight w:val="white"/>
          <w:rtl w:val="0"/>
        </w:rPr>
        <w:t xml:space="preserve">han planificado estas fiestas con mucho tiempo de anticipación</w:t>
      </w:r>
      <w:r w:rsidDel="00000000" w:rsidR="00000000" w:rsidRPr="00000000">
        <w:rPr>
          <w:rFonts w:ascii="Proxima Nova" w:cs="Proxima Nova" w:eastAsia="Proxima Nova" w:hAnsi="Proxima Nova"/>
          <w:highlight w:val="white"/>
          <w:rtl w:val="0"/>
        </w:rPr>
        <w:t xml:space="preserve">.</w:t>
      </w:r>
    </w:p>
    <w:p w:rsidR="00000000" w:rsidDel="00000000" w:rsidP="00000000" w:rsidRDefault="00000000" w:rsidRPr="00000000" w14:paraId="00000006">
      <w:pPr>
        <w:pageBreakBefore w:val="0"/>
        <w:spacing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7">
      <w:pPr>
        <w:pageBreakBefore w:val="0"/>
        <w:spacing w:line="240"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Aunque cada año es una oportunidad de traer y probar cosas nuevas en nuestras tradiciones. Después de haber celebrado en casa en 2020, nuevas ideas se han agregado (y lo seguirán haciendo) a la forma de planear el Día de Muertos, aunque ahora con un enfoque más personal, y responsable con la multiculturalidad de los usuarios.</w:t>
      </w:r>
    </w:p>
    <w:p w:rsidR="00000000" w:rsidDel="00000000" w:rsidP="00000000" w:rsidRDefault="00000000" w:rsidRPr="00000000" w14:paraId="00000008">
      <w:pPr>
        <w:pageBreakBefore w:val="0"/>
        <w:spacing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9">
      <w:pPr>
        <w:pageBreakBefore w:val="0"/>
        <w:spacing w:line="240" w:lineRule="auto"/>
        <w:jc w:val="both"/>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Las tendencias que se sumarán en 2021</w:t>
      </w:r>
    </w:p>
    <w:p w:rsidR="00000000" w:rsidDel="00000000" w:rsidP="00000000" w:rsidRDefault="00000000" w:rsidRPr="00000000" w14:paraId="0000000A">
      <w:pPr>
        <w:pageBreakBefore w:val="0"/>
        <w:spacing w:line="240" w:lineRule="auto"/>
        <w:jc w:val="both"/>
        <w:rPr>
          <w:rFonts w:ascii="Proxima Nova" w:cs="Proxima Nova" w:eastAsia="Proxima Nova" w:hAnsi="Proxima Nova"/>
          <w:b w:val="1"/>
          <w:sz w:val="24"/>
          <w:szCs w:val="24"/>
          <w:highlight w:val="white"/>
        </w:rPr>
      </w:pPr>
      <w:r w:rsidDel="00000000" w:rsidR="00000000" w:rsidRPr="00000000">
        <w:rPr>
          <w:rtl w:val="0"/>
        </w:rPr>
      </w:r>
    </w:p>
    <w:p w:rsidR="00000000" w:rsidDel="00000000" w:rsidP="00000000" w:rsidRDefault="00000000" w:rsidRPr="00000000" w14:paraId="0000000B">
      <w:pPr>
        <w:pageBreakBefore w:val="0"/>
        <w:spacing w:line="240"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 las personas les encanta buscar nuevas ideas para celebrar lo más importante de su vida como más les gusta. Por ello no sorprende que en cada Día de Muertos descubramos maneras cada vez más peculiares, originales e increíbles de festejar: </w:t>
      </w:r>
    </w:p>
    <w:p w:rsidR="00000000" w:rsidDel="00000000" w:rsidP="00000000" w:rsidRDefault="00000000" w:rsidRPr="00000000" w14:paraId="0000000C">
      <w:pPr>
        <w:pageBreakBefore w:val="0"/>
        <w:spacing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D">
      <w:pPr>
        <w:pageBreakBefore w:val="0"/>
        <w:numPr>
          <w:ilvl w:val="0"/>
          <w:numId w:val="1"/>
        </w:numPr>
        <w:spacing w:line="240" w:lineRule="auto"/>
        <w:ind w:left="720" w:hanging="360"/>
        <w:jc w:val="both"/>
        <w:rPr>
          <w:rFonts w:ascii="Proxima Nova" w:cs="Proxima Nova" w:eastAsia="Proxima Nova" w:hAnsi="Proxima Nova"/>
          <w:b w:val="1"/>
          <w:highlight w:val="white"/>
          <w:u w:val="none"/>
        </w:rPr>
      </w:pPr>
      <w:r w:rsidDel="00000000" w:rsidR="00000000" w:rsidRPr="00000000">
        <w:rPr>
          <w:rFonts w:ascii="Proxima Nova" w:cs="Proxima Nova" w:eastAsia="Proxima Nova" w:hAnsi="Proxima Nova"/>
          <w:b w:val="1"/>
          <w:highlight w:val="white"/>
          <w:rtl w:val="0"/>
        </w:rPr>
        <w:t xml:space="preserve">Veremos más catrinas que nunca… ¡y cómo nunca!</w:t>
      </w:r>
    </w:p>
    <w:p w:rsidR="00000000" w:rsidDel="00000000" w:rsidP="00000000" w:rsidRDefault="00000000" w:rsidRPr="00000000" w14:paraId="0000000E">
      <w:pPr>
        <w:pageBreakBefore w:val="0"/>
        <w:spacing w:line="240" w:lineRule="auto"/>
        <w:ind w:left="720" w:firstLine="0"/>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0F">
      <w:pPr>
        <w:pageBreakBefore w:val="0"/>
        <w:spacing w:line="240"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Este año parece haber una nueva especie de obsesión por la tradicional figura de la catrina, por lo que no solo la veremos como maquillaje: los usuarios están buscando la forma de tener el mejor outfit de todos: las </w:t>
      </w:r>
      <w:hyperlink r:id="rId9">
        <w:r w:rsidDel="00000000" w:rsidR="00000000" w:rsidRPr="00000000">
          <w:rPr>
            <w:rFonts w:ascii="Proxima Nova" w:cs="Proxima Nova" w:eastAsia="Proxima Nova" w:hAnsi="Proxima Nova"/>
            <w:color w:val="1155cc"/>
            <w:highlight w:val="white"/>
            <w:u w:val="single"/>
            <w:rtl w:val="0"/>
          </w:rPr>
          <w:t xml:space="preserve">diademas de Catrina</w:t>
        </w:r>
      </w:hyperlink>
      <w:r w:rsidDel="00000000" w:rsidR="00000000" w:rsidRPr="00000000">
        <w:rPr>
          <w:rFonts w:ascii="Proxima Nova" w:cs="Proxima Nova" w:eastAsia="Proxima Nova" w:hAnsi="Proxima Nova"/>
          <w:highlight w:val="white"/>
          <w:rtl w:val="0"/>
        </w:rPr>
        <w:t xml:space="preserve"> han aumentado su búsqueda en 2000%, la </w:t>
      </w:r>
      <w:hyperlink r:id="rId10">
        <w:r w:rsidDel="00000000" w:rsidR="00000000" w:rsidRPr="00000000">
          <w:rPr>
            <w:rFonts w:ascii="Proxima Nova" w:cs="Proxima Nova" w:eastAsia="Proxima Nova" w:hAnsi="Proxima Nova"/>
            <w:color w:val="1155cc"/>
            <w:highlight w:val="white"/>
            <w:u w:val="single"/>
            <w:rtl w:val="0"/>
          </w:rPr>
          <w:t xml:space="preserve">decoración de uñas</w:t>
        </w:r>
      </w:hyperlink>
      <w:r w:rsidDel="00000000" w:rsidR="00000000" w:rsidRPr="00000000">
        <w:rPr>
          <w:rFonts w:ascii="Proxima Nova" w:cs="Proxima Nova" w:eastAsia="Proxima Nova" w:hAnsi="Proxima Nova"/>
          <w:highlight w:val="white"/>
          <w:rtl w:val="0"/>
        </w:rPr>
        <w:t xml:space="preserve"> un 250%, y las </w:t>
      </w:r>
      <w:hyperlink r:id="rId11">
        <w:r w:rsidDel="00000000" w:rsidR="00000000" w:rsidRPr="00000000">
          <w:rPr>
            <w:rFonts w:ascii="Proxima Nova" w:cs="Proxima Nova" w:eastAsia="Proxima Nova" w:hAnsi="Proxima Nova"/>
            <w:color w:val="1155cc"/>
            <w:highlight w:val="white"/>
            <w:u w:val="single"/>
            <w:rtl w:val="0"/>
          </w:rPr>
          <w:t xml:space="preserve">ideas para hacer una catrina gigante</w:t>
        </w:r>
      </w:hyperlink>
      <w:r w:rsidDel="00000000" w:rsidR="00000000" w:rsidRPr="00000000">
        <w:rPr>
          <w:rFonts w:ascii="Proxima Nova" w:cs="Proxima Nova" w:eastAsia="Proxima Nova" w:hAnsi="Proxima Nova"/>
          <w:highlight w:val="white"/>
          <w:rtl w:val="0"/>
        </w:rPr>
        <w:t xml:space="preserve"> un 665%.</w:t>
      </w:r>
    </w:p>
    <w:p w:rsidR="00000000" w:rsidDel="00000000" w:rsidP="00000000" w:rsidRDefault="00000000" w:rsidRPr="00000000" w14:paraId="00000010">
      <w:pPr>
        <w:pageBreakBefore w:val="0"/>
        <w:spacing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1">
      <w:pPr>
        <w:pageBreakBefore w:val="0"/>
        <w:numPr>
          <w:ilvl w:val="0"/>
          <w:numId w:val="2"/>
        </w:numPr>
        <w:spacing w:line="240" w:lineRule="auto"/>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Nuevos sabores sobre los altares</w:t>
      </w:r>
    </w:p>
    <w:p w:rsidR="00000000" w:rsidDel="00000000" w:rsidP="00000000" w:rsidRDefault="00000000" w:rsidRPr="00000000" w14:paraId="00000012">
      <w:pPr>
        <w:pageBreakBefore w:val="0"/>
        <w:spacing w:line="240" w:lineRule="auto"/>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13">
      <w:pPr>
        <w:pageBreakBefore w:val="0"/>
        <w:spacing w:line="240"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Los datos muestran que, cada año, Pinterest es el destino principal para buscar ideas de "</w:t>
      </w:r>
      <w:hyperlink r:id="rId12">
        <w:r w:rsidDel="00000000" w:rsidR="00000000" w:rsidRPr="00000000">
          <w:rPr>
            <w:rFonts w:ascii="Proxima Nova" w:cs="Proxima Nova" w:eastAsia="Proxima Nova" w:hAnsi="Proxima Nova"/>
            <w:color w:val="1155cc"/>
            <w:highlight w:val="white"/>
            <w:u w:val="single"/>
            <w:rtl w:val="0"/>
          </w:rPr>
          <w:t xml:space="preserve">altares día de muertos</w:t>
        </w:r>
      </w:hyperlink>
      <w:r w:rsidDel="00000000" w:rsidR="00000000" w:rsidRPr="00000000">
        <w:rPr>
          <w:rFonts w:ascii="Proxima Nova" w:cs="Proxima Nova" w:eastAsia="Proxima Nova" w:hAnsi="Proxima Nova"/>
          <w:highlight w:val="white"/>
          <w:rtl w:val="0"/>
        </w:rPr>
        <w:t xml:space="preserve">" (+520%). No obstante, los colores, adornos, aromas y sabores que acompañan la ofrenda cambian para satisfacer y venerar a todas las almas.</w:t>
      </w:r>
    </w:p>
    <w:p w:rsidR="00000000" w:rsidDel="00000000" w:rsidP="00000000" w:rsidRDefault="00000000" w:rsidRPr="00000000" w14:paraId="00000014">
      <w:pPr>
        <w:pageBreakBefore w:val="0"/>
        <w:spacing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5">
      <w:pPr>
        <w:pageBreakBefore w:val="0"/>
        <w:spacing w:line="240"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Este año, las clásicas calaveritas presentarán una nueva cara, ya sea en forma de </w:t>
      </w:r>
      <w:hyperlink r:id="rId13">
        <w:r w:rsidDel="00000000" w:rsidR="00000000" w:rsidRPr="00000000">
          <w:rPr>
            <w:rFonts w:ascii="Proxima Nova" w:cs="Proxima Nova" w:eastAsia="Proxima Nova" w:hAnsi="Proxima Nova"/>
            <w:color w:val="1155cc"/>
            <w:highlight w:val="white"/>
            <w:u w:val="single"/>
            <w:rtl w:val="0"/>
          </w:rPr>
          <w:t xml:space="preserve">dulcero de día de muertos</w:t>
        </w:r>
      </w:hyperlink>
      <w:r w:rsidDel="00000000" w:rsidR="00000000" w:rsidRPr="00000000">
        <w:rPr>
          <w:rFonts w:ascii="Proxima Nova" w:cs="Proxima Nova" w:eastAsia="Proxima Nova" w:hAnsi="Proxima Nova"/>
          <w:highlight w:val="white"/>
          <w:rtl w:val="0"/>
        </w:rPr>
        <w:t xml:space="preserve"> (+2400%) o como una</w:t>
      </w:r>
      <w:hyperlink r:id="rId14">
        <w:r w:rsidDel="00000000" w:rsidR="00000000" w:rsidRPr="00000000">
          <w:rPr>
            <w:rFonts w:ascii="Proxima Nova" w:cs="Proxima Nova" w:eastAsia="Proxima Nova" w:hAnsi="Proxima Nova"/>
            <w:color w:val="1155cc"/>
            <w:highlight w:val="white"/>
            <w:u w:val="single"/>
            <w:rtl w:val="0"/>
          </w:rPr>
          <w:t xml:space="preserve"> "manualidad mexicana"</w:t>
        </w:r>
      </w:hyperlink>
      <w:r w:rsidDel="00000000" w:rsidR="00000000" w:rsidRPr="00000000">
        <w:rPr>
          <w:rFonts w:ascii="Proxima Nova" w:cs="Proxima Nova" w:eastAsia="Proxima Nova" w:hAnsi="Proxima Nova"/>
          <w:highlight w:val="white"/>
          <w:rtl w:val="0"/>
        </w:rPr>
        <w:t xml:space="preserve"> (+380%). Por su parte, el </w:t>
      </w:r>
      <w:hyperlink r:id="rId15">
        <w:r w:rsidDel="00000000" w:rsidR="00000000" w:rsidRPr="00000000">
          <w:rPr>
            <w:rFonts w:ascii="Proxima Nova" w:cs="Proxima Nova" w:eastAsia="Proxima Nova" w:hAnsi="Proxima Nova"/>
            <w:color w:val="1155cc"/>
            <w:highlight w:val="white"/>
            <w:u w:val="single"/>
            <w:rtl w:val="0"/>
          </w:rPr>
          <w:t xml:space="preserve">pan de muerto con relleno de crema de avellana</w:t>
        </w:r>
      </w:hyperlink>
      <w:r w:rsidDel="00000000" w:rsidR="00000000" w:rsidRPr="00000000">
        <w:rPr>
          <w:rFonts w:ascii="Proxima Nova" w:cs="Proxima Nova" w:eastAsia="Proxima Nova" w:hAnsi="Proxima Nova"/>
          <w:highlight w:val="white"/>
          <w:rtl w:val="0"/>
        </w:rPr>
        <w:t xml:space="preserve"> (+61%) o su </w:t>
      </w:r>
      <w:hyperlink r:id="rId16">
        <w:r w:rsidDel="00000000" w:rsidR="00000000" w:rsidRPr="00000000">
          <w:rPr>
            <w:rFonts w:ascii="Proxima Nova" w:cs="Proxima Nova" w:eastAsia="Proxima Nova" w:hAnsi="Proxima Nova"/>
            <w:color w:val="1155cc"/>
            <w:highlight w:val="white"/>
            <w:u w:val="single"/>
            <w:rtl w:val="0"/>
          </w:rPr>
          <w:t xml:space="preserve">presentación en galleta </w:t>
        </w:r>
      </w:hyperlink>
      <w:r w:rsidDel="00000000" w:rsidR="00000000" w:rsidRPr="00000000">
        <w:rPr>
          <w:rFonts w:ascii="Proxima Nova" w:cs="Proxima Nova" w:eastAsia="Proxima Nova" w:hAnsi="Proxima Nova"/>
          <w:highlight w:val="white"/>
          <w:rtl w:val="0"/>
        </w:rPr>
        <w:t xml:space="preserve">serán las nuevas formas favoritas de disfrutarlo. </w:t>
      </w:r>
    </w:p>
    <w:p w:rsidR="00000000" w:rsidDel="00000000" w:rsidP="00000000" w:rsidRDefault="00000000" w:rsidRPr="00000000" w14:paraId="00000016">
      <w:pPr>
        <w:pageBreakBefore w:val="0"/>
        <w:spacing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7">
      <w:pPr>
        <w:pageBreakBefore w:val="0"/>
        <w:spacing w:line="240" w:lineRule="auto"/>
        <w:jc w:val="both"/>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Inspiración para cada día</w:t>
      </w:r>
    </w:p>
    <w:p w:rsidR="00000000" w:rsidDel="00000000" w:rsidP="00000000" w:rsidRDefault="00000000" w:rsidRPr="00000000" w14:paraId="00000018">
      <w:pPr>
        <w:pageBreakBefore w:val="0"/>
        <w:spacing w:line="240" w:lineRule="auto"/>
        <w:jc w:val="both"/>
        <w:rPr>
          <w:rFonts w:ascii="Proxima Nova" w:cs="Proxima Nova" w:eastAsia="Proxima Nova" w:hAnsi="Proxima Nova"/>
          <w:b w:val="1"/>
          <w:sz w:val="24"/>
          <w:szCs w:val="24"/>
          <w:highlight w:val="white"/>
        </w:rPr>
      </w:pPr>
      <w:r w:rsidDel="00000000" w:rsidR="00000000" w:rsidRPr="00000000">
        <w:rPr>
          <w:rtl w:val="0"/>
        </w:rPr>
      </w:r>
    </w:p>
    <w:p w:rsidR="00000000" w:rsidDel="00000000" w:rsidP="00000000" w:rsidRDefault="00000000" w:rsidRPr="00000000" w14:paraId="00000019">
      <w:pPr>
        <w:pageBreakBefore w:val="0"/>
        <w:spacing w:line="240"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Sin duda el Día de Muertos es una celebración de muchos sabores y colores para el país, y a las personas les encanta festejarlo, por ello es que la dosis diaria de inspiración no puede faltar: del 4 de octubre y hasta el 2 de noviembre, los usuarios de Pinterest en México y en toda Latinoamérica podrán encontrar contenido inspirador acerca del Día de Muertos en la sección de "Inspiración diaria" en la plataforma.</w:t>
      </w:r>
    </w:p>
    <w:p w:rsidR="00000000" w:rsidDel="00000000" w:rsidP="00000000" w:rsidRDefault="00000000" w:rsidRPr="00000000" w14:paraId="0000001A">
      <w:pPr>
        <w:pageBreakBefore w:val="0"/>
        <w:spacing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B">
      <w:pPr>
        <w:pageBreakBefore w:val="0"/>
        <w:spacing w:line="240"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Este contenido especial proveerá, además de información valiosa sobre la importancia de celebrar con responsabilidad multicultural esta celebración, un sinfín de ideas de decoración, altares, ofrendas o recetas y muchas más, e incluirá la participación de creadores mexicanos destacados como </w:t>
      </w:r>
      <w:hyperlink r:id="rId17">
        <w:r w:rsidDel="00000000" w:rsidR="00000000" w:rsidRPr="00000000">
          <w:rPr>
            <w:rFonts w:ascii="Proxima Nova" w:cs="Proxima Nova" w:eastAsia="Proxima Nova" w:hAnsi="Proxima Nova"/>
            <w:color w:val="1155cc"/>
            <w:highlight w:val="white"/>
            <w:u w:val="single"/>
            <w:rtl w:val="0"/>
          </w:rPr>
          <w:t xml:space="preserve">WenDIY</w:t>
        </w:r>
      </w:hyperlink>
      <w:r w:rsidDel="00000000" w:rsidR="00000000" w:rsidRPr="00000000">
        <w:rPr>
          <w:rFonts w:ascii="Proxima Nova" w:cs="Proxima Nova" w:eastAsia="Proxima Nova" w:hAnsi="Proxima Nova"/>
          <w:highlight w:val="white"/>
          <w:rtl w:val="0"/>
        </w:rPr>
        <w:t xml:space="preserve">, </w:t>
      </w:r>
      <w:hyperlink r:id="rId18">
        <w:r w:rsidDel="00000000" w:rsidR="00000000" w:rsidRPr="00000000">
          <w:rPr>
            <w:rFonts w:ascii="Proxima Nova" w:cs="Proxima Nova" w:eastAsia="Proxima Nova" w:hAnsi="Proxima Nova"/>
            <w:color w:val="1155cc"/>
            <w:highlight w:val="white"/>
            <w:u w:val="single"/>
            <w:rtl w:val="0"/>
          </w:rPr>
          <w:t xml:space="preserve">Kiwilimon</w:t>
        </w:r>
      </w:hyperlink>
      <w:r w:rsidDel="00000000" w:rsidR="00000000" w:rsidRPr="00000000">
        <w:rPr>
          <w:rFonts w:ascii="Proxima Nova" w:cs="Proxima Nova" w:eastAsia="Proxima Nova" w:hAnsi="Proxima Nova"/>
          <w:highlight w:val="white"/>
          <w:rtl w:val="0"/>
        </w:rPr>
        <w:t xml:space="preserve">, </w:t>
      </w:r>
      <w:hyperlink r:id="rId19">
        <w:r w:rsidDel="00000000" w:rsidR="00000000" w:rsidRPr="00000000">
          <w:rPr>
            <w:rFonts w:ascii="Proxima Nova" w:cs="Proxima Nova" w:eastAsia="Proxima Nova" w:hAnsi="Proxima Nova"/>
            <w:color w:val="1155cc"/>
            <w:highlight w:val="white"/>
            <w:u w:val="single"/>
            <w:rtl w:val="0"/>
          </w:rPr>
          <w:t xml:space="preserve">CUKit!</w:t>
        </w:r>
      </w:hyperlink>
      <w:r w:rsidDel="00000000" w:rsidR="00000000" w:rsidRPr="00000000">
        <w:rPr>
          <w:rFonts w:ascii="Proxima Nova" w:cs="Proxima Nova" w:eastAsia="Proxima Nova" w:hAnsi="Proxima Nova"/>
          <w:highlight w:val="white"/>
          <w:rtl w:val="0"/>
        </w:rPr>
        <w:t xml:space="preserve">, </w:t>
      </w:r>
      <w:hyperlink r:id="rId20">
        <w:r w:rsidDel="00000000" w:rsidR="00000000" w:rsidRPr="00000000">
          <w:rPr>
            <w:rFonts w:ascii="Proxima Nova" w:cs="Proxima Nova" w:eastAsia="Proxima Nova" w:hAnsi="Proxima Nova"/>
            <w:color w:val="1155cc"/>
            <w:highlight w:val="white"/>
            <w:u w:val="single"/>
            <w:rtl w:val="0"/>
          </w:rPr>
          <w:t xml:space="preserve">Blancanieves del Päraway</w:t>
        </w:r>
      </w:hyperlink>
      <w:r w:rsidDel="00000000" w:rsidR="00000000" w:rsidRPr="00000000">
        <w:rPr>
          <w:rFonts w:ascii="Proxima Nova" w:cs="Proxima Nova" w:eastAsia="Proxima Nova" w:hAnsi="Proxima Nova"/>
          <w:highlight w:val="white"/>
          <w:rtl w:val="0"/>
        </w:rPr>
        <w:t xml:space="preserve"> o </w:t>
      </w:r>
      <w:hyperlink r:id="rId21">
        <w:r w:rsidDel="00000000" w:rsidR="00000000" w:rsidRPr="00000000">
          <w:rPr>
            <w:rFonts w:ascii="Proxima Nova" w:cs="Proxima Nova" w:eastAsia="Proxima Nova" w:hAnsi="Proxima Nova"/>
            <w:color w:val="1155cc"/>
            <w:highlight w:val="white"/>
            <w:u w:val="single"/>
            <w:rtl w:val="0"/>
          </w:rPr>
          <w:t xml:space="preserve">México desconocido</w:t>
        </w:r>
      </w:hyperlink>
      <w:r w:rsidDel="00000000" w:rsidR="00000000" w:rsidRPr="00000000">
        <w:rPr>
          <w:rFonts w:ascii="Proxima Nova" w:cs="Proxima Nova" w:eastAsia="Proxima Nova" w:hAnsi="Proxima Nova"/>
          <w:highlight w:val="white"/>
          <w:rtl w:val="0"/>
        </w:rPr>
        <w:t xml:space="preserve">, entre otros, por lo que la inspiración está asegurada una vez más este año. </w:t>
      </w:r>
    </w:p>
    <w:p w:rsidR="00000000" w:rsidDel="00000000" w:rsidP="00000000" w:rsidRDefault="00000000" w:rsidRPr="00000000" w14:paraId="0000001C">
      <w:pPr>
        <w:pageBreakBefore w:val="0"/>
        <w:spacing w:line="240" w:lineRule="auto"/>
        <w:jc w:val="both"/>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1D">
      <w:pPr>
        <w:pageBreakBefore w:val="0"/>
        <w:spacing w:line="240"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El descubrimiento de nuevas ideas está haciendo que las personas hagan de celebraciones, como el Día de Muertos, algo mucho más especial y fantástico. Pinterest está ayudando a todos ellos a encontrar la mejor forma de recordar a quienes más extrañan.</w:t>
      </w:r>
      <w:r w:rsidDel="00000000" w:rsidR="00000000" w:rsidRPr="00000000">
        <w:rPr>
          <w:rtl w:val="0"/>
        </w:rPr>
      </w:r>
    </w:p>
    <w:p w:rsidR="00000000" w:rsidDel="00000000" w:rsidP="00000000" w:rsidRDefault="00000000" w:rsidRPr="00000000" w14:paraId="0000001E">
      <w:pPr>
        <w:pageBreakBefore w:val="0"/>
        <w:spacing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F">
      <w:pPr>
        <w:pageBreakBefore w:val="0"/>
        <w:spacing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0">
      <w:pPr>
        <w:pageBreakBefore w:val="0"/>
        <w:spacing w:line="240" w:lineRule="auto"/>
        <w:jc w:val="both"/>
        <w:rPr>
          <w:rFonts w:ascii="Proxima Nova" w:cs="Proxima Nova" w:eastAsia="Proxima Nova" w:hAnsi="Proxima Nov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pageBreakBefore w:val="0"/>
        <w:spacing w:line="24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2">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Metodología</w:t>
      </w:r>
      <w:r w:rsidDel="00000000" w:rsidR="00000000" w:rsidRPr="00000000">
        <w:rPr>
          <w:rtl w:val="0"/>
        </w:rPr>
      </w:r>
    </w:p>
    <w:p w:rsidR="00000000" w:rsidDel="00000000" w:rsidP="00000000" w:rsidRDefault="00000000" w:rsidRPr="00000000" w14:paraId="00000023">
      <w:pPr>
        <w:spacing w:line="240" w:lineRule="auto"/>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i w:val="1"/>
          <w:sz w:val="20"/>
          <w:szCs w:val="20"/>
          <w:rtl w:val="0"/>
        </w:rPr>
        <w:t xml:space="preserve">Datos internos de Pinterest: Crecimiento interanual; datos de agosto de 2021. </w:t>
      </w:r>
      <w:r w:rsidDel="00000000" w:rsidR="00000000" w:rsidRPr="00000000">
        <w:rPr>
          <w:rtl w:val="0"/>
        </w:rPr>
      </w:r>
    </w:p>
    <w:sectPr>
      <w:head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jc w:val="right"/>
      <w:rPr/>
    </w:pPr>
    <w:r w:rsidDel="00000000" w:rsidR="00000000" w:rsidRPr="00000000">
      <w:rPr/>
      <w:drawing>
        <wp:inline distB="114300" distT="114300" distL="114300" distR="114300">
          <wp:extent cx="976313" cy="9372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6313" cy="9372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pinterest.com.mx/blancanievesdelparaway/_created/" TargetMode="External"/><Relationship Id="rId11" Type="http://schemas.openxmlformats.org/officeDocument/2006/relationships/hyperlink" Target="https://www.pinterest.com.mx/search/pins/?q=catrina%20gigante&amp;rs=typed&amp;term_meta%5B%5D=catrina%7Ctyped&amp;term_meta%5B%5D=gigante%7Ctyped" TargetMode="External"/><Relationship Id="rId22" Type="http://schemas.openxmlformats.org/officeDocument/2006/relationships/header" Target="header1.xml"/><Relationship Id="rId10" Type="http://schemas.openxmlformats.org/officeDocument/2006/relationships/hyperlink" Target="https://www.pinterest.com.mx/search/pins/?q=%22U%C3%B1as%20d%C3%ADa%20de%20muertos%22&amp;rs=typed&amp;term_meta%5B%5D=%22U%C3%B1as%7Ctyped&amp;term_meta%5B%5D=d%C3%ADa%7Ctyped&amp;term_meta%5B%5D=de%7Ctyped&amp;term_meta%5B%5D=muertos%22%7Ctyped" TargetMode="External"/><Relationship Id="rId21" Type="http://schemas.openxmlformats.org/officeDocument/2006/relationships/hyperlink" Target="https://www.pinterest.com.mx/mexdesconocido/_created/" TargetMode="External"/><Relationship Id="rId13" Type="http://schemas.openxmlformats.org/officeDocument/2006/relationships/hyperlink" Target="https://www.pinterest.com.mx/pin/83035186871250969/" TargetMode="External"/><Relationship Id="rId12" Type="http://schemas.openxmlformats.org/officeDocument/2006/relationships/hyperlink" Target="https://www.pinterest.com.mx/mexdesconocido/altares-d%C3%ADa-de-muerto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interest.com.mx/pin/18436679714685268/" TargetMode="External"/><Relationship Id="rId15" Type="http://schemas.openxmlformats.org/officeDocument/2006/relationships/hyperlink" Target="https://www.pinterest.com.mx/search/pins/?q=Pan%20de%20muerto%20relleno%20de%20nutella%22&amp;rs=typed&amp;term_meta%5B%5D=Pan%7Ctyped&amp;term_meta%5B%5D=de%7Ctyped&amp;term_meta%5B%5D=muerto%7Ctyped&amp;term_meta%5B%5D=relleno%7Ctyped&amp;term_meta%5B%5D=de%7Ctyped&amp;term_meta%5B%5D=nutella%22%7Ctyped" TargetMode="External"/><Relationship Id="rId14" Type="http://schemas.openxmlformats.org/officeDocument/2006/relationships/hyperlink" Target="https://www.pinterest.com.mx/search/pins/?q=%22Calaveritas%20mexicanas%20manualidades%22&amp;rs=typed&amp;term_meta%5B%5D=%22Calaveritas%7Ctyped&amp;term_meta%5B%5D=mexicanas%7Ctyped&amp;term_meta%5B%5D=manualidades%22%7Ctyped" TargetMode="External"/><Relationship Id="rId17" Type="http://schemas.openxmlformats.org/officeDocument/2006/relationships/hyperlink" Target="https://www.pinterest.com.mx/wendoityourself/_created/" TargetMode="External"/><Relationship Id="rId16" Type="http://schemas.openxmlformats.org/officeDocument/2006/relationships/hyperlink" Target="https://www.pinterest.com.mx/pin/264727284337228094/" TargetMode="External"/><Relationship Id="rId5" Type="http://schemas.openxmlformats.org/officeDocument/2006/relationships/styles" Target="styles.xml"/><Relationship Id="rId19" Type="http://schemas.openxmlformats.org/officeDocument/2006/relationships/hyperlink" Target="https://ar.pinterest.com/cuk_it/" TargetMode="External"/><Relationship Id="rId6" Type="http://schemas.openxmlformats.org/officeDocument/2006/relationships/hyperlink" Target="https://www.pinterest.com.mx/search/pins/?q=Adornos%20d%C3%ADa%20de%20muertos%20ideas&amp;rs=typed&amp;term_meta%5B%5D=Adornos%7Ctyped&amp;term_meta%5B%5D=d%C3%ADa%7Ctyped&amp;term_meta%5B%5D=de%7Ctyped&amp;term_meta%5B%5D=muertos%7Ctyped&amp;term_meta%5B%5D=ideas%7Ctyped" TargetMode="External"/><Relationship Id="rId18" Type="http://schemas.openxmlformats.org/officeDocument/2006/relationships/hyperlink" Target="https://www.pinterest.com.mx/kiwilimon/_created/" TargetMode="External"/><Relationship Id="rId7" Type="http://schemas.openxmlformats.org/officeDocument/2006/relationships/hyperlink" Target="https://www.pinterest.com.mx/search/pins/?q=Ideas%20de%20ofrendas%20d%C3%ADa%20de%20muertos&amp;rs=typed&amp;term_meta%5B%5D=Ideas%7Ctyped&amp;term_meta%5B%5D=de%7Ctyped&amp;term_meta%5B%5D=ofrendas%7Ctyped&amp;term_meta%5B%5D=d%C3%ADa%7Ctyped&amp;term_meta%5B%5D=de%7Ctyped&amp;term_meta%5B%5D=muertos%7Ctyped" TargetMode="External"/><Relationship Id="rId8" Type="http://schemas.openxmlformats.org/officeDocument/2006/relationships/hyperlink" Target="https://www.pinterest.com.mx/search/pins/?q=D%C3%ADa%20de%20muertos%20catrinas%20maquillaje%20f%C3%A1cil&amp;rs=typed&amp;term_meta%5B%5D=D%C3%ADa%7Ctyped&amp;term_meta%5B%5D=de%7Ctyped&amp;term_meta%5B%5D=muertos%7Ctyped&amp;term_meta%5B%5D=catrinas%7Ctyped&amp;term_meta%5B%5D=maquillaje%7Ctyped&amp;term_meta%5B%5D=f%C3%A1cil%7Ctyp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