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785E4" w14:textId="77777777" w:rsidR="00720921" w:rsidRPr="00A36163" w:rsidRDefault="00720921" w:rsidP="00A36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 w:cstheme="minorHAnsi"/>
          <w:b/>
          <w:sz w:val="32"/>
          <w:szCs w:val="32"/>
          <w:lang w:val="fr-FR" w:eastAsia="fr-FR"/>
        </w:rPr>
      </w:pPr>
      <w:proofErr w:type="spellStart"/>
      <w:r w:rsidRPr="00A36163">
        <w:rPr>
          <w:rFonts w:eastAsia="Times New Roman" w:cstheme="minorHAnsi"/>
          <w:b/>
          <w:sz w:val="32"/>
          <w:szCs w:val="32"/>
          <w:lang w:val="fr-FR" w:eastAsia="fr-FR"/>
        </w:rPr>
        <w:t>Sophos</w:t>
      </w:r>
      <w:proofErr w:type="spellEnd"/>
      <w:r w:rsidRPr="00A36163">
        <w:rPr>
          <w:rFonts w:eastAsia="Times New Roman" w:cstheme="minorHAnsi"/>
          <w:b/>
          <w:sz w:val="32"/>
          <w:szCs w:val="32"/>
          <w:lang w:val="fr-FR" w:eastAsia="fr-FR"/>
        </w:rPr>
        <w:t xml:space="preserve"> propose désormais une gestion plus intelligente </w:t>
      </w:r>
    </w:p>
    <w:p w14:paraId="576B8211" w14:textId="0088500D" w:rsidR="00CF57E5" w:rsidRPr="00A36163" w:rsidRDefault="00720921" w:rsidP="00A36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 w:cstheme="minorHAnsi"/>
          <w:b/>
          <w:sz w:val="32"/>
          <w:szCs w:val="32"/>
          <w:lang w:val="fr-FR" w:eastAsia="fr-FR"/>
        </w:rPr>
      </w:pPr>
      <w:proofErr w:type="gramStart"/>
      <w:r w:rsidRPr="00A36163">
        <w:rPr>
          <w:rFonts w:eastAsia="Times New Roman" w:cstheme="minorHAnsi"/>
          <w:b/>
          <w:sz w:val="32"/>
          <w:szCs w:val="32"/>
          <w:lang w:val="fr-FR" w:eastAsia="fr-FR"/>
        </w:rPr>
        <w:t>des</w:t>
      </w:r>
      <w:proofErr w:type="gramEnd"/>
      <w:r w:rsidRPr="00A36163">
        <w:rPr>
          <w:rFonts w:eastAsia="Times New Roman" w:cstheme="minorHAnsi"/>
          <w:b/>
          <w:sz w:val="32"/>
          <w:szCs w:val="32"/>
          <w:lang w:val="fr-FR" w:eastAsia="fr-FR"/>
        </w:rPr>
        <w:t xml:space="preserve"> appareils mobiles avec l'intégration de Microsoft Intune</w:t>
      </w:r>
    </w:p>
    <w:p w14:paraId="735D8D64" w14:textId="77777777" w:rsidR="00CF57E5" w:rsidRPr="00A36163" w:rsidRDefault="00CF57E5" w:rsidP="00A36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b/>
          <w:sz w:val="20"/>
          <w:szCs w:val="20"/>
          <w:lang w:val="fr-FR" w:eastAsia="fr-FR"/>
        </w:rPr>
      </w:pPr>
    </w:p>
    <w:p w14:paraId="74323465" w14:textId="4506A0FF" w:rsidR="00FE3084" w:rsidRPr="00A36163" w:rsidRDefault="00C7589D" w:rsidP="00A36163">
      <w:pPr>
        <w:pStyle w:val="HTML-voorafopgemaakt"/>
        <w:spacing w:line="36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A36163">
        <w:rPr>
          <w:rFonts w:asciiTheme="minorHAnsi" w:hAnsiTheme="minorHAnsi" w:cstheme="minorHAnsi"/>
          <w:i/>
          <w:sz w:val="24"/>
          <w:szCs w:val="24"/>
        </w:rPr>
        <w:t>Les besoins croissants</w:t>
      </w:r>
      <w:r w:rsidR="00CF57E5" w:rsidRPr="00A3616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36163">
        <w:rPr>
          <w:rFonts w:asciiTheme="minorHAnsi" w:hAnsiTheme="minorHAnsi" w:cstheme="minorHAnsi"/>
          <w:i/>
          <w:sz w:val="24"/>
          <w:szCs w:val="24"/>
        </w:rPr>
        <w:t>des entreprises</w:t>
      </w:r>
      <w:r w:rsidR="00FE3084" w:rsidRPr="00A3616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F57E5" w:rsidRPr="00A36163">
        <w:rPr>
          <w:rFonts w:asciiTheme="minorHAnsi" w:hAnsiTheme="minorHAnsi" w:cstheme="minorHAnsi"/>
          <w:i/>
          <w:sz w:val="24"/>
          <w:szCs w:val="24"/>
        </w:rPr>
        <w:t xml:space="preserve">en matière de </w:t>
      </w:r>
      <w:r w:rsidRPr="00A36163">
        <w:rPr>
          <w:rFonts w:asciiTheme="minorHAnsi" w:hAnsiTheme="minorHAnsi" w:cstheme="minorHAnsi"/>
          <w:i/>
          <w:sz w:val="24"/>
          <w:szCs w:val="24"/>
        </w:rPr>
        <w:t>mobilité</w:t>
      </w:r>
      <w:r w:rsidR="00FE3084" w:rsidRPr="00A3616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F79CD" w:rsidRPr="00A36163">
        <w:rPr>
          <w:rFonts w:asciiTheme="minorHAnsi" w:hAnsiTheme="minorHAnsi" w:cstheme="minorHAnsi"/>
          <w:i/>
          <w:sz w:val="24"/>
          <w:szCs w:val="24"/>
        </w:rPr>
        <w:t>exigent</w:t>
      </w:r>
    </w:p>
    <w:p w14:paraId="6F498AC5" w14:textId="0275E396" w:rsidR="00CF57E5" w:rsidRPr="00A36163" w:rsidRDefault="008F79CD" w:rsidP="00A36163">
      <w:pPr>
        <w:pStyle w:val="HTML-voorafopgemaakt"/>
        <w:spacing w:line="36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proofErr w:type="gramStart"/>
      <w:r w:rsidRPr="00A36163">
        <w:rPr>
          <w:rFonts w:asciiTheme="minorHAnsi" w:hAnsiTheme="minorHAnsi" w:cstheme="minorHAnsi"/>
          <w:i/>
          <w:sz w:val="24"/>
          <w:szCs w:val="24"/>
        </w:rPr>
        <w:t>un</w:t>
      </w:r>
      <w:proofErr w:type="gramEnd"/>
      <w:r w:rsidR="00356B8D" w:rsidRPr="00A3616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36163">
        <w:rPr>
          <w:rFonts w:asciiTheme="minorHAnsi" w:hAnsiTheme="minorHAnsi" w:cstheme="minorHAnsi"/>
          <w:i/>
          <w:sz w:val="24"/>
          <w:szCs w:val="24"/>
        </w:rPr>
        <w:t xml:space="preserve">contrôle plus fort </w:t>
      </w:r>
      <w:r w:rsidR="00176B9E" w:rsidRPr="00A36163">
        <w:rPr>
          <w:rFonts w:asciiTheme="minorHAnsi" w:hAnsiTheme="minorHAnsi" w:cstheme="minorHAnsi"/>
          <w:i/>
          <w:sz w:val="24"/>
          <w:szCs w:val="24"/>
        </w:rPr>
        <w:t xml:space="preserve">de la </w:t>
      </w:r>
      <w:proofErr w:type="spellStart"/>
      <w:r w:rsidR="00176B9E" w:rsidRPr="00A36163">
        <w:rPr>
          <w:rFonts w:asciiTheme="minorHAnsi" w:hAnsiTheme="minorHAnsi" w:cstheme="minorHAnsi"/>
          <w:i/>
          <w:sz w:val="24"/>
          <w:szCs w:val="24"/>
        </w:rPr>
        <w:t>cybersécurité</w:t>
      </w:r>
      <w:proofErr w:type="spellEnd"/>
      <w:r w:rsidR="00176B9E" w:rsidRPr="00A36163">
        <w:rPr>
          <w:rFonts w:asciiTheme="minorHAnsi" w:hAnsiTheme="minorHAnsi" w:cstheme="minorHAnsi"/>
          <w:i/>
          <w:sz w:val="24"/>
          <w:szCs w:val="24"/>
        </w:rPr>
        <w:t xml:space="preserve"> et une</w:t>
      </w:r>
      <w:r w:rsidR="00CF57E5" w:rsidRPr="00A36163">
        <w:rPr>
          <w:rFonts w:asciiTheme="minorHAnsi" w:hAnsiTheme="minorHAnsi" w:cstheme="minorHAnsi"/>
          <w:i/>
          <w:sz w:val="24"/>
          <w:szCs w:val="24"/>
        </w:rPr>
        <w:t xml:space="preserve"> meilleure visibilité sur </w:t>
      </w:r>
      <w:r w:rsidR="00C7589D" w:rsidRPr="00A36163">
        <w:rPr>
          <w:rFonts w:asciiTheme="minorHAnsi" w:hAnsiTheme="minorHAnsi" w:cstheme="minorHAnsi"/>
          <w:i/>
          <w:sz w:val="24"/>
          <w:szCs w:val="24"/>
        </w:rPr>
        <w:t>les</w:t>
      </w:r>
      <w:r w:rsidR="00CF57E5" w:rsidRPr="00A36163">
        <w:rPr>
          <w:rFonts w:asciiTheme="minorHAnsi" w:hAnsiTheme="minorHAnsi" w:cstheme="minorHAnsi"/>
          <w:i/>
          <w:sz w:val="24"/>
          <w:szCs w:val="24"/>
        </w:rPr>
        <w:t xml:space="preserve"> menace</w:t>
      </w:r>
      <w:r w:rsidR="00C7589D" w:rsidRPr="00A36163">
        <w:rPr>
          <w:rFonts w:asciiTheme="minorHAnsi" w:hAnsiTheme="minorHAnsi" w:cstheme="minorHAnsi"/>
          <w:i/>
          <w:sz w:val="24"/>
          <w:szCs w:val="24"/>
        </w:rPr>
        <w:t>s</w:t>
      </w:r>
    </w:p>
    <w:p w14:paraId="2ACD6CD6" w14:textId="77777777" w:rsidR="00CF57E5" w:rsidRPr="00A36163" w:rsidRDefault="00CF57E5" w:rsidP="00A36163">
      <w:pPr>
        <w:pStyle w:val="HTML-voorafopgemaakt"/>
        <w:spacing w:line="360" w:lineRule="auto"/>
        <w:jc w:val="center"/>
        <w:rPr>
          <w:rFonts w:asciiTheme="minorHAnsi" w:hAnsiTheme="minorHAnsi" w:cstheme="minorHAnsi"/>
          <w:i/>
          <w:color w:val="111111"/>
          <w:shd w:val="clear" w:color="auto" w:fill="FFFFFF"/>
        </w:rPr>
      </w:pPr>
    </w:p>
    <w:p w14:paraId="7C7C1AE3" w14:textId="6B5DBBD8" w:rsidR="00CF57E5" w:rsidRPr="00A36163" w:rsidRDefault="00A36163" w:rsidP="00A36163">
      <w:pPr>
        <w:pStyle w:val="HTML-voorafopgemaakt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Bruxelles</w:t>
      </w:r>
      <w:r w:rsidR="00CF57E5" w:rsidRPr="00A36163">
        <w:rPr>
          <w:rFonts w:asciiTheme="minorHAnsi" w:hAnsiTheme="minorHAnsi" w:cstheme="minorHAnsi"/>
          <w:b/>
        </w:rPr>
        <w:t xml:space="preserve"> - 2</w:t>
      </w:r>
      <w:r>
        <w:rPr>
          <w:rFonts w:asciiTheme="minorHAnsi" w:hAnsiTheme="minorHAnsi" w:cstheme="minorHAnsi"/>
          <w:b/>
        </w:rPr>
        <w:t>5</w:t>
      </w:r>
      <w:r w:rsidR="00CF57E5" w:rsidRPr="00A36163">
        <w:rPr>
          <w:rFonts w:asciiTheme="minorHAnsi" w:hAnsiTheme="minorHAnsi" w:cstheme="minorHAnsi"/>
          <w:b/>
        </w:rPr>
        <w:t xml:space="preserve"> février 2019</w:t>
      </w:r>
      <w:r w:rsidR="00CF57E5" w:rsidRPr="00A36163">
        <w:rPr>
          <w:rFonts w:asciiTheme="minorHAnsi" w:hAnsiTheme="minorHAnsi" w:cstheme="minorHAnsi"/>
        </w:rPr>
        <w:t xml:space="preserve"> - </w:t>
      </w:r>
      <w:proofErr w:type="spellStart"/>
      <w:r w:rsidR="00CF57E5" w:rsidRPr="00A36163">
        <w:rPr>
          <w:rFonts w:asciiTheme="minorHAnsi" w:hAnsiTheme="minorHAnsi" w:cstheme="minorHAnsi"/>
          <w:b/>
        </w:rPr>
        <w:t>Sophos</w:t>
      </w:r>
      <w:proofErr w:type="spellEnd"/>
      <w:r w:rsidR="00CF57E5" w:rsidRPr="00A36163">
        <w:rPr>
          <w:rFonts w:asciiTheme="minorHAnsi" w:hAnsiTheme="minorHAnsi" w:cstheme="minorHAnsi"/>
          <w:b/>
        </w:rPr>
        <w:t xml:space="preserve"> </w:t>
      </w:r>
      <w:r w:rsidR="00356B8D" w:rsidRPr="00A36163">
        <w:rPr>
          <w:rFonts w:asciiTheme="minorHAnsi" w:hAnsiTheme="minorHAnsi" w:cstheme="minorHAnsi"/>
          <w:b/>
        </w:rPr>
        <w:t>annonce</w:t>
      </w:r>
      <w:r w:rsidR="00CF57E5" w:rsidRPr="00A36163">
        <w:rPr>
          <w:rFonts w:asciiTheme="minorHAnsi" w:hAnsiTheme="minorHAnsi" w:cstheme="minorHAnsi"/>
          <w:b/>
        </w:rPr>
        <w:t xml:space="preserve"> aujourd'hui l'intégration de </w:t>
      </w:r>
      <w:proofErr w:type="spellStart"/>
      <w:r w:rsidR="00CF57E5" w:rsidRPr="00A36163">
        <w:rPr>
          <w:rFonts w:asciiTheme="minorHAnsi" w:hAnsiTheme="minorHAnsi" w:cstheme="minorHAnsi"/>
          <w:b/>
        </w:rPr>
        <w:t>Sophos</w:t>
      </w:r>
      <w:proofErr w:type="spellEnd"/>
      <w:r w:rsidR="00CF57E5" w:rsidRPr="00A36163">
        <w:rPr>
          <w:rFonts w:asciiTheme="minorHAnsi" w:hAnsiTheme="minorHAnsi" w:cstheme="minorHAnsi"/>
          <w:b/>
        </w:rPr>
        <w:t xml:space="preserve"> Mobile Security à</w:t>
      </w:r>
      <w:r w:rsidR="00F0100F" w:rsidRPr="00A36163">
        <w:rPr>
          <w:rFonts w:asciiTheme="minorHAnsi" w:hAnsiTheme="minorHAnsi" w:cstheme="minorHAnsi"/>
          <w:b/>
        </w:rPr>
        <w:t xml:space="preserve"> Microsoft Intune. Cette </w:t>
      </w:r>
      <w:r w:rsidR="008F79CD" w:rsidRPr="00A36163">
        <w:rPr>
          <w:rFonts w:asciiTheme="minorHAnsi" w:hAnsiTheme="minorHAnsi" w:cstheme="minorHAnsi"/>
          <w:b/>
        </w:rPr>
        <w:t>intégration permet</w:t>
      </w:r>
      <w:r w:rsidR="00CF57E5" w:rsidRPr="00A36163">
        <w:rPr>
          <w:rFonts w:asciiTheme="minorHAnsi" w:hAnsiTheme="minorHAnsi" w:cstheme="minorHAnsi"/>
          <w:b/>
        </w:rPr>
        <w:t xml:space="preserve"> aux cli</w:t>
      </w:r>
      <w:r w:rsidR="00720921" w:rsidRPr="00A36163">
        <w:rPr>
          <w:rFonts w:asciiTheme="minorHAnsi" w:hAnsiTheme="minorHAnsi" w:cstheme="minorHAnsi"/>
          <w:b/>
        </w:rPr>
        <w:t>ents Microsoft Intune,</w:t>
      </w:r>
      <w:r w:rsidR="00C7589D" w:rsidRPr="00A36163">
        <w:rPr>
          <w:rFonts w:asciiTheme="minorHAnsi" w:hAnsiTheme="minorHAnsi" w:cstheme="minorHAnsi"/>
          <w:b/>
        </w:rPr>
        <w:t xml:space="preserve"> qui utilisent</w:t>
      </w:r>
      <w:r w:rsidR="00CF57E5" w:rsidRPr="00A36163">
        <w:rPr>
          <w:rFonts w:asciiTheme="minorHAnsi" w:hAnsiTheme="minorHAnsi" w:cstheme="minorHAnsi"/>
          <w:b/>
        </w:rPr>
        <w:t xml:space="preserve"> </w:t>
      </w:r>
      <w:proofErr w:type="spellStart"/>
      <w:r w:rsidR="00CF57E5" w:rsidRPr="00A36163">
        <w:rPr>
          <w:rFonts w:asciiTheme="minorHAnsi" w:hAnsiTheme="minorHAnsi" w:cstheme="minorHAnsi"/>
          <w:b/>
        </w:rPr>
        <w:t>Sophos</w:t>
      </w:r>
      <w:proofErr w:type="spellEnd"/>
      <w:r w:rsidR="00CF57E5" w:rsidRPr="00A36163">
        <w:rPr>
          <w:rFonts w:asciiTheme="minorHAnsi" w:hAnsiTheme="minorHAnsi" w:cstheme="minorHAnsi"/>
          <w:b/>
        </w:rPr>
        <w:t xml:space="preserve"> Mobile Security 9, de configurer les</w:t>
      </w:r>
      <w:r w:rsidR="00C7589D" w:rsidRPr="00A36163">
        <w:rPr>
          <w:rFonts w:asciiTheme="minorHAnsi" w:hAnsiTheme="minorHAnsi" w:cstheme="minorHAnsi"/>
          <w:b/>
        </w:rPr>
        <w:t xml:space="preserve"> contrôles d’accès </w:t>
      </w:r>
      <w:r w:rsidR="008F79CD" w:rsidRPr="00A36163">
        <w:rPr>
          <w:rFonts w:asciiTheme="minorHAnsi" w:hAnsiTheme="minorHAnsi" w:cstheme="minorHAnsi"/>
          <w:b/>
        </w:rPr>
        <w:t>en fonction des</w:t>
      </w:r>
      <w:r w:rsidR="00C7589D" w:rsidRPr="00A36163">
        <w:rPr>
          <w:rFonts w:asciiTheme="minorHAnsi" w:hAnsiTheme="minorHAnsi" w:cstheme="minorHAnsi"/>
          <w:b/>
        </w:rPr>
        <w:t xml:space="preserve"> </w:t>
      </w:r>
      <w:r w:rsidR="008F79CD" w:rsidRPr="00A36163">
        <w:rPr>
          <w:rFonts w:asciiTheme="minorHAnsi" w:hAnsiTheme="minorHAnsi" w:cstheme="minorHAnsi"/>
          <w:b/>
        </w:rPr>
        <w:t xml:space="preserve">toutes </w:t>
      </w:r>
      <w:r w:rsidR="00CF57E5" w:rsidRPr="00A36163">
        <w:rPr>
          <w:rFonts w:asciiTheme="minorHAnsi" w:hAnsiTheme="minorHAnsi" w:cstheme="minorHAnsi"/>
          <w:b/>
        </w:rPr>
        <w:t>dernières information</w:t>
      </w:r>
      <w:r w:rsidR="00C7589D" w:rsidRPr="00A36163">
        <w:rPr>
          <w:rFonts w:asciiTheme="minorHAnsi" w:hAnsiTheme="minorHAnsi" w:cstheme="minorHAnsi"/>
          <w:b/>
        </w:rPr>
        <w:t xml:space="preserve">s concernant les menaces </w:t>
      </w:r>
      <w:r w:rsidR="008F79CD" w:rsidRPr="00A36163">
        <w:rPr>
          <w:rFonts w:asciiTheme="minorHAnsi" w:hAnsiTheme="minorHAnsi" w:cstheme="minorHAnsi"/>
          <w:b/>
        </w:rPr>
        <w:t xml:space="preserve">sur le mobile. </w:t>
      </w:r>
      <w:r w:rsidR="00720921" w:rsidRPr="00A36163">
        <w:rPr>
          <w:rFonts w:asciiTheme="minorHAnsi" w:hAnsiTheme="minorHAnsi" w:cstheme="minorHAnsi"/>
          <w:b/>
        </w:rPr>
        <w:t xml:space="preserve">Cette fonctionnalité permet ainsi aux employés de </w:t>
      </w:r>
      <w:r w:rsidR="008F79CD" w:rsidRPr="00A36163">
        <w:rPr>
          <w:rFonts w:asciiTheme="minorHAnsi" w:hAnsiTheme="minorHAnsi" w:cstheme="minorHAnsi"/>
          <w:b/>
        </w:rPr>
        <w:t xml:space="preserve">travailler et </w:t>
      </w:r>
      <w:r w:rsidR="00720921" w:rsidRPr="00A36163">
        <w:rPr>
          <w:rFonts w:asciiTheme="minorHAnsi" w:hAnsiTheme="minorHAnsi" w:cstheme="minorHAnsi"/>
          <w:b/>
        </w:rPr>
        <w:t>d’</w:t>
      </w:r>
      <w:r w:rsidR="00CF57E5" w:rsidRPr="00A36163">
        <w:rPr>
          <w:rFonts w:asciiTheme="minorHAnsi" w:hAnsiTheme="minorHAnsi" w:cstheme="minorHAnsi"/>
          <w:b/>
        </w:rPr>
        <w:t xml:space="preserve">accéder aux données à partir de n’importe quel </w:t>
      </w:r>
      <w:r w:rsidR="001B61FE" w:rsidRPr="00A36163">
        <w:rPr>
          <w:rFonts w:asciiTheme="minorHAnsi" w:hAnsiTheme="minorHAnsi" w:cstheme="minorHAnsi"/>
          <w:b/>
        </w:rPr>
        <w:t>système</w:t>
      </w:r>
      <w:r w:rsidR="00CF57E5" w:rsidRPr="00A36163">
        <w:rPr>
          <w:rFonts w:asciiTheme="minorHAnsi" w:hAnsiTheme="minorHAnsi" w:cstheme="minorHAnsi"/>
          <w:b/>
        </w:rPr>
        <w:t xml:space="preserve"> ou</w:t>
      </w:r>
      <w:r w:rsidR="008F79CD" w:rsidRPr="00A36163">
        <w:rPr>
          <w:rFonts w:asciiTheme="minorHAnsi" w:hAnsiTheme="minorHAnsi" w:cstheme="minorHAnsi"/>
          <w:b/>
        </w:rPr>
        <w:t xml:space="preserve"> endroit</w:t>
      </w:r>
      <w:r w:rsidR="00720921" w:rsidRPr="00A36163">
        <w:rPr>
          <w:rFonts w:asciiTheme="minorHAnsi" w:hAnsiTheme="minorHAnsi" w:cstheme="minorHAnsi"/>
          <w:b/>
        </w:rPr>
        <w:t>, tout</w:t>
      </w:r>
      <w:r w:rsidR="008F79CD" w:rsidRPr="00A36163">
        <w:rPr>
          <w:rFonts w:asciiTheme="minorHAnsi" w:hAnsiTheme="minorHAnsi" w:cstheme="minorHAnsi"/>
          <w:b/>
        </w:rPr>
        <w:t xml:space="preserve"> en </w:t>
      </w:r>
      <w:r w:rsidR="00C7589D" w:rsidRPr="00A36163">
        <w:rPr>
          <w:rFonts w:asciiTheme="minorHAnsi" w:hAnsiTheme="minorHAnsi" w:cstheme="minorHAnsi"/>
          <w:b/>
        </w:rPr>
        <w:t xml:space="preserve">restant </w:t>
      </w:r>
      <w:r w:rsidR="00720921" w:rsidRPr="00A36163">
        <w:rPr>
          <w:rFonts w:asciiTheme="minorHAnsi" w:hAnsiTheme="minorHAnsi" w:cstheme="minorHAnsi"/>
          <w:b/>
        </w:rPr>
        <w:t>conforme</w:t>
      </w:r>
      <w:r w:rsidR="00C7589D" w:rsidRPr="00A36163">
        <w:rPr>
          <w:rFonts w:asciiTheme="minorHAnsi" w:hAnsiTheme="minorHAnsi" w:cstheme="minorHAnsi"/>
          <w:b/>
        </w:rPr>
        <w:t xml:space="preserve"> </w:t>
      </w:r>
      <w:r w:rsidR="00720921" w:rsidRPr="00A36163">
        <w:rPr>
          <w:rFonts w:asciiTheme="minorHAnsi" w:hAnsiTheme="minorHAnsi" w:cstheme="minorHAnsi"/>
          <w:b/>
        </w:rPr>
        <w:t xml:space="preserve">à la </w:t>
      </w:r>
      <w:r w:rsidR="00176B9E" w:rsidRPr="00A36163">
        <w:rPr>
          <w:rFonts w:asciiTheme="minorHAnsi" w:hAnsiTheme="minorHAnsi" w:cstheme="minorHAnsi"/>
          <w:b/>
        </w:rPr>
        <w:t xml:space="preserve">politique </w:t>
      </w:r>
      <w:r w:rsidR="00720921" w:rsidRPr="00A36163">
        <w:rPr>
          <w:rFonts w:asciiTheme="minorHAnsi" w:hAnsiTheme="minorHAnsi" w:cstheme="minorHAnsi"/>
          <w:b/>
        </w:rPr>
        <w:t xml:space="preserve">de sécurité </w:t>
      </w:r>
      <w:r w:rsidR="008F79CD" w:rsidRPr="00A36163">
        <w:rPr>
          <w:rFonts w:asciiTheme="minorHAnsi" w:hAnsiTheme="minorHAnsi" w:cstheme="minorHAnsi"/>
          <w:b/>
        </w:rPr>
        <w:t>de</w:t>
      </w:r>
      <w:r w:rsidR="00C7589D" w:rsidRPr="00A36163">
        <w:rPr>
          <w:rFonts w:asciiTheme="minorHAnsi" w:hAnsiTheme="minorHAnsi" w:cstheme="minorHAnsi"/>
          <w:b/>
        </w:rPr>
        <w:t xml:space="preserve"> l</w:t>
      </w:r>
      <w:r w:rsidR="00CF57E5" w:rsidRPr="00A36163">
        <w:rPr>
          <w:rFonts w:asciiTheme="minorHAnsi" w:hAnsiTheme="minorHAnsi" w:cstheme="minorHAnsi"/>
          <w:b/>
        </w:rPr>
        <w:t>'entreprise.</w:t>
      </w:r>
    </w:p>
    <w:p w14:paraId="5842E3B4" w14:textId="77777777" w:rsidR="00CF57E5" w:rsidRPr="00A36163" w:rsidRDefault="00CF57E5" w:rsidP="00A36163">
      <w:pPr>
        <w:pStyle w:val="HTML-voorafopgemaakt"/>
        <w:spacing w:line="360" w:lineRule="auto"/>
        <w:rPr>
          <w:rFonts w:asciiTheme="minorHAnsi" w:hAnsiTheme="minorHAnsi" w:cstheme="minorHAnsi"/>
        </w:rPr>
      </w:pPr>
    </w:p>
    <w:p w14:paraId="55CB2C5A" w14:textId="501938ED" w:rsidR="00CF57E5" w:rsidRPr="00A36163" w:rsidRDefault="00C7589D" w:rsidP="00A36163">
      <w:pPr>
        <w:pStyle w:val="HTML-voorafopgemaakt"/>
        <w:spacing w:line="360" w:lineRule="auto"/>
        <w:rPr>
          <w:rFonts w:asciiTheme="minorHAnsi" w:hAnsiTheme="minorHAnsi" w:cstheme="minorHAnsi"/>
        </w:rPr>
      </w:pPr>
      <w:r w:rsidRPr="00A36163">
        <w:rPr>
          <w:rFonts w:asciiTheme="minorHAnsi" w:hAnsiTheme="minorHAnsi" w:cstheme="minorHAnsi"/>
        </w:rPr>
        <w:t xml:space="preserve">Mise en œuvre sur Microsoft Azure, cette </w:t>
      </w:r>
      <w:r w:rsidR="008F79CD" w:rsidRPr="00A36163">
        <w:rPr>
          <w:rFonts w:asciiTheme="minorHAnsi" w:hAnsiTheme="minorHAnsi" w:cstheme="minorHAnsi"/>
        </w:rPr>
        <w:t xml:space="preserve">intégration </w:t>
      </w:r>
      <w:proofErr w:type="spellStart"/>
      <w:r w:rsidR="008F79CD" w:rsidRPr="00A36163">
        <w:rPr>
          <w:rFonts w:asciiTheme="minorHAnsi" w:hAnsiTheme="minorHAnsi" w:cstheme="minorHAnsi"/>
        </w:rPr>
        <w:t>Sophos</w:t>
      </w:r>
      <w:proofErr w:type="spellEnd"/>
      <w:r w:rsidR="008F79CD" w:rsidRPr="00A36163">
        <w:rPr>
          <w:rFonts w:asciiTheme="minorHAnsi" w:hAnsiTheme="minorHAnsi" w:cstheme="minorHAnsi"/>
        </w:rPr>
        <w:t xml:space="preserve"> donne la possibilité</w:t>
      </w:r>
      <w:r w:rsidR="00CF57E5" w:rsidRPr="00A36163">
        <w:rPr>
          <w:rFonts w:asciiTheme="minorHAnsi" w:hAnsiTheme="minorHAnsi" w:cstheme="minorHAnsi"/>
        </w:rPr>
        <w:t xml:space="preserve"> aux administrateurs </w:t>
      </w:r>
      <w:r w:rsidR="00F0100F" w:rsidRPr="00A36163">
        <w:rPr>
          <w:rFonts w:asciiTheme="minorHAnsi" w:hAnsiTheme="minorHAnsi" w:cstheme="minorHAnsi"/>
        </w:rPr>
        <w:t>de configurer l</w:t>
      </w:r>
      <w:r w:rsidR="0082234B" w:rsidRPr="00A36163">
        <w:rPr>
          <w:rFonts w:asciiTheme="minorHAnsi" w:hAnsiTheme="minorHAnsi" w:cstheme="minorHAnsi"/>
        </w:rPr>
        <w:t>es politiques</w:t>
      </w:r>
      <w:r w:rsidR="00CF57E5" w:rsidRPr="00A36163">
        <w:rPr>
          <w:rFonts w:asciiTheme="minorHAnsi" w:hAnsiTheme="minorHAnsi" w:cstheme="minorHAnsi"/>
        </w:rPr>
        <w:t xml:space="preserve"> d’utilisation des </w:t>
      </w:r>
      <w:r w:rsidR="001B61FE" w:rsidRPr="00A36163">
        <w:rPr>
          <w:rFonts w:asciiTheme="minorHAnsi" w:hAnsiTheme="minorHAnsi" w:cstheme="minorHAnsi"/>
        </w:rPr>
        <w:t>mobiles</w:t>
      </w:r>
      <w:r w:rsidRPr="00A36163">
        <w:rPr>
          <w:rFonts w:asciiTheme="minorHAnsi" w:hAnsiTheme="minorHAnsi" w:cstheme="minorHAnsi"/>
        </w:rPr>
        <w:t xml:space="preserve"> dans Microsoft Intune</w:t>
      </w:r>
      <w:r w:rsidR="00176B9E" w:rsidRPr="00A36163">
        <w:rPr>
          <w:rFonts w:asciiTheme="minorHAnsi" w:hAnsiTheme="minorHAnsi" w:cstheme="minorHAnsi"/>
        </w:rPr>
        <w:t>,</w:t>
      </w:r>
      <w:r w:rsidRPr="00A36163">
        <w:rPr>
          <w:rFonts w:asciiTheme="minorHAnsi" w:hAnsiTheme="minorHAnsi" w:cstheme="minorHAnsi"/>
        </w:rPr>
        <w:t xml:space="preserve"> afin de </w:t>
      </w:r>
      <w:r w:rsidR="00CF57E5" w:rsidRPr="00A36163">
        <w:rPr>
          <w:rFonts w:asciiTheme="minorHAnsi" w:hAnsiTheme="minorHAnsi" w:cstheme="minorHAnsi"/>
        </w:rPr>
        <w:t>permettre aux employés d’être productifs et de travailler à partir des périphériques et des applications</w:t>
      </w:r>
      <w:r w:rsidRPr="00A36163">
        <w:rPr>
          <w:rFonts w:asciiTheme="minorHAnsi" w:hAnsiTheme="minorHAnsi" w:cstheme="minorHAnsi"/>
        </w:rPr>
        <w:t xml:space="preserve"> de leur choix, tout en restant </w:t>
      </w:r>
      <w:r w:rsidR="001B61FE" w:rsidRPr="00A36163">
        <w:rPr>
          <w:rFonts w:asciiTheme="minorHAnsi" w:hAnsiTheme="minorHAnsi" w:cstheme="minorHAnsi"/>
        </w:rPr>
        <w:t>conformes</w:t>
      </w:r>
      <w:r w:rsidRPr="00A36163">
        <w:rPr>
          <w:rFonts w:asciiTheme="minorHAnsi" w:hAnsiTheme="minorHAnsi" w:cstheme="minorHAnsi"/>
        </w:rPr>
        <w:t xml:space="preserve"> </w:t>
      </w:r>
      <w:r w:rsidR="001B61FE" w:rsidRPr="00A36163">
        <w:rPr>
          <w:rFonts w:asciiTheme="minorHAnsi" w:hAnsiTheme="minorHAnsi" w:cstheme="minorHAnsi"/>
        </w:rPr>
        <w:t>aux politiques d’accès</w:t>
      </w:r>
      <w:r w:rsidR="00176B9E" w:rsidRPr="00A36163">
        <w:rPr>
          <w:rFonts w:asciiTheme="minorHAnsi" w:hAnsiTheme="minorHAnsi" w:cstheme="minorHAnsi"/>
        </w:rPr>
        <w:t xml:space="preserve"> </w:t>
      </w:r>
      <w:r w:rsidR="001B61FE" w:rsidRPr="00A36163">
        <w:rPr>
          <w:rFonts w:asciiTheme="minorHAnsi" w:hAnsiTheme="minorHAnsi" w:cstheme="minorHAnsi"/>
        </w:rPr>
        <w:t>aux</w:t>
      </w:r>
      <w:r w:rsidR="00CF57E5" w:rsidRPr="00A36163">
        <w:rPr>
          <w:rFonts w:asciiTheme="minorHAnsi" w:hAnsiTheme="minorHAnsi" w:cstheme="minorHAnsi"/>
        </w:rPr>
        <w:t xml:space="preserve"> données </w:t>
      </w:r>
      <w:r w:rsidR="001B61FE" w:rsidRPr="00A36163">
        <w:rPr>
          <w:rFonts w:asciiTheme="minorHAnsi" w:hAnsiTheme="minorHAnsi" w:cstheme="minorHAnsi"/>
        </w:rPr>
        <w:t xml:space="preserve">de l’entreprise. Si un </w:t>
      </w:r>
      <w:r w:rsidR="008F79CD" w:rsidRPr="00A36163">
        <w:rPr>
          <w:rFonts w:asciiTheme="minorHAnsi" w:hAnsiTheme="minorHAnsi" w:cstheme="minorHAnsi"/>
        </w:rPr>
        <w:t>mobile</w:t>
      </w:r>
      <w:r w:rsidRPr="00A36163">
        <w:rPr>
          <w:rFonts w:asciiTheme="minorHAnsi" w:hAnsiTheme="minorHAnsi" w:cstheme="minorHAnsi"/>
        </w:rPr>
        <w:t xml:space="preserve"> </w:t>
      </w:r>
      <w:r w:rsidR="008F79CD" w:rsidRPr="00A36163">
        <w:rPr>
          <w:rFonts w:asciiTheme="minorHAnsi" w:hAnsiTheme="minorHAnsi" w:cstheme="minorHAnsi"/>
        </w:rPr>
        <w:t>est</w:t>
      </w:r>
      <w:r w:rsidR="00CF57E5" w:rsidRPr="00A36163">
        <w:rPr>
          <w:rFonts w:asciiTheme="minorHAnsi" w:hAnsiTheme="minorHAnsi" w:cstheme="minorHAnsi"/>
        </w:rPr>
        <w:t xml:space="preserve"> comp</w:t>
      </w:r>
      <w:r w:rsidRPr="00A36163">
        <w:rPr>
          <w:rFonts w:asciiTheme="minorHAnsi" w:hAnsiTheme="minorHAnsi" w:cstheme="minorHAnsi"/>
        </w:rPr>
        <w:t>r</w:t>
      </w:r>
      <w:r w:rsidR="008F79CD" w:rsidRPr="00A36163">
        <w:rPr>
          <w:rFonts w:asciiTheme="minorHAnsi" w:hAnsiTheme="minorHAnsi" w:cstheme="minorHAnsi"/>
        </w:rPr>
        <w:t>omis, le</w:t>
      </w:r>
      <w:r w:rsidR="001102A7" w:rsidRPr="00A36163">
        <w:rPr>
          <w:rFonts w:asciiTheme="minorHAnsi" w:hAnsiTheme="minorHAnsi" w:cstheme="minorHAnsi"/>
        </w:rPr>
        <w:t>s a</w:t>
      </w:r>
      <w:r w:rsidR="008F79CD" w:rsidRPr="00A36163">
        <w:rPr>
          <w:rFonts w:asciiTheme="minorHAnsi" w:hAnsiTheme="minorHAnsi" w:cstheme="minorHAnsi"/>
        </w:rPr>
        <w:t>dministrateurs o</w:t>
      </w:r>
      <w:r w:rsidRPr="00A36163">
        <w:rPr>
          <w:rFonts w:asciiTheme="minorHAnsi" w:hAnsiTheme="minorHAnsi" w:cstheme="minorHAnsi"/>
        </w:rPr>
        <w:t>n</w:t>
      </w:r>
      <w:r w:rsidR="00CF57E5" w:rsidRPr="00A36163">
        <w:rPr>
          <w:rFonts w:asciiTheme="minorHAnsi" w:hAnsiTheme="minorHAnsi" w:cstheme="minorHAnsi"/>
        </w:rPr>
        <w:t xml:space="preserve">t </w:t>
      </w:r>
      <w:r w:rsidR="006C7242" w:rsidRPr="00A36163">
        <w:rPr>
          <w:rFonts w:asciiTheme="minorHAnsi" w:hAnsiTheme="minorHAnsi" w:cstheme="minorHAnsi"/>
        </w:rPr>
        <w:t xml:space="preserve">alors </w:t>
      </w:r>
      <w:r w:rsidR="00CF57E5" w:rsidRPr="00A36163">
        <w:rPr>
          <w:rFonts w:asciiTheme="minorHAnsi" w:hAnsiTheme="minorHAnsi" w:cstheme="minorHAnsi"/>
        </w:rPr>
        <w:t xml:space="preserve">accès aux informations de sécurité détaillées fournies par </w:t>
      </w:r>
      <w:proofErr w:type="spellStart"/>
      <w:r w:rsidR="00CF57E5" w:rsidRPr="00A36163">
        <w:rPr>
          <w:rFonts w:asciiTheme="minorHAnsi" w:hAnsiTheme="minorHAnsi" w:cstheme="minorHAnsi"/>
        </w:rPr>
        <w:t>Sophos</w:t>
      </w:r>
      <w:proofErr w:type="spellEnd"/>
      <w:r w:rsidR="00CF57E5" w:rsidRPr="00A36163">
        <w:rPr>
          <w:rFonts w:asciiTheme="minorHAnsi" w:hAnsiTheme="minorHAnsi" w:cstheme="minorHAnsi"/>
        </w:rPr>
        <w:t xml:space="preserve"> Mobile Security</w:t>
      </w:r>
      <w:r w:rsidR="006C7242" w:rsidRPr="00A36163">
        <w:rPr>
          <w:rFonts w:asciiTheme="minorHAnsi" w:hAnsiTheme="minorHAnsi" w:cstheme="minorHAnsi"/>
        </w:rPr>
        <w:t>,</w:t>
      </w:r>
      <w:r w:rsidR="00CF57E5" w:rsidRPr="00A36163">
        <w:rPr>
          <w:rFonts w:asciiTheme="minorHAnsi" w:hAnsiTheme="minorHAnsi" w:cstheme="minorHAnsi"/>
        </w:rPr>
        <w:t xml:space="preserve"> pour leur permettre de décider plus efficacement </w:t>
      </w:r>
      <w:r w:rsidR="008F79CD" w:rsidRPr="00A36163">
        <w:rPr>
          <w:rFonts w:asciiTheme="minorHAnsi" w:hAnsiTheme="minorHAnsi" w:cstheme="minorHAnsi"/>
        </w:rPr>
        <w:t>de la nécessité de</w:t>
      </w:r>
      <w:r w:rsidR="00CF57E5" w:rsidRPr="00A36163">
        <w:rPr>
          <w:rFonts w:asciiTheme="minorHAnsi" w:hAnsiTheme="minorHAnsi" w:cstheme="minorHAnsi"/>
        </w:rPr>
        <w:t xml:space="preserve"> verr</w:t>
      </w:r>
      <w:r w:rsidR="001B61FE" w:rsidRPr="00A36163">
        <w:rPr>
          <w:rFonts w:asciiTheme="minorHAnsi" w:hAnsiTheme="minorHAnsi" w:cstheme="minorHAnsi"/>
        </w:rPr>
        <w:t xml:space="preserve">ouiller </w:t>
      </w:r>
      <w:r w:rsidR="00092203" w:rsidRPr="00A36163">
        <w:rPr>
          <w:rFonts w:asciiTheme="minorHAnsi" w:hAnsiTheme="minorHAnsi" w:cstheme="minorHAnsi"/>
        </w:rPr>
        <w:t xml:space="preserve">éventuellement </w:t>
      </w:r>
      <w:r w:rsidR="008F79CD" w:rsidRPr="00A36163">
        <w:rPr>
          <w:rFonts w:asciiTheme="minorHAnsi" w:hAnsiTheme="minorHAnsi" w:cstheme="minorHAnsi"/>
        </w:rPr>
        <w:t>le mobile</w:t>
      </w:r>
      <w:r w:rsidRPr="00A36163">
        <w:rPr>
          <w:rFonts w:asciiTheme="minorHAnsi" w:hAnsiTheme="minorHAnsi" w:cstheme="minorHAnsi"/>
        </w:rPr>
        <w:t xml:space="preserve"> et empêcher</w:t>
      </w:r>
      <w:r w:rsidR="00CF57E5" w:rsidRPr="00A36163">
        <w:rPr>
          <w:rFonts w:asciiTheme="minorHAnsi" w:hAnsiTheme="minorHAnsi" w:cstheme="minorHAnsi"/>
        </w:rPr>
        <w:t xml:space="preserve"> </w:t>
      </w:r>
      <w:r w:rsidR="006C7242" w:rsidRPr="00A36163">
        <w:rPr>
          <w:rFonts w:asciiTheme="minorHAnsi" w:hAnsiTheme="minorHAnsi" w:cstheme="minorHAnsi"/>
        </w:rPr>
        <w:t xml:space="preserve">ainsi </w:t>
      </w:r>
      <w:r w:rsidR="00CF57E5" w:rsidRPr="00A36163">
        <w:rPr>
          <w:rFonts w:asciiTheme="minorHAnsi" w:hAnsiTheme="minorHAnsi" w:cstheme="minorHAnsi"/>
        </w:rPr>
        <w:t>l'accès aux données de l'entreprise.</w:t>
      </w:r>
    </w:p>
    <w:p w14:paraId="2D8222F3" w14:textId="77777777" w:rsidR="00CF57E5" w:rsidRPr="00A36163" w:rsidRDefault="00CF57E5" w:rsidP="00A36163">
      <w:pPr>
        <w:pStyle w:val="HTML-voorafopgemaakt"/>
        <w:spacing w:line="360" w:lineRule="auto"/>
        <w:rPr>
          <w:rFonts w:asciiTheme="minorHAnsi" w:hAnsiTheme="minorHAnsi" w:cstheme="minorHAnsi"/>
        </w:rPr>
      </w:pPr>
    </w:p>
    <w:p w14:paraId="75CC13CC" w14:textId="40094934" w:rsidR="00CF57E5" w:rsidRPr="00A36163" w:rsidRDefault="00CF57E5" w:rsidP="00A36163">
      <w:pPr>
        <w:pStyle w:val="HTML-voorafopgemaakt"/>
        <w:spacing w:line="360" w:lineRule="auto"/>
        <w:rPr>
          <w:rFonts w:asciiTheme="minorHAnsi" w:hAnsiTheme="minorHAnsi" w:cstheme="minorHAnsi"/>
        </w:rPr>
      </w:pPr>
      <w:r w:rsidRPr="00A36163">
        <w:rPr>
          <w:rFonts w:asciiTheme="minorHAnsi" w:hAnsiTheme="minorHAnsi" w:cstheme="minorHAnsi"/>
        </w:rPr>
        <w:t>«</w:t>
      </w:r>
      <w:r w:rsidR="006C7242" w:rsidRPr="00A36163">
        <w:rPr>
          <w:rFonts w:asciiTheme="minorHAnsi" w:hAnsiTheme="minorHAnsi" w:cstheme="minorHAnsi"/>
        </w:rPr>
        <w:t xml:space="preserve"> </w:t>
      </w:r>
      <w:r w:rsidRPr="00A36163">
        <w:rPr>
          <w:rFonts w:asciiTheme="minorHAnsi" w:hAnsiTheme="minorHAnsi" w:cstheme="minorHAnsi"/>
        </w:rPr>
        <w:t xml:space="preserve">Alors que nous nous dirigeons vers </w:t>
      </w:r>
      <w:r w:rsidR="006C3546" w:rsidRPr="00A36163">
        <w:rPr>
          <w:rFonts w:asciiTheme="minorHAnsi" w:hAnsiTheme="minorHAnsi" w:cstheme="minorHAnsi"/>
        </w:rPr>
        <w:t>des</w:t>
      </w:r>
      <w:r w:rsidR="003C5104" w:rsidRPr="00A36163">
        <w:rPr>
          <w:rFonts w:asciiTheme="minorHAnsi" w:hAnsiTheme="minorHAnsi" w:cstheme="minorHAnsi"/>
        </w:rPr>
        <w:t xml:space="preserve"> </w:t>
      </w:r>
      <w:r w:rsidR="006C3546" w:rsidRPr="00A36163">
        <w:rPr>
          <w:rFonts w:asciiTheme="minorHAnsi" w:hAnsiTheme="minorHAnsi" w:cstheme="minorHAnsi"/>
        </w:rPr>
        <w:t>politiques</w:t>
      </w:r>
      <w:r w:rsidR="001B61FE" w:rsidRPr="00A36163">
        <w:rPr>
          <w:rFonts w:asciiTheme="minorHAnsi" w:hAnsiTheme="minorHAnsi" w:cstheme="minorHAnsi"/>
        </w:rPr>
        <w:t xml:space="preserve"> de</w:t>
      </w:r>
      <w:r w:rsidR="00455C8F" w:rsidRPr="00A36163">
        <w:rPr>
          <w:rFonts w:asciiTheme="minorHAnsi" w:hAnsiTheme="minorHAnsi" w:cstheme="minorHAnsi"/>
        </w:rPr>
        <w:t xml:space="preserve"> type</w:t>
      </w:r>
      <w:r w:rsidRPr="00A36163">
        <w:rPr>
          <w:rFonts w:asciiTheme="minorHAnsi" w:hAnsiTheme="minorHAnsi" w:cstheme="minorHAnsi"/>
        </w:rPr>
        <w:t xml:space="preserve"> </w:t>
      </w:r>
      <w:r w:rsidR="00455C8F" w:rsidRPr="00A36163">
        <w:rPr>
          <w:rFonts w:asciiTheme="minorHAnsi" w:hAnsiTheme="minorHAnsi" w:cstheme="minorHAnsi"/>
        </w:rPr>
        <w:t>‘</w:t>
      </w:r>
      <w:r w:rsidRPr="00A36163">
        <w:rPr>
          <w:rFonts w:asciiTheme="minorHAnsi" w:hAnsiTheme="minorHAnsi" w:cstheme="minorHAnsi"/>
        </w:rPr>
        <w:t>confiance</w:t>
      </w:r>
      <w:r w:rsidR="00720921" w:rsidRPr="00A36163">
        <w:rPr>
          <w:rFonts w:asciiTheme="minorHAnsi" w:hAnsiTheme="minorHAnsi" w:cstheme="minorHAnsi"/>
        </w:rPr>
        <w:t xml:space="preserve"> zéro</w:t>
      </w:r>
      <w:r w:rsidR="00455C8F" w:rsidRPr="00A36163">
        <w:rPr>
          <w:rFonts w:asciiTheme="minorHAnsi" w:hAnsiTheme="minorHAnsi" w:cstheme="minorHAnsi"/>
        </w:rPr>
        <w:t>’</w:t>
      </w:r>
      <w:r w:rsidR="003C5104" w:rsidRPr="00A36163">
        <w:rPr>
          <w:rFonts w:asciiTheme="minorHAnsi" w:hAnsiTheme="minorHAnsi" w:cstheme="minorHAnsi"/>
        </w:rPr>
        <w:t xml:space="preserve"> </w:t>
      </w:r>
      <w:r w:rsidR="006C3546" w:rsidRPr="00A36163">
        <w:rPr>
          <w:rFonts w:asciiTheme="minorHAnsi" w:hAnsiTheme="minorHAnsi" w:cstheme="minorHAnsi"/>
        </w:rPr>
        <w:t>pour l’accès aux</w:t>
      </w:r>
      <w:r w:rsidR="003C5104" w:rsidRPr="00A36163">
        <w:rPr>
          <w:rFonts w:asciiTheme="minorHAnsi" w:hAnsiTheme="minorHAnsi" w:cstheme="minorHAnsi"/>
        </w:rPr>
        <w:t xml:space="preserve"> réseaux</w:t>
      </w:r>
      <w:r w:rsidRPr="00A36163">
        <w:rPr>
          <w:rFonts w:asciiTheme="minorHAnsi" w:hAnsiTheme="minorHAnsi" w:cstheme="minorHAnsi"/>
        </w:rPr>
        <w:t xml:space="preserve">, </w:t>
      </w:r>
      <w:r w:rsidR="003C5104" w:rsidRPr="00A36163">
        <w:rPr>
          <w:rFonts w:asciiTheme="minorHAnsi" w:hAnsiTheme="minorHAnsi" w:cstheme="minorHAnsi"/>
        </w:rPr>
        <w:t>améliorer le contrôle des conditions d’</w:t>
      </w:r>
      <w:r w:rsidRPr="00A36163">
        <w:rPr>
          <w:rFonts w:asciiTheme="minorHAnsi" w:hAnsiTheme="minorHAnsi" w:cstheme="minorHAnsi"/>
        </w:rPr>
        <w:t>accès est</w:t>
      </w:r>
      <w:r w:rsidR="00455C8F" w:rsidRPr="00A36163">
        <w:rPr>
          <w:rFonts w:asciiTheme="minorHAnsi" w:hAnsiTheme="minorHAnsi" w:cstheme="minorHAnsi"/>
        </w:rPr>
        <w:t xml:space="preserve"> </w:t>
      </w:r>
      <w:r w:rsidRPr="00A36163">
        <w:rPr>
          <w:rFonts w:asciiTheme="minorHAnsi" w:hAnsiTheme="minorHAnsi" w:cstheme="minorHAnsi"/>
        </w:rPr>
        <w:t xml:space="preserve">crucial. Avec le </w:t>
      </w:r>
      <w:r w:rsidR="00455C8F" w:rsidRPr="00A36163">
        <w:rPr>
          <w:rFonts w:asciiTheme="minorHAnsi" w:hAnsiTheme="minorHAnsi" w:cstheme="minorHAnsi"/>
        </w:rPr>
        <w:t xml:space="preserve">télétravail </w:t>
      </w:r>
      <w:r w:rsidR="00F0100F" w:rsidRPr="00A36163">
        <w:rPr>
          <w:rFonts w:asciiTheme="minorHAnsi" w:hAnsiTheme="minorHAnsi" w:cstheme="minorHAnsi"/>
        </w:rPr>
        <w:t>en augmentation et s</w:t>
      </w:r>
      <w:r w:rsidRPr="00A36163">
        <w:rPr>
          <w:rFonts w:asciiTheme="minorHAnsi" w:hAnsiTheme="minorHAnsi" w:cstheme="minorHAnsi"/>
        </w:rPr>
        <w:t xml:space="preserve">es répercussions </w:t>
      </w:r>
      <w:r w:rsidR="00E72C67" w:rsidRPr="00A36163">
        <w:rPr>
          <w:rFonts w:asciiTheme="minorHAnsi" w:hAnsiTheme="minorHAnsi" w:cstheme="minorHAnsi"/>
        </w:rPr>
        <w:t>sur</w:t>
      </w:r>
      <w:r w:rsidRPr="00A36163">
        <w:rPr>
          <w:rFonts w:asciiTheme="minorHAnsi" w:hAnsiTheme="minorHAnsi" w:cstheme="minorHAnsi"/>
        </w:rPr>
        <w:t xml:space="preserve"> l’accès aux données </w:t>
      </w:r>
      <w:r w:rsidR="003C5104" w:rsidRPr="00A36163">
        <w:rPr>
          <w:rFonts w:asciiTheme="minorHAnsi" w:hAnsiTheme="minorHAnsi" w:cstheme="minorHAnsi"/>
        </w:rPr>
        <w:t>à partir</w:t>
      </w:r>
      <w:r w:rsidR="00455C8F" w:rsidRPr="00A36163">
        <w:rPr>
          <w:rFonts w:asciiTheme="minorHAnsi" w:hAnsiTheme="minorHAnsi" w:cstheme="minorHAnsi"/>
        </w:rPr>
        <w:t xml:space="preserve"> de</w:t>
      </w:r>
      <w:r w:rsidRPr="00A36163">
        <w:rPr>
          <w:rFonts w:asciiTheme="minorHAnsi" w:hAnsiTheme="minorHAnsi" w:cstheme="minorHAnsi"/>
        </w:rPr>
        <w:t xml:space="preserve"> divers appareils mobiles, il devient de plus en plus nécessaire de perm</w:t>
      </w:r>
      <w:r w:rsidR="00E72C67" w:rsidRPr="00A36163">
        <w:rPr>
          <w:rFonts w:asciiTheme="minorHAnsi" w:hAnsiTheme="minorHAnsi" w:cstheme="minorHAnsi"/>
        </w:rPr>
        <w:t xml:space="preserve">ettre aux </w:t>
      </w:r>
      <w:r w:rsidRPr="00A36163">
        <w:rPr>
          <w:rFonts w:asciiTheme="minorHAnsi" w:hAnsiTheme="minorHAnsi" w:cstheme="minorHAnsi"/>
        </w:rPr>
        <w:t>utilisateur</w:t>
      </w:r>
      <w:r w:rsidR="00E72C67" w:rsidRPr="00A36163">
        <w:rPr>
          <w:rFonts w:asciiTheme="minorHAnsi" w:hAnsiTheme="minorHAnsi" w:cstheme="minorHAnsi"/>
        </w:rPr>
        <w:t>s</w:t>
      </w:r>
      <w:r w:rsidRPr="00A36163">
        <w:rPr>
          <w:rFonts w:asciiTheme="minorHAnsi" w:hAnsiTheme="minorHAnsi" w:cstheme="minorHAnsi"/>
        </w:rPr>
        <w:t xml:space="preserve"> </w:t>
      </w:r>
      <w:proofErr w:type="gramStart"/>
      <w:r w:rsidRPr="00A36163">
        <w:rPr>
          <w:rFonts w:asciiTheme="minorHAnsi" w:hAnsiTheme="minorHAnsi" w:cstheme="minorHAnsi"/>
        </w:rPr>
        <w:t>d’être</w:t>
      </w:r>
      <w:proofErr w:type="gramEnd"/>
      <w:r w:rsidRPr="00A36163">
        <w:rPr>
          <w:rFonts w:asciiTheme="minorHAnsi" w:hAnsiTheme="minorHAnsi" w:cstheme="minorHAnsi"/>
        </w:rPr>
        <w:t xml:space="preserve"> productif</w:t>
      </w:r>
      <w:r w:rsidR="00E72C67" w:rsidRPr="00A36163">
        <w:rPr>
          <w:rFonts w:asciiTheme="minorHAnsi" w:hAnsiTheme="minorHAnsi" w:cstheme="minorHAnsi"/>
        </w:rPr>
        <w:t>s</w:t>
      </w:r>
      <w:r w:rsidRPr="00A36163">
        <w:rPr>
          <w:rFonts w:asciiTheme="minorHAnsi" w:hAnsiTheme="minorHAnsi" w:cstheme="minorHAnsi"/>
        </w:rPr>
        <w:t xml:space="preserve"> sans compromettre la sécurité des don</w:t>
      </w:r>
      <w:r w:rsidR="003C5104" w:rsidRPr="00A36163">
        <w:rPr>
          <w:rFonts w:asciiTheme="minorHAnsi" w:hAnsiTheme="minorHAnsi" w:cstheme="minorHAnsi"/>
        </w:rPr>
        <w:t>nées », déclare</w:t>
      </w:r>
      <w:r w:rsidR="0082234B" w:rsidRPr="00A36163">
        <w:rPr>
          <w:rFonts w:asciiTheme="minorHAnsi" w:hAnsiTheme="minorHAnsi" w:cstheme="minorHAnsi"/>
        </w:rPr>
        <w:t xml:space="preserve"> Dan </w:t>
      </w:r>
      <w:proofErr w:type="spellStart"/>
      <w:r w:rsidR="0082234B" w:rsidRPr="00A36163">
        <w:rPr>
          <w:rFonts w:asciiTheme="minorHAnsi" w:hAnsiTheme="minorHAnsi" w:cstheme="minorHAnsi"/>
        </w:rPr>
        <w:t>Schiappa</w:t>
      </w:r>
      <w:proofErr w:type="spellEnd"/>
      <w:r w:rsidR="0082234B" w:rsidRPr="00A36163">
        <w:rPr>
          <w:rFonts w:asciiTheme="minorHAnsi" w:hAnsiTheme="minorHAnsi" w:cstheme="minorHAnsi"/>
        </w:rPr>
        <w:t xml:space="preserve">, </w:t>
      </w:r>
      <w:r w:rsidR="003C5104" w:rsidRPr="00A36163">
        <w:rPr>
          <w:rFonts w:asciiTheme="minorHAnsi" w:eastAsia="Calibri" w:hAnsiTheme="minorHAnsi" w:cstheme="minorHAnsi"/>
        </w:rPr>
        <w:t xml:space="preserve">Chief Product </w:t>
      </w:r>
      <w:proofErr w:type="spellStart"/>
      <w:r w:rsidR="003C5104" w:rsidRPr="00A36163">
        <w:rPr>
          <w:rFonts w:asciiTheme="minorHAnsi" w:eastAsia="Calibri" w:hAnsiTheme="minorHAnsi" w:cstheme="minorHAnsi"/>
        </w:rPr>
        <w:t>O</w:t>
      </w:r>
      <w:r w:rsidR="00455C8F" w:rsidRPr="00A36163">
        <w:rPr>
          <w:rFonts w:asciiTheme="minorHAnsi" w:eastAsia="Calibri" w:hAnsiTheme="minorHAnsi" w:cstheme="minorHAnsi"/>
        </w:rPr>
        <w:t>fficer</w:t>
      </w:r>
      <w:proofErr w:type="spellEnd"/>
      <w:r w:rsidR="00455C8F" w:rsidRPr="00A36163">
        <w:rPr>
          <w:rFonts w:asciiTheme="minorHAnsi" w:hAnsiTheme="minorHAnsi" w:cstheme="minorHAnsi"/>
        </w:rPr>
        <w:t xml:space="preserve"> </w:t>
      </w:r>
      <w:r w:rsidR="006C3546" w:rsidRPr="00A36163">
        <w:rPr>
          <w:rFonts w:asciiTheme="minorHAnsi" w:hAnsiTheme="minorHAnsi" w:cstheme="minorHAnsi"/>
        </w:rPr>
        <w:t>de</w:t>
      </w:r>
      <w:r w:rsidR="00455C8F" w:rsidRPr="00A36163">
        <w:rPr>
          <w:rFonts w:asciiTheme="minorHAnsi" w:hAnsiTheme="minorHAnsi" w:cstheme="minorHAnsi"/>
        </w:rPr>
        <w:t xml:space="preserve"> </w:t>
      </w:r>
      <w:proofErr w:type="spellStart"/>
      <w:r w:rsidR="00455C8F" w:rsidRPr="00A36163">
        <w:rPr>
          <w:rFonts w:asciiTheme="minorHAnsi" w:hAnsiTheme="minorHAnsi" w:cstheme="minorHAnsi"/>
        </w:rPr>
        <w:t>Sophos</w:t>
      </w:r>
      <w:proofErr w:type="spellEnd"/>
      <w:r w:rsidRPr="00A36163">
        <w:rPr>
          <w:rFonts w:asciiTheme="minorHAnsi" w:hAnsiTheme="minorHAnsi" w:cstheme="minorHAnsi"/>
        </w:rPr>
        <w:t>. «</w:t>
      </w:r>
      <w:r w:rsidR="006C3546" w:rsidRPr="00A36163">
        <w:rPr>
          <w:rFonts w:asciiTheme="minorHAnsi" w:hAnsiTheme="minorHAnsi" w:cstheme="minorHAnsi"/>
        </w:rPr>
        <w:t> </w:t>
      </w:r>
      <w:r w:rsidRPr="00A36163">
        <w:rPr>
          <w:rFonts w:asciiTheme="minorHAnsi" w:hAnsiTheme="minorHAnsi" w:cstheme="minorHAnsi"/>
        </w:rPr>
        <w:t>Comprendre et gérer les menaces</w:t>
      </w:r>
      <w:r w:rsidR="00455C8F" w:rsidRPr="00A36163">
        <w:rPr>
          <w:rFonts w:asciiTheme="minorHAnsi" w:hAnsiTheme="minorHAnsi" w:cstheme="minorHAnsi"/>
        </w:rPr>
        <w:t xml:space="preserve"> de</w:t>
      </w:r>
      <w:r w:rsidRPr="00A36163">
        <w:rPr>
          <w:rFonts w:asciiTheme="minorHAnsi" w:hAnsiTheme="minorHAnsi" w:cstheme="minorHAnsi"/>
        </w:rPr>
        <w:t xml:space="preserve"> sécurité est au cœur de</w:t>
      </w:r>
      <w:r w:rsidR="003C5104" w:rsidRPr="00A36163">
        <w:rPr>
          <w:rFonts w:asciiTheme="minorHAnsi" w:hAnsiTheme="minorHAnsi" w:cstheme="minorHAnsi"/>
        </w:rPr>
        <w:t xml:space="preserve">s </w:t>
      </w:r>
      <w:r w:rsidR="006C3546" w:rsidRPr="00A36163">
        <w:rPr>
          <w:rFonts w:asciiTheme="minorHAnsi" w:hAnsiTheme="minorHAnsi" w:cstheme="minorHAnsi"/>
        </w:rPr>
        <w:t>exigences</w:t>
      </w:r>
      <w:r w:rsidR="003C5104" w:rsidRPr="00A36163">
        <w:rPr>
          <w:rFonts w:asciiTheme="minorHAnsi" w:hAnsiTheme="minorHAnsi" w:cstheme="minorHAnsi"/>
        </w:rPr>
        <w:t xml:space="preserve"> opérationnelles</w:t>
      </w:r>
      <w:r w:rsidR="006C604E" w:rsidRPr="00A36163">
        <w:rPr>
          <w:rFonts w:asciiTheme="minorHAnsi" w:hAnsiTheme="minorHAnsi" w:cstheme="minorHAnsi"/>
        </w:rPr>
        <w:t>,</w:t>
      </w:r>
      <w:r w:rsidR="003C5104" w:rsidRPr="00A36163">
        <w:rPr>
          <w:rFonts w:asciiTheme="minorHAnsi" w:hAnsiTheme="minorHAnsi" w:cstheme="minorHAnsi"/>
        </w:rPr>
        <w:t xml:space="preserve"> </w:t>
      </w:r>
      <w:r w:rsidRPr="00A36163">
        <w:rPr>
          <w:rFonts w:asciiTheme="minorHAnsi" w:hAnsiTheme="minorHAnsi" w:cstheme="minorHAnsi"/>
        </w:rPr>
        <w:t xml:space="preserve">et notre intégration avec Microsoft répond à cette </w:t>
      </w:r>
      <w:r w:rsidR="006C3546" w:rsidRPr="00A36163">
        <w:rPr>
          <w:rFonts w:asciiTheme="minorHAnsi" w:hAnsiTheme="minorHAnsi" w:cstheme="minorHAnsi"/>
        </w:rPr>
        <w:t>demande</w:t>
      </w:r>
      <w:r w:rsidRPr="00A36163">
        <w:rPr>
          <w:rFonts w:asciiTheme="minorHAnsi" w:hAnsiTheme="minorHAnsi" w:cstheme="minorHAnsi"/>
        </w:rPr>
        <w:t xml:space="preserve">. En </w:t>
      </w:r>
      <w:r w:rsidR="006C3546" w:rsidRPr="00A36163">
        <w:rPr>
          <w:rFonts w:asciiTheme="minorHAnsi" w:hAnsiTheme="minorHAnsi" w:cstheme="minorHAnsi"/>
        </w:rPr>
        <w:t>disposant d’</w:t>
      </w:r>
      <w:r w:rsidRPr="00A36163">
        <w:rPr>
          <w:rFonts w:asciiTheme="minorHAnsi" w:hAnsiTheme="minorHAnsi" w:cstheme="minorHAnsi"/>
        </w:rPr>
        <w:t>informations détaillées</w:t>
      </w:r>
      <w:r w:rsidR="00E72C67" w:rsidRPr="00A36163">
        <w:rPr>
          <w:rFonts w:asciiTheme="minorHAnsi" w:hAnsiTheme="minorHAnsi" w:cstheme="minorHAnsi"/>
        </w:rPr>
        <w:t xml:space="preserve"> sur les menaces relatives </w:t>
      </w:r>
      <w:r w:rsidR="006C3546" w:rsidRPr="00A36163">
        <w:rPr>
          <w:rFonts w:asciiTheme="minorHAnsi" w:hAnsiTheme="minorHAnsi" w:cstheme="minorHAnsi"/>
        </w:rPr>
        <w:t xml:space="preserve">aux </w:t>
      </w:r>
      <w:r w:rsidRPr="00A36163">
        <w:rPr>
          <w:rFonts w:asciiTheme="minorHAnsi" w:hAnsiTheme="minorHAnsi" w:cstheme="minorHAnsi"/>
        </w:rPr>
        <w:t xml:space="preserve">mobiles, les administrateurs informatiques peuvent faire des choix plus éclairés </w:t>
      </w:r>
      <w:r w:rsidR="006C3546" w:rsidRPr="00A36163">
        <w:rPr>
          <w:rFonts w:asciiTheme="minorHAnsi" w:hAnsiTheme="minorHAnsi" w:cstheme="minorHAnsi"/>
        </w:rPr>
        <w:t>sur la nécessité de bloquer</w:t>
      </w:r>
      <w:r w:rsidR="00455C8F" w:rsidRPr="00A36163">
        <w:rPr>
          <w:rFonts w:asciiTheme="minorHAnsi" w:hAnsiTheme="minorHAnsi" w:cstheme="minorHAnsi"/>
        </w:rPr>
        <w:t xml:space="preserve"> l’accès </w:t>
      </w:r>
      <w:r w:rsidRPr="00A36163">
        <w:rPr>
          <w:rFonts w:asciiTheme="minorHAnsi" w:hAnsiTheme="minorHAnsi" w:cstheme="minorHAnsi"/>
        </w:rPr>
        <w:t>d'un p</w:t>
      </w:r>
      <w:r w:rsidR="00455C8F" w:rsidRPr="00A36163">
        <w:rPr>
          <w:rFonts w:asciiTheme="minorHAnsi" w:hAnsiTheme="minorHAnsi" w:cstheme="minorHAnsi"/>
        </w:rPr>
        <w:t>ériphérique</w:t>
      </w:r>
      <w:r w:rsidR="006C3546" w:rsidRPr="00A36163">
        <w:rPr>
          <w:rFonts w:asciiTheme="minorHAnsi" w:hAnsiTheme="minorHAnsi" w:cstheme="minorHAnsi"/>
        </w:rPr>
        <w:t xml:space="preserve"> au réseau</w:t>
      </w:r>
      <w:r w:rsidRPr="00A36163">
        <w:rPr>
          <w:rFonts w:asciiTheme="minorHAnsi" w:hAnsiTheme="minorHAnsi" w:cstheme="minorHAnsi"/>
        </w:rPr>
        <w:t xml:space="preserve">. </w:t>
      </w:r>
      <w:r w:rsidR="006C3546" w:rsidRPr="00A36163">
        <w:rPr>
          <w:rFonts w:asciiTheme="minorHAnsi" w:hAnsiTheme="minorHAnsi" w:cstheme="minorHAnsi"/>
        </w:rPr>
        <w:t>Grâce à</w:t>
      </w:r>
      <w:r w:rsidRPr="00A36163">
        <w:rPr>
          <w:rFonts w:asciiTheme="minorHAnsi" w:hAnsiTheme="minorHAnsi" w:cstheme="minorHAnsi"/>
        </w:rPr>
        <w:t xml:space="preserve"> ce</w:t>
      </w:r>
      <w:r w:rsidR="006C3546" w:rsidRPr="00A36163">
        <w:rPr>
          <w:rFonts w:asciiTheme="minorHAnsi" w:hAnsiTheme="minorHAnsi" w:cstheme="minorHAnsi"/>
        </w:rPr>
        <w:t>s informations contextuelles</w:t>
      </w:r>
      <w:r w:rsidRPr="00A36163">
        <w:rPr>
          <w:rFonts w:asciiTheme="minorHAnsi" w:hAnsiTheme="minorHAnsi" w:cstheme="minorHAnsi"/>
        </w:rPr>
        <w:t xml:space="preserve"> supplémentaire</w:t>
      </w:r>
      <w:r w:rsidR="00E72C67" w:rsidRPr="00A36163">
        <w:rPr>
          <w:rFonts w:asciiTheme="minorHAnsi" w:hAnsiTheme="minorHAnsi" w:cstheme="minorHAnsi"/>
        </w:rPr>
        <w:t>s</w:t>
      </w:r>
      <w:r w:rsidRPr="00A36163">
        <w:rPr>
          <w:rFonts w:asciiTheme="minorHAnsi" w:hAnsiTheme="minorHAnsi" w:cstheme="minorHAnsi"/>
        </w:rPr>
        <w:t>, le refus d'accès peut être restreint de manière plus efficace</w:t>
      </w:r>
      <w:r w:rsidR="006C604E" w:rsidRPr="00A36163">
        <w:rPr>
          <w:rFonts w:asciiTheme="minorHAnsi" w:hAnsiTheme="minorHAnsi" w:cstheme="minorHAnsi"/>
        </w:rPr>
        <w:t>,</w:t>
      </w:r>
      <w:r w:rsidRPr="00A36163">
        <w:rPr>
          <w:rFonts w:asciiTheme="minorHAnsi" w:hAnsiTheme="minorHAnsi" w:cstheme="minorHAnsi"/>
        </w:rPr>
        <w:t xml:space="preserve"> pour garantir que la productivité ne soit affectée q</w:t>
      </w:r>
      <w:r w:rsidR="006C3546" w:rsidRPr="00A36163">
        <w:rPr>
          <w:rFonts w:asciiTheme="minorHAnsi" w:hAnsiTheme="minorHAnsi" w:cstheme="minorHAnsi"/>
        </w:rPr>
        <w:t>ue lorsque c'</w:t>
      </w:r>
      <w:r w:rsidR="00455C8F" w:rsidRPr="00A36163">
        <w:rPr>
          <w:rFonts w:asciiTheme="minorHAnsi" w:hAnsiTheme="minorHAnsi" w:cstheme="minorHAnsi"/>
        </w:rPr>
        <w:t>est vraiment nécessaire ».</w:t>
      </w:r>
    </w:p>
    <w:p w14:paraId="0CAB5022" w14:textId="77777777" w:rsidR="00CF57E5" w:rsidRPr="00A36163" w:rsidRDefault="00CF57E5" w:rsidP="00A36163">
      <w:pPr>
        <w:pStyle w:val="HTML-voorafopgemaakt"/>
        <w:spacing w:line="360" w:lineRule="auto"/>
        <w:rPr>
          <w:rFonts w:asciiTheme="minorHAnsi" w:eastAsia="Calibri" w:hAnsiTheme="minorHAnsi" w:cstheme="minorHAnsi"/>
        </w:rPr>
      </w:pPr>
    </w:p>
    <w:p w14:paraId="5ECCAB3D" w14:textId="2636C5CE" w:rsidR="00CF57E5" w:rsidRPr="00A36163" w:rsidRDefault="00CF57E5" w:rsidP="00A36163">
      <w:pPr>
        <w:pStyle w:val="HTML-voorafopgemaakt"/>
        <w:spacing w:line="360" w:lineRule="auto"/>
        <w:rPr>
          <w:rFonts w:asciiTheme="minorHAnsi" w:hAnsiTheme="minorHAnsi" w:cstheme="minorHAnsi"/>
        </w:rPr>
      </w:pPr>
      <w:r w:rsidRPr="00A36163">
        <w:rPr>
          <w:rFonts w:asciiTheme="minorHAnsi" w:hAnsiTheme="minorHAnsi" w:cstheme="minorHAnsi"/>
        </w:rPr>
        <w:t>«</w:t>
      </w:r>
      <w:r w:rsidR="00176B9E" w:rsidRPr="00A36163">
        <w:rPr>
          <w:rFonts w:asciiTheme="minorHAnsi" w:hAnsiTheme="minorHAnsi" w:cstheme="minorHAnsi"/>
        </w:rPr>
        <w:t xml:space="preserve"> </w:t>
      </w:r>
      <w:r w:rsidR="00E72C67" w:rsidRPr="00A36163">
        <w:rPr>
          <w:rFonts w:asciiTheme="minorHAnsi" w:hAnsiTheme="minorHAnsi" w:cstheme="minorHAnsi"/>
        </w:rPr>
        <w:t xml:space="preserve">Dans un </w:t>
      </w:r>
      <w:r w:rsidRPr="00A36163">
        <w:rPr>
          <w:rFonts w:asciiTheme="minorHAnsi" w:hAnsiTheme="minorHAnsi" w:cstheme="minorHAnsi"/>
        </w:rPr>
        <w:t>environnement</w:t>
      </w:r>
      <w:r w:rsidR="006C604E" w:rsidRPr="00A36163">
        <w:rPr>
          <w:rFonts w:asciiTheme="minorHAnsi" w:hAnsiTheme="minorHAnsi" w:cstheme="minorHAnsi"/>
        </w:rPr>
        <w:t xml:space="preserve"> de travail</w:t>
      </w:r>
      <w:r w:rsidRPr="00A36163">
        <w:rPr>
          <w:rFonts w:asciiTheme="minorHAnsi" w:hAnsiTheme="minorHAnsi" w:cstheme="minorHAnsi"/>
        </w:rPr>
        <w:t xml:space="preserve"> </w:t>
      </w:r>
      <w:r w:rsidR="00455C8F" w:rsidRPr="00A36163">
        <w:rPr>
          <w:rFonts w:asciiTheme="minorHAnsi" w:hAnsiTheme="minorHAnsi" w:cstheme="minorHAnsi"/>
        </w:rPr>
        <w:t>de plus en plus mobile</w:t>
      </w:r>
      <w:r w:rsidRPr="00A36163">
        <w:rPr>
          <w:rFonts w:asciiTheme="minorHAnsi" w:hAnsiTheme="minorHAnsi" w:cstheme="minorHAnsi"/>
        </w:rPr>
        <w:t xml:space="preserve">, </w:t>
      </w:r>
      <w:r w:rsidR="00E72C67" w:rsidRPr="00A36163">
        <w:rPr>
          <w:rFonts w:asciiTheme="minorHAnsi" w:hAnsiTheme="minorHAnsi" w:cstheme="minorHAnsi"/>
        </w:rPr>
        <w:t>des informations contextuelles</w:t>
      </w:r>
      <w:r w:rsidRPr="00A36163">
        <w:rPr>
          <w:rFonts w:asciiTheme="minorHAnsi" w:hAnsiTheme="minorHAnsi" w:cstheme="minorHAnsi"/>
        </w:rPr>
        <w:t xml:space="preserve"> plus granulaire</w:t>
      </w:r>
      <w:r w:rsidR="00E72C67" w:rsidRPr="00A36163">
        <w:rPr>
          <w:rFonts w:asciiTheme="minorHAnsi" w:hAnsiTheme="minorHAnsi" w:cstheme="minorHAnsi"/>
        </w:rPr>
        <w:t>s</w:t>
      </w:r>
      <w:r w:rsidRPr="00A36163">
        <w:rPr>
          <w:rFonts w:asciiTheme="minorHAnsi" w:hAnsiTheme="minorHAnsi" w:cstheme="minorHAnsi"/>
        </w:rPr>
        <w:t xml:space="preserve"> devien</w:t>
      </w:r>
      <w:r w:rsidR="00E72C67" w:rsidRPr="00A36163">
        <w:rPr>
          <w:rFonts w:asciiTheme="minorHAnsi" w:hAnsiTheme="minorHAnsi" w:cstheme="minorHAnsi"/>
        </w:rPr>
        <w:t>nen</w:t>
      </w:r>
      <w:r w:rsidRPr="00A36163">
        <w:rPr>
          <w:rFonts w:asciiTheme="minorHAnsi" w:hAnsiTheme="minorHAnsi" w:cstheme="minorHAnsi"/>
        </w:rPr>
        <w:t>t essentiel</w:t>
      </w:r>
      <w:r w:rsidR="00E72C67" w:rsidRPr="00A36163">
        <w:rPr>
          <w:rFonts w:asciiTheme="minorHAnsi" w:hAnsiTheme="minorHAnsi" w:cstheme="minorHAnsi"/>
        </w:rPr>
        <w:t>les</w:t>
      </w:r>
      <w:r w:rsidRPr="00A36163">
        <w:rPr>
          <w:rFonts w:asciiTheme="minorHAnsi" w:hAnsiTheme="minorHAnsi" w:cstheme="minorHAnsi"/>
        </w:rPr>
        <w:t xml:space="preserve"> pour garantir que les réseaux so</w:t>
      </w:r>
      <w:r w:rsidR="00455C8F" w:rsidRPr="00A36163">
        <w:rPr>
          <w:rFonts w:asciiTheme="minorHAnsi" w:hAnsiTheme="minorHAnsi" w:cstheme="minorHAnsi"/>
        </w:rPr>
        <w:t>ie</w:t>
      </w:r>
      <w:r w:rsidRPr="00A36163">
        <w:rPr>
          <w:rFonts w:asciiTheme="minorHAnsi" w:hAnsiTheme="minorHAnsi" w:cstheme="minorHAnsi"/>
        </w:rPr>
        <w:t>nt moins facilem</w:t>
      </w:r>
      <w:r w:rsidR="00455C8F" w:rsidRPr="00A36163">
        <w:rPr>
          <w:rFonts w:asciiTheme="minorHAnsi" w:hAnsiTheme="minorHAnsi" w:cstheme="minorHAnsi"/>
        </w:rPr>
        <w:t>ent compromis par des malwares</w:t>
      </w:r>
      <w:r w:rsidRPr="00A36163">
        <w:rPr>
          <w:rFonts w:asciiTheme="minorHAnsi" w:hAnsiTheme="minorHAnsi" w:cstheme="minorHAnsi"/>
        </w:rPr>
        <w:t xml:space="preserve"> ou des contenus potentiellement indésirables</w:t>
      </w:r>
      <w:r w:rsidR="00176B9E" w:rsidRPr="00A36163">
        <w:rPr>
          <w:rFonts w:asciiTheme="minorHAnsi" w:hAnsiTheme="minorHAnsi" w:cstheme="minorHAnsi"/>
        </w:rPr>
        <w:t xml:space="preserve"> </w:t>
      </w:r>
      <w:r w:rsidR="00E72C67" w:rsidRPr="00A36163">
        <w:rPr>
          <w:rFonts w:asciiTheme="minorHAnsi" w:hAnsiTheme="minorHAnsi" w:cstheme="minorHAnsi"/>
        </w:rPr>
        <w:t xml:space="preserve">», </w:t>
      </w:r>
      <w:r w:rsidRPr="00A36163">
        <w:rPr>
          <w:rFonts w:asciiTheme="minorHAnsi" w:hAnsiTheme="minorHAnsi" w:cstheme="minorHAnsi"/>
        </w:rPr>
        <w:t>d</w:t>
      </w:r>
      <w:r w:rsidR="00E72C67" w:rsidRPr="00A36163">
        <w:rPr>
          <w:rFonts w:asciiTheme="minorHAnsi" w:hAnsiTheme="minorHAnsi" w:cstheme="minorHAnsi"/>
        </w:rPr>
        <w:t xml:space="preserve">éclare Ryan </w:t>
      </w:r>
      <w:proofErr w:type="spellStart"/>
      <w:r w:rsidR="00E72C67" w:rsidRPr="00A36163">
        <w:rPr>
          <w:rFonts w:asciiTheme="minorHAnsi" w:hAnsiTheme="minorHAnsi" w:cstheme="minorHAnsi"/>
        </w:rPr>
        <w:t>McGee</w:t>
      </w:r>
      <w:proofErr w:type="spellEnd"/>
      <w:r w:rsidR="00E72C67" w:rsidRPr="00A36163">
        <w:rPr>
          <w:rFonts w:asciiTheme="minorHAnsi" w:hAnsiTheme="minorHAnsi" w:cstheme="minorHAnsi"/>
        </w:rPr>
        <w:t>, D</w:t>
      </w:r>
      <w:r w:rsidR="00455C8F" w:rsidRPr="00A36163">
        <w:rPr>
          <w:rFonts w:asciiTheme="minorHAnsi" w:hAnsiTheme="minorHAnsi" w:cstheme="minorHAnsi"/>
        </w:rPr>
        <w:t xml:space="preserve">irecteur </w:t>
      </w:r>
      <w:r w:rsidR="00E72C67" w:rsidRPr="00A36163">
        <w:rPr>
          <w:rFonts w:asciiTheme="minorHAnsi" w:hAnsiTheme="minorHAnsi" w:cstheme="minorHAnsi"/>
        </w:rPr>
        <w:t>Marketing Sécurité</w:t>
      </w:r>
      <w:r w:rsidRPr="00A36163">
        <w:rPr>
          <w:rFonts w:asciiTheme="minorHAnsi" w:hAnsiTheme="minorHAnsi" w:cstheme="minorHAnsi"/>
        </w:rPr>
        <w:t xml:space="preserve"> </w:t>
      </w:r>
      <w:r w:rsidR="00E72C67" w:rsidRPr="00A36163">
        <w:rPr>
          <w:rFonts w:asciiTheme="minorHAnsi" w:hAnsiTheme="minorHAnsi" w:cstheme="minorHAnsi"/>
        </w:rPr>
        <w:t>de</w:t>
      </w:r>
      <w:r w:rsidRPr="00A36163">
        <w:rPr>
          <w:rFonts w:asciiTheme="minorHAnsi" w:hAnsiTheme="minorHAnsi" w:cstheme="minorHAnsi"/>
        </w:rPr>
        <w:t xml:space="preserve"> Microsoft Corp. </w:t>
      </w:r>
      <w:r w:rsidR="00455C8F" w:rsidRPr="00A36163">
        <w:rPr>
          <w:rFonts w:asciiTheme="minorHAnsi" w:hAnsiTheme="minorHAnsi" w:cstheme="minorHAnsi"/>
        </w:rPr>
        <w:t xml:space="preserve">« </w:t>
      </w:r>
      <w:r w:rsidR="00455C8F" w:rsidRPr="00A36163">
        <w:rPr>
          <w:rFonts w:asciiTheme="minorHAnsi" w:hAnsiTheme="minorHAnsi" w:cstheme="minorHAnsi"/>
        </w:rPr>
        <w:lastRenderedPageBreak/>
        <w:t xml:space="preserve">Les intégrations avec des éditeurs de solutions de sécurité comme </w:t>
      </w:r>
      <w:proofErr w:type="spellStart"/>
      <w:r w:rsidR="00455C8F" w:rsidRPr="00A36163">
        <w:rPr>
          <w:rFonts w:asciiTheme="minorHAnsi" w:hAnsiTheme="minorHAnsi" w:cstheme="minorHAnsi"/>
        </w:rPr>
        <w:t>Sophos</w:t>
      </w:r>
      <w:proofErr w:type="spellEnd"/>
      <w:r w:rsidR="00455C8F" w:rsidRPr="00A36163">
        <w:rPr>
          <w:rFonts w:asciiTheme="minorHAnsi" w:hAnsiTheme="minorHAnsi" w:cstheme="minorHAnsi"/>
        </w:rPr>
        <w:t xml:space="preserve"> sont importantes pour nous. Nous sommes ravis de développer les capacités de la solution Microsoft Intune afin d'améliorer la sécurité de nos clients ».</w:t>
      </w:r>
    </w:p>
    <w:p w14:paraId="1E4F3080" w14:textId="77777777" w:rsidR="006C604E" w:rsidRPr="00A36163" w:rsidRDefault="006C604E" w:rsidP="00A36163">
      <w:pPr>
        <w:pStyle w:val="HTML-voorafopgemaakt"/>
        <w:spacing w:line="360" w:lineRule="auto"/>
        <w:rPr>
          <w:rFonts w:asciiTheme="minorHAnsi" w:hAnsiTheme="minorHAnsi" w:cstheme="minorHAnsi"/>
        </w:rPr>
      </w:pPr>
    </w:p>
    <w:p w14:paraId="572A7294" w14:textId="7CFA03E4" w:rsidR="00CF57E5" w:rsidRPr="00A36163" w:rsidRDefault="006C604E" w:rsidP="00A36163">
      <w:pPr>
        <w:pStyle w:val="HTML-voorafopgemaakt"/>
        <w:spacing w:line="360" w:lineRule="auto"/>
        <w:rPr>
          <w:rFonts w:asciiTheme="minorHAnsi" w:hAnsiTheme="minorHAnsi" w:cstheme="minorHAnsi"/>
        </w:rPr>
      </w:pPr>
      <w:proofErr w:type="spellStart"/>
      <w:r w:rsidRPr="00A36163">
        <w:rPr>
          <w:rFonts w:asciiTheme="minorHAnsi" w:hAnsiTheme="minorHAnsi" w:cstheme="minorHAnsi"/>
        </w:rPr>
        <w:t>Sophos</w:t>
      </w:r>
      <w:proofErr w:type="spellEnd"/>
      <w:r w:rsidRPr="00A36163">
        <w:rPr>
          <w:rFonts w:asciiTheme="minorHAnsi" w:hAnsiTheme="minorHAnsi" w:cstheme="minorHAnsi"/>
        </w:rPr>
        <w:t xml:space="preserve"> Mobile Security</w:t>
      </w:r>
      <w:r w:rsidR="00720921" w:rsidRPr="00A36163">
        <w:rPr>
          <w:rFonts w:asciiTheme="minorHAnsi" w:hAnsiTheme="minorHAnsi" w:cstheme="minorHAnsi"/>
        </w:rPr>
        <w:t xml:space="preserve"> peut être utilisé pour protéger les mobiles Android et iOS et</w:t>
      </w:r>
      <w:r w:rsidR="0082234B" w:rsidRPr="00A36163">
        <w:rPr>
          <w:rFonts w:asciiTheme="minorHAnsi" w:hAnsiTheme="minorHAnsi" w:cstheme="minorHAnsi"/>
        </w:rPr>
        <w:t xml:space="preserve"> partager des informations sur les</w:t>
      </w:r>
      <w:r w:rsidR="00CF57E5" w:rsidRPr="00A36163">
        <w:rPr>
          <w:rFonts w:asciiTheme="minorHAnsi" w:hAnsiTheme="minorHAnsi" w:cstheme="minorHAnsi"/>
        </w:rPr>
        <w:t xml:space="preserve"> menace</w:t>
      </w:r>
      <w:r w:rsidRPr="00A36163">
        <w:rPr>
          <w:rFonts w:asciiTheme="minorHAnsi" w:hAnsiTheme="minorHAnsi" w:cstheme="minorHAnsi"/>
        </w:rPr>
        <w:t>s avec Microsoft afin d’apporter</w:t>
      </w:r>
      <w:r w:rsidR="0082234B" w:rsidRPr="00A36163">
        <w:rPr>
          <w:rFonts w:asciiTheme="minorHAnsi" w:hAnsiTheme="minorHAnsi" w:cstheme="minorHAnsi"/>
        </w:rPr>
        <w:t xml:space="preserve"> ce</w:t>
      </w:r>
      <w:r w:rsidRPr="00A36163">
        <w:rPr>
          <w:rFonts w:asciiTheme="minorHAnsi" w:hAnsiTheme="minorHAnsi" w:cstheme="minorHAnsi"/>
        </w:rPr>
        <w:t>s</w:t>
      </w:r>
      <w:r w:rsidR="00CF57E5" w:rsidRPr="00A36163">
        <w:rPr>
          <w:rFonts w:asciiTheme="minorHAnsi" w:hAnsiTheme="minorHAnsi" w:cstheme="minorHAnsi"/>
        </w:rPr>
        <w:t xml:space="preserve"> </w:t>
      </w:r>
      <w:r w:rsidRPr="00A36163">
        <w:rPr>
          <w:rFonts w:asciiTheme="minorHAnsi" w:hAnsiTheme="minorHAnsi" w:cstheme="minorHAnsi"/>
        </w:rPr>
        <w:t xml:space="preserve">éléments de </w:t>
      </w:r>
      <w:r w:rsidR="00CF57E5" w:rsidRPr="00A36163">
        <w:rPr>
          <w:rFonts w:asciiTheme="minorHAnsi" w:hAnsiTheme="minorHAnsi" w:cstheme="minorHAnsi"/>
        </w:rPr>
        <w:t>contexte</w:t>
      </w:r>
      <w:r w:rsidR="00F0100F" w:rsidRPr="00A36163">
        <w:rPr>
          <w:rFonts w:asciiTheme="minorHAnsi" w:hAnsiTheme="minorHAnsi" w:cstheme="minorHAnsi"/>
        </w:rPr>
        <w:t xml:space="preserve"> supplémentaire</w:t>
      </w:r>
      <w:r w:rsidRPr="00A36163">
        <w:rPr>
          <w:rFonts w:asciiTheme="minorHAnsi" w:hAnsiTheme="minorHAnsi" w:cstheme="minorHAnsi"/>
        </w:rPr>
        <w:t>s. Les politiques d'accès c</w:t>
      </w:r>
      <w:r w:rsidR="00CF57E5" w:rsidRPr="00A36163">
        <w:rPr>
          <w:rFonts w:asciiTheme="minorHAnsi" w:hAnsiTheme="minorHAnsi" w:cstheme="minorHAnsi"/>
        </w:rPr>
        <w:t xml:space="preserve">onditionnel peuvent désormais prendre en compte les détections de menaces de </w:t>
      </w:r>
      <w:proofErr w:type="spellStart"/>
      <w:r w:rsidR="00CF57E5" w:rsidRPr="00A36163">
        <w:rPr>
          <w:rFonts w:asciiTheme="minorHAnsi" w:hAnsiTheme="minorHAnsi" w:cstheme="minorHAnsi"/>
        </w:rPr>
        <w:t>Sophos</w:t>
      </w:r>
      <w:proofErr w:type="spellEnd"/>
      <w:r w:rsidRPr="00A36163">
        <w:rPr>
          <w:rFonts w:asciiTheme="minorHAnsi" w:hAnsiTheme="minorHAnsi" w:cstheme="minorHAnsi"/>
        </w:rPr>
        <w:t xml:space="preserve"> lorsqu'il s’agit</w:t>
      </w:r>
      <w:r w:rsidR="00CF57E5" w:rsidRPr="00A36163">
        <w:rPr>
          <w:rFonts w:asciiTheme="minorHAnsi" w:hAnsiTheme="minorHAnsi" w:cstheme="minorHAnsi"/>
        </w:rPr>
        <w:t xml:space="preserve"> </w:t>
      </w:r>
      <w:r w:rsidRPr="00A36163">
        <w:rPr>
          <w:rFonts w:asciiTheme="minorHAnsi" w:hAnsiTheme="minorHAnsi" w:cstheme="minorHAnsi"/>
        </w:rPr>
        <w:t>d’</w:t>
      </w:r>
      <w:r w:rsidR="0082234B" w:rsidRPr="00A36163">
        <w:rPr>
          <w:rFonts w:asciiTheme="minorHAnsi" w:hAnsiTheme="minorHAnsi" w:cstheme="minorHAnsi"/>
        </w:rPr>
        <w:t>autoriser ou non</w:t>
      </w:r>
      <w:r w:rsidR="00CF57E5" w:rsidRPr="00A36163">
        <w:rPr>
          <w:rFonts w:asciiTheme="minorHAnsi" w:hAnsiTheme="minorHAnsi" w:cstheme="minorHAnsi"/>
        </w:rPr>
        <w:t xml:space="preserve"> l'accès aux ressources demandées.</w:t>
      </w:r>
    </w:p>
    <w:p w14:paraId="212318EE" w14:textId="77777777" w:rsidR="00CF57E5" w:rsidRPr="00A36163" w:rsidRDefault="00CF57E5" w:rsidP="00A36163">
      <w:pPr>
        <w:pStyle w:val="HTML-voorafopgemaakt"/>
        <w:spacing w:line="360" w:lineRule="auto"/>
        <w:rPr>
          <w:rFonts w:asciiTheme="minorHAnsi" w:hAnsiTheme="minorHAnsi" w:cstheme="minorHAnsi"/>
        </w:rPr>
      </w:pPr>
    </w:p>
    <w:p w14:paraId="004EF8EC" w14:textId="0515575C" w:rsidR="00CF57E5" w:rsidRPr="00A36163" w:rsidRDefault="00CF57E5" w:rsidP="00A36163">
      <w:pPr>
        <w:pStyle w:val="HTML-voorafopgemaakt"/>
        <w:spacing w:line="360" w:lineRule="auto"/>
        <w:rPr>
          <w:rFonts w:asciiTheme="minorHAnsi" w:hAnsiTheme="minorHAnsi" w:cstheme="minorHAnsi"/>
          <w:b/>
        </w:rPr>
      </w:pPr>
      <w:r w:rsidRPr="00A36163">
        <w:rPr>
          <w:rFonts w:asciiTheme="minorHAnsi" w:hAnsiTheme="minorHAnsi" w:cstheme="minorHAnsi"/>
          <w:b/>
        </w:rPr>
        <w:t>Disponibilité</w:t>
      </w:r>
    </w:p>
    <w:p w14:paraId="7CD11C3D" w14:textId="5EB83211" w:rsidR="00A36163" w:rsidRDefault="00CF57E5" w:rsidP="00A36163">
      <w:pPr>
        <w:spacing w:line="360" w:lineRule="auto"/>
        <w:rPr>
          <w:color w:val="000000" w:themeColor="text1"/>
          <w:sz w:val="20"/>
          <w:szCs w:val="20"/>
        </w:rPr>
      </w:pPr>
      <w:r w:rsidRPr="00A36163">
        <w:rPr>
          <w:sz w:val="20"/>
          <w:szCs w:val="20"/>
        </w:rPr>
        <w:t xml:space="preserve">Sophos Mobile Security </w:t>
      </w:r>
      <w:proofErr w:type="spellStart"/>
      <w:r w:rsidRPr="00A36163">
        <w:rPr>
          <w:sz w:val="20"/>
          <w:szCs w:val="20"/>
        </w:rPr>
        <w:t>est</w:t>
      </w:r>
      <w:proofErr w:type="spellEnd"/>
      <w:r w:rsidRPr="00A36163">
        <w:rPr>
          <w:sz w:val="20"/>
          <w:szCs w:val="20"/>
        </w:rPr>
        <w:t xml:space="preserve"> disponible </w:t>
      </w:r>
      <w:r w:rsidR="006C604E" w:rsidRPr="00A36163">
        <w:rPr>
          <w:sz w:val="20"/>
          <w:szCs w:val="20"/>
        </w:rPr>
        <w:t>sur les mobiles</w:t>
      </w:r>
      <w:r w:rsidRPr="00A36163">
        <w:rPr>
          <w:sz w:val="20"/>
          <w:szCs w:val="20"/>
        </w:rPr>
        <w:t xml:space="preserve"> Android et iOS. Les licences peuvent être achetées </w:t>
      </w:r>
      <w:r w:rsidR="00E72C67" w:rsidRPr="00A36163">
        <w:rPr>
          <w:sz w:val="20"/>
          <w:szCs w:val="20"/>
        </w:rPr>
        <w:t>à travers</w:t>
      </w:r>
      <w:r w:rsidRPr="00A36163">
        <w:rPr>
          <w:sz w:val="20"/>
          <w:szCs w:val="20"/>
        </w:rPr>
        <w:t xml:space="preserve"> </w:t>
      </w:r>
      <w:r w:rsidR="00E72C67" w:rsidRPr="00A36163">
        <w:rPr>
          <w:sz w:val="20"/>
          <w:szCs w:val="20"/>
        </w:rPr>
        <w:t xml:space="preserve">le réseau mondial de partenaires </w:t>
      </w:r>
      <w:proofErr w:type="spellStart"/>
      <w:r w:rsidRPr="00A36163">
        <w:rPr>
          <w:sz w:val="20"/>
          <w:szCs w:val="20"/>
        </w:rPr>
        <w:t>Sophos</w:t>
      </w:r>
      <w:proofErr w:type="spellEnd"/>
      <w:r w:rsidR="00E72C67" w:rsidRPr="00A36163">
        <w:rPr>
          <w:sz w:val="20"/>
          <w:szCs w:val="20"/>
        </w:rPr>
        <w:t>,</w:t>
      </w:r>
      <w:r w:rsidRPr="00A36163">
        <w:rPr>
          <w:sz w:val="20"/>
          <w:szCs w:val="20"/>
        </w:rPr>
        <w:t xml:space="preserve"> pour permettre la configuration centralisée et l'intégration</w:t>
      </w:r>
      <w:r w:rsidR="00E72C67" w:rsidRPr="00A36163">
        <w:rPr>
          <w:sz w:val="20"/>
          <w:szCs w:val="20"/>
        </w:rPr>
        <w:t xml:space="preserve"> avec</w:t>
      </w:r>
      <w:r w:rsidRPr="00A36163">
        <w:rPr>
          <w:sz w:val="20"/>
          <w:szCs w:val="20"/>
        </w:rPr>
        <w:t xml:space="preserve"> Microsoft Intune. Des informations supplémentaires sont disponibles su</w:t>
      </w:r>
      <w:r w:rsidR="00E72C67" w:rsidRPr="00A36163">
        <w:rPr>
          <w:sz w:val="20"/>
          <w:szCs w:val="20"/>
        </w:rPr>
        <w:t xml:space="preserve">r </w:t>
      </w:r>
      <w:hyperlink r:id="rId8" w:history="1">
        <w:r w:rsidR="00E72C67" w:rsidRPr="00A36163">
          <w:rPr>
            <w:rStyle w:val="Hyperlink"/>
            <w:rFonts w:cstheme="minorHAnsi"/>
            <w:sz w:val="20"/>
            <w:szCs w:val="20"/>
          </w:rPr>
          <w:t>Sophos.</w:t>
        </w:r>
        <w:r w:rsidR="00A36163" w:rsidRPr="00A36163">
          <w:rPr>
            <w:rStyle w:val="Hyperlink"/>
            <w:rFonts w:cstheme="minorHAnsi"/>
            <w:sz w:val="20"/>
            <w:szCs w:val="20"/>
          </w:rPr>
          <w:t>com</w:t>
        </w:r>
      </w:hyperlink>
      <w:r w:rsidR="0082234B" w:rsidRPr="00A36163">
        <w:rPr>
          <w:sz w:val="20"/>
          <w:szCs w:val="20"/>
        </w:rPr>
        <w:t>. Pour bénéficier d’</w:t>
      </w:r>
      <w:r w:rsidRPr="00A36163">
        <w:rPr>
          <w:sz w:val="20"/>
          <w:szCs w:val="20"/>
        </w:rPr>
        <w:t xml:space="preserve">un essai gratuit de 30 jours, </w:t>
      </w:r>
      <w:hyperlink r:id="rId9" w:history="1">
        <w:r w:rsidRPr="00A36163">
          <w:rPr>
            <w:rStyle w:val="Hyperlink"/>
            <w:rFonts w:cstheme="minorHAnsi"/>
            <w:sz w:val="20"/>
            <w:szCs w:val="20"/>
          </w:rPr>
          <w:t>cliquez ici</w:t>
        </w:r>
      </w:hyperlink>
      <w:r w:rsidRPr="00A36163">
        <w:rPr>
          <w:sz w:val="20"/>
          <w:szCs w:val="20"/>
        </w:rPr>
        <w:t>.</w:t>
      </w:r>
      <w:r w:rsidRPr="00A36163">
        <w:rPr>
          <w:color w:val="000000" w:themeColor="text1"/>
          <w:sz w:val="20"/>
          <w:szCs w:val="20"/>
        </w:rPr>
        <w:t xml:space="preserve"> </w:t>
      </w:r>
      <w:r w:rsidR="00A36163">
        <w:rPr>
          <w:color w:val="000000" w:themeColor="text1"/>
          <w:sz w:val="20"/>
          <w:szCs w:val="20"/>
        </w:rPr>
        <w:br/>
      </w:r>
      <w:bookmarkStart w:id="0" w:name="_GoBack"/>
      <w:bookmarkEnd w:id="0"/>
    </w:p>
    <w:p w14:paraId="2028F7D4" w14:textId="77777777" w:rsidR="00A36163" w:rsidRDefault="00A36163" w:rsidP="00A36163">
      <w:pPr>
        <w:widowControl w:val="0"/>
        <w:suppressAutoHyphens/>
        <w:spacing w:afterLines="200" w:after="480" w:line="360" w:lineRule="auto"/>
        <w:rPr>
          <w:sz w:val="20"/>
          <w:szCs w:val="20"/>
        </w:rPr>
      </w:pPr>
      <w:r w:rsidRPr="001D1EA0">
        <w:rPr>
          <w:rFonts w:eastAsia="SimSun"/>
          <w:b/>
          <w:kern w:val="1"/>
          <w:sz w:val="20"/>
          <w:szCs w:val="20"/>
          <w:lang w:eastAsia="zh-CN" w:bidi="hi-IN"/>
        </w:rPr>
        <w:t xml:space="preserve">Au </w:t>
      </w:r>
      <w:proofErr w:type="spellStart"/>
      <w:r w:rsidRPr="001D1EA0">
        <w:rPr>
          <w:rFonts w:eastAsia="SimSun"/>
          <w:b/>
          <w:kern w:val="1"/>
          <w:sz w:val="20"/>
          <w:szCs w:val="20"/>
          <w:lang w:eastAsia="zh-CN" w:bidi="hi-IN"/>
        </w:rPr>
        <w:t>sujet</w:t>
      </w:r>
      <w:proofErr w:type="spellEnd"/>
      <w:r w:rsidRPr="001D1EA0">
        <w:rPr>
          <w:rFonts w:eastAsia="SimSun"/>
          <w:b/>
          <w:kern w:val="1"/>
          <w:sz w:val="20"/>
          <w:szCs w:val="20"/>
          <w:lang w:eastAsia="zh-CN" w:bidi="hi-IN"/>
        </w:rPr>
        <w:t xml:space="preserve"> de Sophos</w:t>
      </w:r>
      <w:r w:rsidRPr="001D1EA0">
        <w:rPr>
          <w:rFonts w:eastAsia="SimSun"/>
          <w:b/>
          <w:kern w:val="1"/>
          <w:sz w:val="20"/>
          <w:szCs w:val="20"/>
          <w:lang w:eastAsia="zh-CN" w:bidi="hi-IN"/>
        </w:rPr>
        <w:br/>
      </w:r>
      <w:proofErr w:type="spellStart"/>
      <w:r w:rsidRPr="001D1EA0">
        <w:rPr>
          <w:sz w:val="20"/>
          <w:szCs w:val="20"/>
        </w:rPr>
        <w:t>Sophos</w:t>
      </w:r>
      <w:proofErr w:type="spellEnd"/>
      <w:r w:rsidRPr="001D1EA0">
        <w:rPr>
          <w:sz w:val="20"/>
          <w:szCs w:val="20"/>
        </w:rPr>
        <w:t xml:space="preserve"> </w:t>
      </w:r>
      <w:proofErr w:type="spellStart"/>
      <w:r w:rsidRPr="001D1EA0">
        <w:rPr>
          <w:sz w:val="20"/>
          <w:szCs w:val="20"/>
        </w:rPr>
        <w:t>est</w:t>
      </w:r>
      <w:proofErr w:type="spellEnd"/>
      <w:r w:rsidRPr="001D1EA0">
        <w:rPr>
          <w:sz w:val="20"/>
          <w:szCs w:val="20"/>
        </w:rPr>
        <w:t xml:space="preserve"> un leader </w:t>
      </w:r>
      <w:proofErr w:type="spellStart"/>
      <w:r w:rsidRPr="001D1EA0">
        <w:rPr>
          <w:sz w:val="20"/>
          <w:szCs w:val="20"/>
        </w:rPr>
        <w:t>dans</w:t>
      </w:r>
      <w:proofErr w:type="spellEnd"/>
      <w:r w:rsidRPr="001D1EA0">
        <w:rPr>
          <w:sz w:val="20"/>
          <w:szCs w:val="20"/>
        </w:rPr>
        <w:t xml:space="preserve"> la </w:t>
      </w:r>
      <w:proofErr w:type="spellStart"/>
      <w:r w:rsidRPr="001D1EA0">
        <w:rPr>
          <w:sz w:val="20"/>
          <w:szCs w:val="20"/>
        </w:rPr>
        <w:t>sécurité</w:t>
      </w:r>
      <w:proofErr w:type="spellEnd"/>
      <w:r w:rsidRPr="001D1EA0">
        <w:rPr>
          <w:sz w:val="20"/>
          <w:szCs w:val="20"/>
        </w:rPr>
        <w:t xml:space="preserve"> Next-Generation des </w:t>
      </w:r>
      <w:proofErr w:type="spellStart"/>
      <w:r w:rsidRPr="001D1EA0">
        <w:rPr>
          <w:sz w:val="20"/>
          <w:szCs w:val="20"/>
        </w:rPr>
        <w:t>systèmes</w:t>
      </w:r>
      <w:proofErr w:type="spellEnd"/>
      <w:r w:rsidRPr="001D1EA0">
        <w:rPr>
          <w:sz w:val="20"/>
          <w:szCs w:val="20"/>
        </w:rPr>
        <w:t xml:space="preserve"> Endpoint et des </w:t>
      </w:r>
      <w:proofErr w:type="spellStart"/>
      <w:r w:rsidRPr="001D1EA0">
        <w:rPr>
          <w:sz w:val="20"/>
          <w:szCs w:val="20"/>
        </w:rPr>
        <w:t>réseaux</w:t>
      </w:r>
      <w:proofErr w:type="spellEnd"/>
      <w:r w:rsidRPr="001D1EA0">
        <w:rPr>
          <w:sz w:val="20"/>
          <w:szCs w:val="20"/>
        </w:rPr>
        <w:t xml:space="preserve">. </w:t>
      </w:r>
      <w:proofErr w:type="spellStart"/>
      <w:r w:rsidRPr="001D1EA0">
        <w:rPr>
          <w:sz w:val="20"/>
          <w:szCs w:val="20"/>
        </w:rPr>
        <w:t>En</w:t>
      </w:r>
      <w:proofErr w:type="spellEnd"/>
      <w:r w:rsidRPr="001D1EA0">
        <w:rPr>
          <w:sz w:val="20"/>
          <w:szCs w:val="20"/>
        </w:rPr>
        <w:t xml:space="preserve"> </w:t>
      </w:r>
      <w:proofErr w:type="spellStart"/>
      <w:r w:rsidRPr="001D1EA0">
        <w:rPr>
          <w:sz w:val="20"/>
          <w:szCs w:val="20"/>
        </w:rPr>
        <w:t>tant</w:t>
      </w:r>
      <w:proofErr w:type="spellEnd"/>
      <w:r w:rsidRPr="001D1EA0">
        <w:rPr>
          <w:sz w:val="20"/>
          <w:szCs w:val="20"/>
        </w:rPr>
        <w:t xml:space="preserve"> que </w:t>
      </w:r>
      <w:proofErr w:type="spellStart"/>
      <w:r w:rsidRPr="001D1EA0">
        <w:rPr>
          <w:sz w:val="20"/>
          <w:szCs w:val="20"/>
        </w:rPr>
        <w:t>pionnier</w:t>
      </w:r>
      <w:proofErr w:type="spellEnd"/>
      <w:r w:rsidRPr="001D1EA0">
        <w:rPr>
          <w:sz w:val="20"/>
          <w:szCs w:val="20"/>
        </w:rPr>
        <w:t xml:space="preserve"> </w:t>
      </w:r>
      <w:proofErr w:type="spellStart"/>
      <w:r w:rsidRPr="001D1EA0">
        <w:rPr>
          <w:sz w:val="20"/>
          <w:szCs w:val="20"/>
        </w:rPr>
        <w:t>en</w:t>
      </w:r>
      <w:proofErr w:type="spellEnd"/>
      <w:r w:rsidRPr="001D1EA0">
        <w:rPr>
          <w:sz w:val="20"/>
          <w:szCs w:val="20"/>
        </w:rPr>
        <w:t xml:space="preserve"> </w:t>
      </w:r>
      <w:proofErr w:type="spellStart"/>
      <w:r w:rsidRPr="001D1EA0">
        <w:rPr>
          <w:sz w:val="20"/>
          <w:szCs w:val="20"/>
        </w:rPr>
        <w:t>matière</w:t>
      </w:r>
      <w:proofErr w:type="spellEnd"/>
      <w:r w:rsidRPr="001D1EA0">
        <w:rPr>
          <w:sz w:val="20"/>
          <w:szCs w:val="20"/>
        </w:rPr>
        <w:t xml:space="preserve"> de </w:t>
      </w:r>
      <w:proofErr w:type="spellStart"/>
      <w:r w:rsidRPr="001D1EA0">
        <w:rPr>
          <w:sz w:val="20"/>
          <w:szCs w:val="20"/>
        </w:rPr>
        <w:t>sécurité</w:t>
      </w:r>
      <w:proofErr w:type="spellEnd"/>
      <w:r w:rsidRPr="001D1EA0">
        <w:rPr>
          <w:sz w:val="20"/>
          <w:szCs w:val="20"/>
        </w:rPr>
        <w:t xml:space="preserve"> </w:t>
      </w:r>
      <w:proofErr w:type="spellStart"/>
      <w:r w:rsidRPr="001D1EA0">
        <w:rPr>
          <w:sz w:val="20"/>
          <w:szCs w:val="20"/>
        </w:rPr>
        <w:t>synchronisée</w:t>
      </w:r>
      <w:proofErr w:type="spellEnd"/>
      <w:r w:rsidRPr="001D1EA0">
        <w:rPr>
          <w:sz w:val="20"/>
          <w:szCs w:val="20"/>
        </w:rPr>
        <w:t xml:space="preserve">, Sophos </w:t>
      </w:r>
      <w:proofErr w:type="spellStart"/>
      <w:r w:rsidRPr="001D1EA0">
        <w:rPr>
          <w:sz w:val="20"/>
          <w:szCs w:val="20"/>
        </w:rPr>
        <w:t>développe</w:t>
      </w:r>
      <w:proofErr w:type="spellEnd"/>
      <w:r w:rsidRPr="001D1EA0">
        <w:rPr>
          <w:sz w:val="20"/>
          <w:szCs w:val="20"/>
        </w:rPr>
        <w:t xml:space="preserve"> son </w:t>
      </w:r>
      <w:proofErr w:type="spellStart"/>
      <w:r w:rsidRPr="001D1EA0">
        <w:rPr>
          <w:sz w:val="20"/>
          <w:szCs w:val="20"/>
        </w:rPr>
        <w:t>offre</w:t>
      </w:r>
      <w:proofErr w:type="spellEnd"/>
      <w:r w:rsidRPr="001D1EA0">
        <w:rPr>
          <w:sz w:val="20"/>
          <w:szCs w:val="20"/>
        </w:rPr>
        <w:t xml:space="preserve"> </w:t>
      </w:r>
      <w:proofErr w:type="spellStart"/>
      <w:r w:rsidRPr="001D1EA0">
        <w:rPr>
          <w:sz w:val="20"/>
          <w:szCs w:val="20"/>
        </w:rPr>
        <w:t>innovante</w:t>
      </w:r>
      <w:proofErr w:type="spellEnd"/>
      <w:r w:rsidRPr="001D1EA0">
        <w:rPr>
          <w:sz w:val="20"/>
          <w:szCs w:val="20"/>
        </w:rPr>
        <w:t xml:space="preserve"> qui </w:t>
      </w:r>
      <w:proofErr w:type="spellStart"/>
      <w:r w:rsidRPr="001D1EA0">
        <w:rPr>
          <w:sz w:val="20"/>
          <w:szCs w:val="20"/>
        </w:rPr>
        <w:t>comprend</w:t>
      </w:r>
      <w:proofErr w:type="spellEnd"/>
      <w:r w:rsidRPr="001D1EA0">
        <w:rPr>
          <w:sz w:val="20"/>
          <w:szCs w:val="20"/>
        </w:rPr>
        <w:t xml:space="preserve"> des solutions pour les </w:t>
      </w:r>
      <w:proofErr w:type="spellStart"/>
      <w:r w:rsidRPr="001D1EA0">
        <w:rPr>
          <w:sz w:val="20"/>
          <w:szCs w:val="20"/>
        </w:rPr>
        <w:t>systèmes</w:t>
      </w:r>
      <w:proofErr w:type="spellEnd"/>
      <w:r w:rsidRPr="001D1EA0">
        <w:rPr>
          <w:sz w:val="20"/>
          <w:szCs w:val="20"/>
        </w:rPr>
        <w:t xml:space="preserve"> Endpoint, les </w:t>
      </w:r>
      <w:proofErr w:type="spellStart"/>
      <w:r w:rsidRPr="001D1EA0">
        <w:rPr>
          <w:sz w:val="20"/>
          <w:szCs w:val="20"/>
        </w:rPr>
        <w:t>réseaux</w:t>
      </w:r>
      <w:proofErr w:type="spellEnd"/>
      <w:r w:rsidRPr="001D1EA0">
        <w:rPr>
          <w:sz w:val="20"/>
          <w:szCs w:val="20"/>
        </w:rPr>
        <w:t xml:space="preserve">, le </w:t>
      </w:r>
      <w:proofErr w:type="spellStart"/>
      <w:r w:rsidRPr="001D1EA0">
        <w:rPr>
          <w:sz w:val="20"/>
          <w:szCs w:val="20"/>
        </w:rPr>
        <w:t>chiffrement</w:t>
      </w:r>
      <w:proofErr w:type="spellEnd"/>
      <w:r w:rsidRPr="001D1EA0">
        <w:rPr>
          <w:sz w:val="20"/>
          <w:szCs w:val="20"/>
        </w:rPr>
        <w:t xml:space="preserve">, le web, les emails et les mobiles, </w:t>
      </w:r>
      <w:proofErr w:type="spellStart"/>
      <w:r w:rsidRPr="001D1EA0">
        <w:rPr>
          <w:sz w:val="20"/>
          <w:szCs w:val="20"/>
        </w:rPr>
        <w:t>afin</w:t>
      </w:r>
      <w:proofErr w:type="spellEnd"/>
      <w:r w:rsidRPr="001D1EA0">
        <w:rPr>
          <w:sz w:val="20"/>
          <w:szCs w:val="20"/>
        </w:rPr>
        <w:t xml:space="preserve"> de </w:t>
      </w:r>
      <w:proofErr w:type="spellStart"/>
      <w:r w:rsidRPr="001D1EA0">
        <w:rPr>
          <w:sz w:val="20"/>
          <w:szCs w:val="20"/>
        </w:rPr>
        <w:t>mieux</w:t>
      </w:r>
      <w:proofErr w:type="spellEnd"/>
      <w:r w:rsidRPr="001D1EA0">
        <w:rPr>
          <w:sz w:val="20"/>
          <w:szCs w:val="20"/>
        </w:rPr>
        <w:t xml:space="preserve"> </w:t>
      </w:r>
      <w:proofErr w:type="spellStart"/>
      <w:r w:rsidRPr="001D1EA0">
        <w:rPr>
          <w:sz w:val="20"/>
          <w:szCs w:val="20"/>
        </w:rPr>
        <w:t>travailler</w:t>
      </w:r>
      <w:proofErr w:type="spellEnd"/>
      <w:r w:rsidRPr="001D1EA0">
        <w:rPr>
          <w:sz w:val="20"/>
          <w:szCs w:val="20"/>
        </w:rPr>
        <w:t xml:space="preserve"> ensemble. </w:t>
      </w:r>
      <w:proofErr w:type="gramStart"/>
      <w:r w:rsidRPr="001D1EA0">
        <w:rPr>
          <w:sz w:val="20"/>
          <w:szCs w:val="20"/>
        </w:rPr>
        <w:t>Plus</w:t>
      </w:r>
      <w:proofErr w:type="gramEnd"/>
      <w:r w:rsidRPr="001D1EA0">
        <w:rPr>
          <w:sz w:val="20"/>
          <w:szCs w:val="20"/>
        </w:rPr>
        <w:t xml:space="preserve"> de 100 millions </w:t>
      </w:r>
      <w:proofErr w:type="spellStart"/>
      <w:r w:rsidRPr="001D1EA0">
        <w:rPr>
          <w:sz w:val="20"/>
          <w:szCs w:val="20"/>
        </w:rPr>
        <w:t>d’utilisateurs</w:t>
      </w:r>
      <w:proofErr w:type="spellEnd"/>
      <w:r w:rsidRPr="001D1EA0">
        <w:rPr>
          <w:sz w:val="20"/>
          <w:szCs w:val="20"/>
        </w:rPr>
        <w:t xml:space="preserve"> </w:t>
      </w:r>
      <w:proofErr w:type="spellStart"/>
      <w:r w:rsidRPr="001D1EA0">
        <w:rPr>
          <w:sz w:val="20"/>
          <w:szCs w:val="20"/>
        </w:rPr>
        <w:t>dans</w:t>
      </w:r>
      <w:proofErr w:type="spellEnd"/>
      <w:r w:rsidRPr="001D1EA0">
        <w:rPr>
          <w:sz w:val="20"/>
          <w:szCs w:val="20"/>
        </w:rPr>
        <w:t xml:space="preserve"> 150 pays font </w:t>
      </w:r>
      <w:proofErr w:type="spellStart"/>
      <w:r w:rsidRPr="001D1EA0">
        <w:rPr>
          <w:sz w:val="20"/>
          <w:szCs w:val="20"/>
        </w:rPr>
        <w:t>confiance</w:t>
      </w:r>
      <w:proofErr w:type="spellEnd"/>
      <w:r w:rsidRPr="001D1EA0">
        <w:rPr>
          <w:sz w:val="20"/>
          <w:szCs w:val="20"/>
        </w:rPr>
        <w:t xml:space="preserve"> à Sophos, et </w:t>
      </w:r>
      <w:proofErr w:type="spellStart"/>
      <w:r w:rsidRPr="001D1EA0">
        <w:rPr>
          <w:sz w:val="20"/>
          <w:szCs w:val="20"/>
        </w:rPr>
        <w:t>considèrent</w:t>
      </w:r>
      <w:proofErr w:type="spellEnd"/>
      <w:r w:rsidRPr="001D1EA0">
        <w:rPr>
          <w:sz w:val="20"/>
          <w:szCs w:val="20"/>
        </w:rPr>
        <w:t xml:space="preserve"> </w:t>
      </w:r>
      <w:proofErr w:type="spellStart"/>
      <w:r w:rsidRPr="001D1EA0">
        <w:rPr>
          <w:sz w:val="20"/>
          <w:szCs w:val="20"/>
        </w:rPr>
        <w:t>sa</w:t>
      </w:r>
      <w:proofErr w:type="spellEnd"/>
      <w:r w:rsidRPr="001D1EA0">
        <w:rPr>
          <w:sz w:val="20"/>
          <w:szCs w:val="20"/>
        </w:rPr>
        <w:t xml:space="preserve"> </w:t>
      </w:r>
      <w:proofErr w:type="spellStart"/>
      <w:r w:rsidRPr="001D1EA0">
        <w:rPr>
          <w:sz w:val="20"/>
          <w:szCs w:val="20"/>
        </w:rPr>
        <w:t>gamme</w:t>
      </w:r>
      <w:proofErr w:type="spellEnd"/>
      <w:r w:rsidRPr="001D1EA0">
        <w:rPr>
          <w:sz w:val="20"/>
          <w:szCs w:val="20"/>
        </w:rPr>
        <w:t xml:space="preserve"> </w:t>
      </w:r>
      <w:proofErr w:type="spellStart"/>
      <w:r w:rsidRPr="001D1EA0">
        <w:rPr>
          <w:sz w:val="20"/>
          <w:szCs w:val="20"/>
        </w:rPr>
        <w:t>complète</w:t>
      </w:r>
      <w:proofErr w:type="spellEnd"/>
      <w:r w:rsidRPr="001D1EA0">
        <w:rPr>
          <w:sz w:val="20"/>
          <w:szCs w:val="20"/>
        </w:rPr>
        <w:t xml:space="preserve"> de </w:t>
      </w:r>
      <w:proofErr w:type="spellStart"/>
      <w:r w:rsidRPr="001D1EA0">
        <w:rPr>
          <w:sz w:val="20"/>
          <w:szCs w:val="20"/>
        </w:rPr>
        <w:t>produits</w:t>
      </w:r>
      <w:proofErr w:type="spellEnd"/>
      <w:r w:rsidRPr="001D1EA0">
        <w:rPr>
          <w:sz w:val="20"/>
          <w:szCs w:val="20"/>
        </w:rPr>
        <w:t xml:space="preserve"> de </w:t>
      </w:r>
      <w:proofErr w:type="spellStart"/>
      <w:r w:rsidRPr="001D1EA0">
        <w:rPr>
          <w:sz w:val="20"/>
          <w:szCs w:val="20"/>
        </w:rPr>
        <w:t>sécurité</w:t>
      </w:r>
      <w:proofErr w:type="spellEnd"/>
      <w:r w:rsidRPr="001D1EA0">
        <w:rPr>
          <w:sz w:val="20"/>
          <w:szCs w:val="20"/>
        </w:rPr>
        <w:t xml:space="preserve"> </w:t>
      </w:r>
      <w:proofErr w:type="spellStart"/>
      <w:r w:rsidRPr="001D1EA0">
        <w:rPr>
          <w:sz w:val="20"/>
          <w:szCs w:val="20"/>
        </w:rPr>
        <w:t>informatique</w:t>
      </w:r>
      <w:proofErr w:type="spellEnd"/>
      <w:r w:rsidRPr="001D1EA0">
        <w:rPr>
          <w:sz w:val="20"/>
          <w:szCs w:val="20"/>
        </w:rPr>
        <w:t xml:space="preserve"> </w:t>
      </w:r>
      <w:proofErr w:type="spellStart"/>
      <w:r w:rsidRPr="001D1EA0">
        <w:rPr>
          <w:sz w:val="20"/>
          <w:szCs w:val="20"/>
        </w:rPr>
        <w:t>comme</w:t>
      </w:r>
      <w:proofErr w:type="spellEnd"/>
      <w:r w:rsidRPr="001D1EA0">
        <w:rPr>
          <w:sz w:val="20"/>
          <w:szCs w:val="20"/>
        </w:rPr>
        <w:t xml:space="preserve"> la </w:t>
      </w:r>
      <w:proofErr w:type="spellStart"/>
      <w:r w:rsidRPr="001D1EA0">
        <w:rPr>
          <w:sz w:val="20"/>
          <w:szCs w:val="20"/>
        </w:rPr>
        <w:t>meilleure</w:t>
      </w:r>
      <w:proofErr w:type="spellEnd"/>
      <w:r w:rsidRPr="001D1EA0">
        <w:rPr>
          <w:sz w:val="20"/>
          <w:szCs w:val="20"/>
        </w:rPr>
        <w:t xml:space="preserve"> solution pour se </w:t>
      </w:r>
      <w:proofErr w:type="spellStart"/>
      <w:r w:rsidRPr="001D1EA0">
        <w:rPr>
          <w:sz w:val="20"/>
          <w:szCs w:val="20"/>
        </w:rPr>
        <w:t>protéger</w:t>
      </w:r>
      <w:proofErr w:type="spellEnd"/>
      <w:r w:rsidRPr="001D1EA0">
        <w:rPr>
          <w:sz w:val="20"/>
          <w:szCs w:val="20"/>
        </w:rPr>
        <w:t xml:space="preserve"> </w:t>
      </w:r>
      <w:proofErr w:type="spellStart"/>
      <w:r w:rsidRPr="001D1EA0">
        <w:rPr>
          <w:sz w:val="20"/>
          <w:szCs w:val="20"/>
        </w:rPr>
        <w:t>contre</w:t>
      </w:r>
      <w:proofErr w:type="spellEnd"/>
      <w:r w:rsidRPr="001D1EA0">
        <w:rPr>
          <w:sz w:val="20"/>
          <w:szCs w:val="20"/>
        </w:rPr>
        <w:t xml:space="preserve"> les menaces complexes et la </w:t>
      </w:r>
      <w:proofErr w:type="spellStart"/>
      <w:r w:rsidRPr="001D1EA0">
        <w:rPr>
          <w:sz w:val="20"/>
          <w:szCs w:val="20"/>
        </w:rPr>
        <w:t>perte</w:t>
      </w:r>
      <w:proofErr w:type="spellEnd"/>
      <w:r w:rsidRPr="001D1EA0">
        <w:rPr>
          <w:sz w:val="20"/>
          <w:szCs w:val="20"/>
        </w:rPr>
        <w:t xml:space="preserve"> de </w:t>
      </w:r>
      <w:proofErr w:type="spellStart"/>
      <w:r w:rsidRPr="001D1EA0">
        <w:rPr>
          <w:sz w:val="20"/>
          <w:szCs w:val="20"/>
        </w:rPr>
        <w:t>données</w:t>
      </w:r>
      <w:proofErr w:type="spellEnd"/>
      <w:r w:rsidRPr="001D1EA0">
        <w:rPr>
          <w:sz w:val="20"/>
          <w:szCs w:val="20"/>
        </w:rPr>
        <w:t xml:space="preserve">. Les </w:t>
      </w:r>
      <w:proofErr w:type="spellStart"/>
      <w:r w:rsidRPr="001D1EA0">
        <w:rPr>
          <w:sz w:val="20"/>
          <w:szCs w:val="20"/>
        </w:rPr>
        <w:t>produits</w:t>
      </w:r>
      <w:proofErr w:type="spellEnd"/>
      <w:r w:rsidRPr="001D1EA0">
        <w:rPr>
          <w:sz w:val="20"/>
          <w:szCs w:val="20"/>
        </w:rPr>
        <w:t xml:space="preserve"> Sophos </w:t>
      </w:r>
      <w:proofErr w:type="spellStart"/>
      <w:r w:rsidRPr="001D1EA0">
        <w:rPr>
          <w:sz w:val="20"/>
          <w:szCs w:val="20"/>
        </w:rPr>
        <w:t>sont</w:t>
      </w:r>
      <w:proofErr w:type="spellEnd"/>
      <w:r w:rsidRPr="001D1EA0">
        <w:rPr>
          <w:sz w:val="20"/>
          <w:szCs w:val="20"/>
        </w:rPr>
        <w:t xml:space="preserve"> </w:t>
      </w:r>
      <w:proofErr w:type="spellStart"/>
      <w:r w:rsidRPr="001D1EA0">
        <w:rPr>
          <w:sz w:val="20"/>
          <w:szCs w:val="20"/>
        </w:rPr>
        <w:t>disponibles</w:t>
      </w:r>
      <w:proofErr w:type="spellEnd"/>
      <w:r w:rsidRPr="001D1EA0">
        <w:rPr>
          <w:sz w:val="20"/>
          <w:szCs w:val="20"/>
        </w:rPr>
        <w:t xml:space="preserve"> </w:t>
      </w:r>
      <w:proofErr w:type="spellStart"/>
      <w:r w:rsidRPr="001D1EA0">
        <w:rPr>
          <w:sz w:val="20"/>
          <w:szCs w:val="20"/>
        </w:rPr>
        <w:t>exclusivement</w:t>
      </w:r>
      <w:proofErr w:type="spellEnd"/>
      <w:r w:rsidRPr="001D1EA0">
        <w:rPr>
          <w:sz w:val="20"/>
          <w:szCs w:val="20"/>
        </w:rPr>
        <w:t xml:space="preserve"> via un </w:t>
      </w:r>
      <w:proofErr w:type="spellStart"/>
      <w:r w:rsidRPr="001D1EA0">
        <w:rPr>
          <w:sz w:val="20"/>
          <w:szCs w:val="20"/>
        </w:rPr>
        <w:t>réseau</w:t>
      </w:r>
      <w:proofErr w:type="spellEnd"/>
      <w:r w:rsidRPr="001D1EA0">
        <w:rPr>
          <w:sz w:val="20"/>
          <w:szCs w:val="20"/>
        </w:rPr>
        <w:t xml:space="preserve"> </w:t>
      </w:r>
      <w:proofErr w:type="spellStart"/>
      <w:r w:rsidRPr="001D1EA0">
        <w:rPr>
          <w:sz w:val="20"/>
          <w:szCs w:val="20"/>
        </w:rPr>
        <w:t>mondial</w:t>
      </w:r>
      <w:proofErr w:type="spellEnd"/>
      <w:r w:rsidRPr="001D1EA0">
        <w:rPr>
          <w:sz w:val="20"/>
          <w:szCs w:val="20"/>
        </w:rPr>
        <w:t xml:space="preserve"> de plus de 39 000 </w:t>
      </w:r>
      <w:proofErr w:type="spellStart"/>
      <w:r w:rsidRPr="001D1EA0">
        <w:rPr>
          <w:sz w:val="20"/>
          <w:szCs w:val="20"/>
        </w:rPr>
        <w:t>partenaires</w:t>
      </w:r>
      <w:proofErr w:type="spellEnd"/>
      <w:r w:rsidRPr="001D1EA0">
        <w:rPr>
          <w:sz w:val="20"/>
          <w:szCs w:val="20"/>
        </w:rPr>
        <w:t xml:space="preserve"> </w:t>
      </w:r>
      <w:proofErr w:type="spellStart"/>
      <w:r w:rsidRPr="001D1EA0">
        <w:rPr>
          <w:sz w:val="20"/>
          <w:szCs w:val="20"/>
        </w:rPr>
        <w:t>enregistrés</w:t>
      </w:r>
      <w:proofErr w:type="spellEnd"/>
      <w:r w:rsidRPr="001D1EA0">
        <w:rPr>
          <w:sz w:val="20"/>
          <w:szCs w:val="20"/>
        </w:rPr>
        <w:t xml:space="preserve">. Le </w:t>
      </w:r>
      <w:proofErr w:type="spellStart"/>
      <w:r w:rsidRPr="001D1EA0">
        <w:rPr>
          <w:sz w:val="20"/>
          <w:szCs w:val="20"/>
        </w:rPr>
        <w:t>siège</w:t>
      </w:r>
      <w:proofErr w:type="spellEnd"/>
      <w:r w:rsidRPr="001D1EA0">
        <w:rPr>
          <w:sz w:val="20"/>
          <w:szCs w:val="20"/>
        </w:rPr>
        <w:t xml:space="preserve"> social de Sophos se </w:t>
      </w:r>
      <w:proofErr w:type="spellStart"/>
      <w:r w:rsidRPr="001D1EA0">
        <w:rPr>
          <w:sz w:val="20"/>
          <w:szCs w:val="20"/>
        </w:rPr>
        <w:t>situe</w:t>
      </w:r>
      <w:proofErr w:type="spellEnd"/>
      <w:r w:rsidRPr="001D1EA0">
        <w:rPr>
          <w:sz w:val="20"/>
          <w:szCs w:val="20"/>
        </w:rPr>
        <w:t xml:space="preserve"> à Oxford (</w:t>
      </w:r>
      <w:proofErr w:type="spellStart"/>
      <w:r w:rsidRPr="001D1EA0">
        <w:rPr>
          <w:sz w:val="20"/>
          <w:szCs w:val="20"/>
        </w:rPr>
        <w:t>Royaume</w:t>
      </w:r>
      <w:proofErr w:type="spellEnd"/>
      <w:r w:rsidRPr="001D1EA0">
        <w:rPr>
          <w:sz w:val="20"/>
          <w:szCs w:val="20"/>
        </w:rPr>
        <w:t xml:space="preserve">-Uni), et Sophos a </w:t>
      </w:r>
      <w:proofErr w:type="spellStart"/>
      <w:r w:rsidRPr="001D1EA0">
        <w:rPr>
          <w:sz w:val="20"/>
          <w:szCs w:val="20"/>
        </w:rPr>
        <w:t>été</w:t>
      </w:r>
      <w:proofErr w:type="spellEnd"/>
      <w:r w:rsidRPr="001D1EA0">
        <w:rPr>
          <w:sz w:val="20"/>
          <w:szCs w:val="20"/>
        </w:rPr>
        <w:t xml:space="preserve"> </w:t>
      </w:r>
      <w:proofErr w:type="spellStart"/>
      <w:r w:rsidRPr="001D1EA0">
        <w:rPr>
          <w:sz w:val="20"/>
          <w:szCs w:val="20"/>
        </w:rPr>
        <w:t>introduit</w:t>
      </w:r>
      <w:proofErr w:type="spellEnd"/>
      <w:r w:rsidRPr="001D1EA0">
        <w:rPr>
          <w:sz w:val="20"/>
          <w:szCs w:val="20"/>
        </w:rPr>
        <w:t xml:space="preserve"> à la bourse de </w:t>
      </w:r>
      <w:proofErr w:type="spellStart"/>
      <w:r w:rsidRPr="001D1EA0">
        <w:rPr>
          <w:sz w:val="20"/>
          <w:szCs w:val="20"/>
        </w:rPr>
        <w:t>Londres</w:t>
      </w:r>
      <w:proofErr w:type="spellEnd"/>
      <w:r w:rsidRPr="001D1EA0">
        <w:rPr>
          <w:sz w:val="20"/>
          <w:szCs w:val="20"/>
        </w:rPr>
        <w:t xml:space="preserve"> sous le nom SOPH. Plus </w:t>
      </w:r>
      <w:proofErr w:type="spellStart"/>
      <w:r w:rsidRPr="001D1EA0">
        <w:rPr>
          <w:sz w:val="20"/>
          <w:szCs w:val="20"/>
        </w:rPr>
        <w:t>d’informations</w:t>
      </w:r>
      <w:proofErr w:type="spellEnd"/>
      <w:r w:rsidRPr="001D1EA0">
        <w:rPr>
          <w:sz w:val="20"/>
          <w:szCs w:val="20"/>
        </w:rPr>
        <w:t xml:space="preserve"> </w:t>
      </w:r>
      <w:proofErr w:type="spellStart"/>
      <w:r w:rsidRPr="001D1EA0">
        <w:rPr>
          <w:sz w:val="20"/>
          <w:szCs w:val="20"/>
        </w:rPr>
        <w:t>sont</w:t>
      </w:r>
      <w:proofErr w:type="spellEnd"/>
      <w:r w:rsidRPr="001D1EA0">
        <w:rPr>
          <w:sz w:val="20"/>
          <w:szCs w:val="20"/>
        </w:rPr>
        <w:t xml:space="preserve"> </w:t>
      </w:r>
      <w:proofErr w:type="spellStart"/>
      <w:r w:rsidRPr="001D1EA0">
        <w:rPr>
          <w:sz w:val="20"/>
          <w:szCs w:val="20"/>
        </w:rPr>
        <w:t>disponibles</w:t>
      </w:r>
      <w:proofErr w:type="spellEnd"/>
      <w:r w:rsidRPr="001D1EA0">
        <w:rPr>
          <w:sz w:val="20"/>
          <w:szCs w:val="20"/>
        </w:rPr>
        <w:t xml:space="preserve"> sur </w:t>
      </w:r>
      <w:hyperlink r:id="rId10" w:history="1">
        <w:r w:rsidRPr="001D1EA0">
          <w:rPr>
            <w:rStyle w:val="Hyperlink"/>
            <w:sz w:val="20"/>
            <w:szCs w:val="20"/>
          </w:rPr>
          <w:t>www.sophos.com</w:t>
        </w:r>
      </w:hyperlink>
      <w:r w:rsidRPr="001D1EA0">
        <w:rPr>
          <w:sz w:val="20"/>
          <w:szCs w:val="20"/>
        </w:rPr>
        <w:t>.</w:t>
      </w:r>
    </w:p>
    <w:p w14:paraId="69EFB80C" w14:textId="1505F231" w:rsidR="00A36163" w:rsidRPr="001D1EA0" w:rsidRDefault="00A36163" w:rsidP="00A36163">
      <w:pPr>
        <w:widowControl w:val="0"/>
        <w:suppressAutoHyphens/>
        <w:spacing w:afterLines="200" w:after="480" w:line="360" w:lineRule="auto"/>
        <w:rPr>
          <w:rFonts w:ascii="Calibri" w:hAnsi="Calibri" w:cs="Calibri"/>
          <w:sz w:val="20"/>
          <w:szCs w:val="20"/>
        </w:rPr>
      </w:pPr>
      <w:r w:rsidRPr="001D1EA0">
        <w:rPr>
          <w:rFonts w:ascii="Calibri" w:hAnsi="Calibri" w:cs="Calibri"/>
          <w:b/>
          <w:bCs/>
          <w:color w:val="000000"/>
          <w:sz w:val="20"/>
          <w:szCs w:val="20"/>
        </w:rPr>
        <w:t xml:space="preserve">Contacts </w:t>
      </w:r>
      <w:proofErr w:type="gramStart"/>
      <w:r w:rsidRPr="001D1EA0">
        <w:rPr>
          <w:rFonts w:ascii="Calibri" w:hAnsi="Calibri" w:cs="Calibri"/>
          <w:b/>
          <w:bCs/>
          <w:color w:val="000000"/>
          <w:sz w:val="20"/>
          <w:szCs w:val="20"/>
        </w:rPr>
        <w:t>Presse :</w:t>
      </w:r>
      <w:proofErr w:type="gramEnd"/>
      <w:r w:rsidRPr="001D1EA0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1D1EA0">
        <w:rPr>
          <w:rFonts w:ascii="Calibri" w:hAnsi="Calibri" w:cs="Calibri"/>
          <w:b/>
          <w:bCs/>
          <w:color w:val="000000"/>
          <w:sz w:val="20"/>
          <w:szCs w:val="20"/>
        </w:rPr>
        <w:br/>
      </w:r>
      <w:r w:rsidRPr="001D1EA0">
        <w:rPr>
          <w:rFonts w:ascii="Calibri" w:hAnsi="Calibri" w:cs="Calibri"/>
          <w:bCs/>
          <w:color w:val="000000"/>
          <w:sz w:val="20"/>
          <w:szCs w:val="20"/>
        </w:rPr>
        <w:t xml:space="preserve">Sandra Van Hauwaert, Square Egg, </w:t>
      </w:r>
      <w:hyperlink r:id="rId11" w:history="1">
        <w:r w:rsidRPr="001D1EA0">
          <w:rPr>
            <w:rStyle w:val="Hyperlink"/>
            <w:rFonts w:ascii="Calibri" w:hAnsi="Calibri" w:cs="Calibri"/>
            <w:sz w:val="20"/>
            <w:szCs w:val="20"/>
          </w:rPr>
          <w:t>sandra@square-egg.be</w:t>
        </w:r>
      </w:hyperlink>
      <w:r w:rsidRPr="001D1EA0">
        <w:rPr>
          <w:rFonts w:ascii="Calibri" w:hAnsi="Calibri" w:cs="Calibri"/>
          <w:bCs/>
          <w:color w:val="000000"/>
          <w:sz w:val="20"/>
          <w:szCs w:val="20"/>
        </w:rPr>
        <w:t>, GSM 0497 251816</w:t>
      </w:r>
    </w:p>
    <w:p w14:paraId="532D7589" w14:textId="77777777" w:rsidR="00A36163" w:rsidRPr="00A36163" w:rsidRDefault="00A36163" w:rsidP="00A36163">
      <w:pPr>
        <w:spacing w:line="360" w:lineRule="auto"/>
        <w:rPr>
          <w:sz w:val="20"/>
          <w:szCs w:val="20"/>
        </w:rPr>
      </w:pPr>
    </w:p>
    <w:sectPr w:rsidR="00A36163" w:rsidRPr="00A36163" w:rsidSect="00A36163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537A2"/>
    <w:multiLevelType w:val="hybridMultilevel"/>
    <w:tmpl w:val="19F2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DE"/>
    <w:rsid w:val="00032EB7"/>
    <w:rsid w:val="00092203"/>
    <w:rsid w:val="001002D5"/>
    <w:rsid w:val="001023A7"/>
    <w:rsid w:val="001102A7"/>
    <w:rsid w:val="00171120"/>
    <w:rsid w:val="00176B9E"/>
    <w:rsid w:val="001B61FE"/>
    <w:rsid w:val="002008D2"/>
    <w:rsid w:val="002A1294"/>
    <w:rsid w:val="00356B8D"/>
    <w:rsid w:val="003C5104"/>
    <w:rsid w:val="004128F5"/>
    <w:rsid w:val="00455C8F"/>
    <w:rsid w:val="00481FC4"/>
    <w:rsid w:val="0053354B"/>
    <w:rsid w:val="005352DE"/>
    <w:rsid w:val="005A65CD"/>
    <w:rsid w:val="006172E2"/>
    <w:rsid w:val="006727D9"/>
    <w:rsid w:val="006742D4"/>
    <w:rsid w:val="00680265"/>
    <w:rsid w:val="006C3546"/>
    <w:rsid w:val="006C604E"/>
    <w:rsid w:val="006C7242"/>
    <w:rsid w:val="006D120B"/>
    <w:rsid w:val="00711667"/>
    <w:rsid w:val="00713767"/>
    <w:rsid w:val="00720921"/>
    <w:rsid w:val="0072612E"/>
    <w:rsid w:val="00797C6A"/>
    <w:rsid w:val="007A667C"/>
    <w:rsid w:val="007C69D5"/>
    <w:rsid w:val="0082234B"/>
    <w:rsid w:val="00830025"/>
    <w:rsid w:val="008658CA"/>
    <w:rsid w:val="008F79CD"/>
    <w:rsid w:val="00903EF0"/>
    <w:rsid w:val="009C14DE"/>
    <w:rsid w:val="009F5BED"/>
    <w:rsid w:val="00A36163"/>
    <w:rsid w:val="00A909E5"/>
    <w:rsid w:val="00BB7CD9"/>
    <w:rsid w:val="00C7589D"/>
    <w:rsid w:val="00CF57E5"/>
    <w:rsid w:val="00D1180C"/>
    <w:rsid w:val="00DB5B8B"/>
    <w:rsid w:val="00DE1464"/>
    <w:rsid w:val="00DF44AA"/>
    <w:rsid w:val="00E72C67"/>
    <w:rsid w:val="00EA04DE"/>
    <w:rsid w:val="00EB3B41"/>
    <w:rsid w:val="00EF7AD1"/>
    <w:rsid w:val="00EF7EF2"/>
    <w:rsid w:val="00F0100F"/>
    <w:rsid w:val="00F1587D"/>
    <w:rsid w:val="00FA2C14"/>
    <w:rsid w:val="00FD5B12"/>
    <w:rsid w:val="00FE3084"/>
    <w:rsid w:val="1A1329A0"/>
    <w:rsid w:val="1FF9E367"/>
    <w:rsid w:val="2DE78981"/>
    <w:rsid w:val="473BA8AA"/>
    <w:rsid w:val="591D73A8"/>
    <w:rsid w:val="59B29BDE"/>
    <w:rsid w:val="657AD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EA4C"/>
  <w15:docId w15:val="{7526AE73-D1E1-4360-A234-F19D5B82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C14DE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14DE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C14DE"/>
    <w:rPr>
      <w:color w:val="0000FF"/>
      <w:u w:val="single"/>
    </w:rPr>
  </w:style>
  <w:style w:type="paragraph" w:customStyle="1" w:styleId="MediumGrid21">
    <w:name w:val="Medium Grid 21"/>
    <w:rsid w:val="006727D9"/>
    <w:pPr>
      <w:suppressAutoHyphens/>
      <w:spacing w:after="0" w:line="240" w:lineRule="auto"/>
    </w:pPr>
    <w:rPr>
      <w:rFonts w:ascii="Calibri" w:eastAsia="Calibri" w:hAnsi="Calibri" w:cs="Calibri"/>
      <w:lang w:val="de-DE" w:eastAsia="zh-CN"/>
    </w:rPr>
  </w:style>
  <w:style w:type="paragraph" w:styleId="Lijstalinea">
    <w:name w:val="List Paragraph"/>
    <w:basedOn w:val="Standaard"/>
    <w:uiPriority w:val="34"/>
    <w:qFormat/>
    <w:rsid w:val="006172E2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1180C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0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02D5"/>
    <w:rPr>
      <w:rFonts w:ascii="Segoe UI" w:hAnsi="Segoe UI" w:cs="Segoe UI"/>
      <w:sz w:val="18"/>
      <w:szCs w:val="18"/>
      <w:lang w:val="en-GB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CF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CF57E5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customStyle="1" w:styleId="paragraph">
    <w:name w:val="paragraph"/>
    <w:basedOn w:val="Standaard"/>
    <w:rsid w:val="00A361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phos.com/fr-fr/products/server-security.aspx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ndra@square-egg.be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ophos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ophos.com/fr-fr/products/server-securit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CDB8A1B397D409F3281D99D3BC824" ma:contentTypeVersion="5" ma:contentTypeDescription="Create a new document." ma:contentTypeScope="" ma:versionID="d6e306f7999be043b2cc096ce9564628">
  <xsd:schema xmlns:xsd="http://www.w3.org/2001/XMLSchema" xmlns:xs="http://www.w3.org/2001/XMLSchema" xmlns:p="http://schemas.microsoft.com/office/2006/metadata/properties" xmlns:ns2="46d2fead-88aa-46f6-855b-638a4dfbf621" targetNamespace="http://schemas.microsoft.com/office/2006/metadata/properties" ma:root="true" ma:fieldsID="73a047ef8238481b43d4bbdd375c9781" ns2:_="">
    <xsd:import namespace="46d2fead-88aa-46f6-855b-638a4dfbf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2fead-88aa-46f6-855b-638a4dfb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5FB0C-AE47-4B03-B319-E61556648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6574F7-2280-4DB1-B0F4-01D5A33C8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DE177-18A8-48E3-A229-39FA5F635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2fead-88aa-46f6-855b-638a4dfbf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4301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Harris</dc:creator>
  <cp:lastModifiedBy>Sandra Van Hauwaert</cp:lastModifiedBy>
  <cp:revision>2</cp:revision>
  <dcterms:created xsi:type="dcterms:W3CDTF">2019-02-25T07:45:00Z</dcterms:created>
  <dcterms:modified xsi:type="dcterms:W3CDTF">2019-02-25T07:45:00Z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0x0101005D7CDB8A1B397D409F3281D99D3BC824</vt:lpwstr>
  </property>
  <property fmtid="{D5CDD505-2E9C-101B-9397-08002B2CF9AE}" pid="3" name="AuthorIds_UIVersion_512">
    <vt:lpwstr>5653</vt:lpwstr>
  </property>
  <property fmtid="{D5CDD505-2E9C-101B-9397-08002B2CF9AE}" pid="4" name="_dlc_DocIdItemGuid">
    <vt:lpwstr>1b4bf082-be3c-4c7c-9798-5a33b4ca1eeb</vt:lpwstr>
  </property>
  <property fmtid="{D5CDD505-2E9C-101B-9397-08002B2CF9AE}" pid="5" name="vti_imgdate">
    <vt:lpwstr>2018-02-28T00:00:00Z</vt:lpwstr>
  </property>
</Properties>
</file>