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1A1E" w14:textId="77777777" w:rsidR="00562F11" w:rsidRPr="00AF4F09" w:rsidRDefault="00E004E6" w:rsidP="001A2550">
      <w:pPr>
        <w:spacing w:line="360" w:lineRule="auto"/>
        <w:jc w:val="center"/>
        <w:rPr>
          <w:bCs/>
          <w:sz w:val="20"/>
          <w:szCs w:val="20"/>
          <w:lang w:val="nl-NL"/>
        </w:rPr>
      </w:pPr>
      <w:r w:rsidRPr="00AF4F09">
        <w:rPr>
          <w:bCs/>
          <w:noProof/>
          <w:sz w:val="20"/>
          <w:szCs w:val="20"/>
          <w:lang w:val="nl-NL" w:eastAsia="nl-NL"/>
        </w:rPr>
        <w:drawing>
          <wp:inline distT="0" distB="0" distL="0" distR="0" wp14:anchorId="6A2ED054" wp14:editId="20FB0E5E">
            <wp:extent cx="5374640" cy="872419"/>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5374640" cy="872419"/>
                    </a:xfrm>
                    <a:prstGeom prst="rect">
                      <a:avLst/>
                    </a:prstGeom>
                    <a:solidFill>
                      <a:schemeClr val="bg1"/>
                    </a:solidFill>
                  </pic:spPr>
                </pic:pic>
              </a:graphicData>
            </a:graphic>
          </wp:inline>
        </w:drawing>
      </w:r>
    </w:p>
    <w:p w14:paraId="02D84614" w14:textId="11ED7066" w:rsidR="005A4C1B" w:rsidRDefault="00D81715" w:rsidP="001A2550">
      <w:pPr>
        <w:spacing w:line="360" w:lineRule="auto"/>
        <w:ind w:firstLine="720"/>
        <w:jc w:val="center"/>
        <w:rPr>
          <w:i/>
          <w:sz w:val="20"/>
          <w:szCs w:val="20"/>
          <w:lang w:val="nl-NL"/>
        </w:rPr>
      </w:pPr>
      <w:r w:rsidRPr="00AF4F09">
        <w:rPr>
          <w:b/>
          <w:sz w:val="24"/>
          <w:szCs w:val="20"/>
          <w:lang w:val="nl-NL"/>
        </w:rPr>
        <w:t>N</w:t>
      </w:r>
      <w:r w:rsidR="001A2550">
        <w:rPr>
          <w:b/>
          <w:sz w:val="24"/>
          <w:szCs w:val="20"/>
          <w:lang w:val="nl-NL"/>
        </w:rPr>
        <w:t xml:space="preserve">ieuwe GPS-sporthorloges van TomTom nu voorzien van </w:t>
      </w:r>
      <w:r w:rsidR="00A559CD">
        <w:rPr>
          <w:b/>
          <w:sz w:val="24"/>
          <w:szCs w:val="20"/>
          <w:lang w:val="nl-NL"/>
        </w:rPr>
        <w:br/>
      </w:r>
      <w:bookmarkStart w:id="0" w:name="_GoBack"/>
      <w:bookmarkEnd w:id="0"/>
      <w:r w:rsidR="00A559CD">
        <w:rPr>
          <w:b/>
          <w:sz w:val="24"/>
          <w:szCs w:val="20"/>
          <w:lang w:val="nl-NL"/>
        </w:rPr>
        <w:t>Route Exploration</w:t>
      </w:r>
      <w:r w:rsidR="001A2550">
        <w:rPr>
          <w:b/>
          <w:sz w:val="24"/>
          <w:szCs w:val="20"/>
          <w:lang w:val="nl-NL"/>
        </w:rPr>
        <w:br/>
      </w:r>
      <w:r w:rsidRPr="00AF4F09">
        <w:rPr>
          <w:i/>
          <w:sz w:val="20"/>
          <w:szCs w:val="20"/>
          <w:lang w:val="nl-NL"/>
        </w:rPr>
        <w:t xml:space="preserve">Een actief leven leiden met meer muziek en hartslagbewaking </w:t>
      </w:r>
      <w:r w:rsidR="001A2550">
        <w:rPr>
          <w:i/>
          <w:sz w:val="20"/>
          <w:szCs w:val="20"/>
          <w:lang w:val="nl-NL"/>
        </w:rPr>
        <w:t>op</w:t>
      </w:r>
      <w:r w:rsidR="00EE606B" w:rsidRPr="00AF4F09">
        <w:rPr>
          <w:i/>
          <w:sz w:val="20"/>
          <w:szCs w:val="20"/>
          <w:lang w:val="nl-NL"/>
        </w:rPr>
        <w:t xml:space="preserve"> de pols</w:t>
      </w:r>
    </w:p>
    <w:p w14:paraId="47402AF9" w14:textId="77777777" w:rsidR="00743BF0" w:rsidRPr="001A2550" w:rsidRDefault="00743BF0" w:rsidP="001A2550">
      <w:pPr>
        <w:spacing w:line="360" w:lineRule="auto"/>
        <w:ind w:firstLine="720"/>
        <w:jc w:val="center"/>
        <w:rPr>
          <w:b/>
          <w:sz w:val="24"/>
          <w:szCs w:val="20"/>
          <w:lang w:val="nl-NL"/>
        </w:rPr>
      </w:pPr>
    </w:p>
    <w:p w14:paraId="3E05180D" w14:textId="22F5930A" w:rsidR="005D1935" w:rsidRPr="00AF4F09" w:rsidRDefault="00562F11" w:rsidP="001A2550">
      <w:pPr>
        <w:spacing w:line="360" w:lineRule="auto"/>
        <w:rPr>
          <w:rFonts w:cstheme="majorHAnsi"/>
          <w:bCs/>
          <w:sz w:val="20"/>
          <w:szCs w:val="20"/>
          <w:lang w:val="nl-NL"/>
        </w:rPr>
      </w:pPr>
      <w:r w:rsidRPr="00AF4F09">
        <w:rPr>
          <w:rFonts w:cstheme="majorHAnsi"/>
          <w:b/>
          <w:bCs/>
          <w:sz w:val="20"/>
          <w:szCs w:val="20"/>
          <w:lang w:val="nl-NL"/>
        </w:rPr>
        <w:t xml:space="preserve">IFA, </w:t>
      </w:r>
      <w:r w:rsidR="00D81715" w:rsidRPr="00AF4F09">
        <w:rPr>
          <w:rFonts w:cstheme="majorHAnsi"/>
          <w:b/>
          <w:bCs/>
          <w:sz w:val="20"/>
          <w:szCs w:val="20"/>
          <w:lang w:val="nl-NL"/>
        </w:rPr>
        <w:t xml:space="preserve">Berlijn, 1 september </w:t>
      </w:r>
      <w:r w:rsidRPr="00AF4F09">
        <w:rPr>
          <w:rFonts w:cstheme="majorHAnsi"/>
          <w:b/>
          <w:bCs/>
          <w:sz w:val="20"/>
          <w:szCs w:val="20"/>
          <w:lang w:val="nl-NL"/>
        </w:rPr>
        <w:t>2016</w:t>
      </w:r>
      <w:r w:rsidRPr="00AF4F09">
        <w:rPr>
          <w:rFonts w:cstheme="majorHAnsi"/>
          <w:bCs/>
          <w:sz w:val="20"/>
          <w:szCs w:val="20"/>
          <w:lang w:val="nl-NL"/>
        </w:rPr>
        <w:t xml:space="preserve"> – TomTom (</w:t>
      </w:r>
      <w:hyperlink r:id="rId7" w:history="1">
        <w:r w:rsidRPr="00AF4F09">
          <w:rPr>
            <w:rStyle w:val="Hyperlink"/>
            <w:rFonts w:cstheme="majorHAnsi"/>
            <w:bCs/>
            <w:sz w:val="20"/>
            <w:szCs w:val="20"/>
            <w:lang w:val="nl-NL"/>
          </w:rPr>
          <w:t>TOM2</w:t>
        </w:r>
      </w:hyperlink>
      <w:r w:rsidRPr="00AF4F09">
        <w:rPr>
          <w:rFonts w:cstheme="majorHAnsi"/>
          <w:bCs/>
          <w:sz w:val="20"/>
          <w:szCs w:val="20"/>
          <w:lang w:val="nl-NL"/>
        </w:rPr>
        <w:t xml:space="preserve">) </w:t>
      </w:r>
      <w:r w:rsidR="00D81715" w:rsidRPr="00AF4F09">
        <w:rPr>
          <w:rFonts w:cstheme="majorHAnsi"/>
          <w:bCs/>
          <w:sz w:val="20"/>
          <w:szCs w:val="20"/>
          <w:lang w:val="nl-NL"/>
        </w:rPr>
        <w:t xml:space="preserve">introduceert vandaag twee nieuwe reeksen GPS-sporthorloges. Voortbouwend op de track record van TomTom in navigatie- en kaarttechnologie zijn de </w:t>
      </w:r>
      <w:hyperlink r:id="rId8" w:anchor="fitnesswatches" w:history="1">
        <w:r w:rsidR="00975EE6" w:rsidRPr="00AF4F09">
          <w:rPr>
            <w:rStyle w:val="Hyperlink"/>
            <w:rFonts w:cstheme="majorHAnsi"/>
            <w:bCs/>
            <w:sz w:val="20"/>
            <w:szCs w:val="20"/>
            <w:lang w:val="nl-NL"/>
          </w:rPr>
          <w:t>TomTom Spark 3</w:t>
        </w:r>
      </w:hyperlink>
      <w:r w:rsidR="00975EE6" w:rsidRPr="00AF4F09">
        <w:rPr>
          <w:rFonts w:cstheme="majorHAnsi"/>
          <w:bCs/>
          <w:sz w:val="20"/>
          <w:szCs w:val="20"/>
          <w:lang w:val="nl-NL"/>
        </w:rPr>
        <w:t xml:space="preserve"> </w:t>
      </w:r>
      <w:r w:rsidR="00D81715" w:rsidRPr="00AF4F09">
        <w:rPr>
          <w:rFonts w:cstheme="majorHAnsi"/>
          <w:bCs/>
          <w:sz w:val="20"/>
          <w:szCs w:val="20"/>
          <w:lang w:val="nl-NL"/>
        </w:rPr>
        <w:t xml:space="preserve">en </w:t>
      </w:r>
      <w:hyperlink r:id="rId9" w:history="1">
        <w:r w:rsidR="00975EE6" w:rsidRPr="00AF4F09">
          <w:rPr>
            <w:rStyle w:val="Hyperlink"/>
            <w:rFonts w:cstheme="majorHAnsi"/>
            <w:bCs/>
            <w:sz w:val="20"/>
            <w:szCs w:val="20"/>
            <w:lang w:val="nl-NL"/>
          </w:rPr>
          <w:t>Runner 3</w:t>
        </w:r>
      </w:hyperlink>
      <w:r w:rsidR="00975EE6" w:rsidRPr="00AF4F09">
        <w:rPr>
          <w:rFonts w:cstheme="majorHAnsi"/>
          <w:bCs/>
          <w:sz w:val="20"/>
          <w:szCs w:val="20"/>
          <w:lang w:val="nl-NL"/>
        </w:rPr>
        <w:t xml:space="preserve"> </w:t>
      </w:r>
      <w:r w:rsidR="00D81715" w:rsidRPr="00AF4F09">
        <w:rPr>
          <w:rFonts w:cstheme="majorHAnsi"/>
          <w:bCs/>
          <w:sz w:val="20"/>
          <w:szCs w:val="20"/>
          <w:lang w:val="nl-NL"/>
        </w:rPr>
        <w:t xml:space="preserve">nu voorzien van </w:t>
      </w:r>
      <w:r w:rsidR="00EE606B" w:rsidRPr="00AF4F09">
        <w:rPr>
          <w:rFonts w:cstheme="majorHAnsi"/>
          <w:bCs/>
          <w:sz w:val="20"/>
          <w:szCs w:val="20"/>
          <w:lang w:val="nl-NL"/>
        </w:rPr>
        <w:t xml:space="preserve">Route Exploration. Hardlopers </w:t>
      </w:r>
      <w:r w:rsidR="00D81715" w:rsidRPr="00AF4F09">
        <w:rPr>
          <w:rFonts w:cstheme="majorHAnsi"/>
          <w:bCs/>
          <w:sz w:val="20"/>
          <w:szCs w:val="20"/>
          <w:lang w:val="nl-NL"/>
        </w:rPr>
        <w:t xml:space="preserve">kunnen </w:t>
      </w:r>
      <w:r w:rsidR="00EE606B" w:rsidRPr="00AF4F09">
        <w:rPr>
          <w:rFonts w:cstheme="majorHAnsi"/>
          <w:bCs/>
          <w:sz w:val="20"/>
          <w:szCs w:val="20"/>
          <w:lang w:val="nl-NL"/>
        </w:rPr>
        <w:t xml:space="preserve">met deze functie op </w:t>
      </w:r>
      <w:r w:rsidR="00D81715" w:rsidRPr="00AF4F09">
        <w:rPr>
          <w:rFonts w:cstheme="majorHAnsi"/>
          <w:bCs/>
          <w:sz w:val="20"/>
          <w:szCs w:val="20"/>
          <w:lang w:val="nl-NL"/>
        </w:rPr>
        <w:t>eenvoudige wijze nieuwe route</w:t>
      </w:r>
      <w:r w:rsidR="001A2550">
        <w:rPr>
          <w:rFonts w:cstheme="majorHAnsi"/>
          <w:bCs/>
          <w:sz w:val="20"/>
          <w:szCs w:val="20"/>
          <w:lang w:val="nl-NL"/>
        </w:rPr>
        <w:t>s verkennen en hun weg terug</w:t>
      </w:r>
      <w:r w:rsidR="00EE606B" w:rsidRPr="00AF4F09">
        <w:rPr>
          <w:rFonts w:cstheme="majorHAnsi"/>
          <w:bCs/>
          <w:sz w:val="20"/>
          <w:szCs w:val="20"/>
          <w:lang w:val="nl-NL"/>
        </w:rPr>
        <w:t xml:space="preserve">vinden, waar ze ook naartoe joggen. </w:t>
      </w:r>
      <w:r w:rsidR="00D81715" w:rsidRPr="00AF4F09">
        <w:rPr>
          <w:rFonts w:cstheme="majorHAnsi"/>
          <w:bCs/>
          <w:sz w:val="20"/>
          <w:szCs w:val="20"/>
          <w:lang w:val="nl-NL"/>
        </w:rPr>
        <w:t>De</w:t>
      </w:r>
      <w:r w:rsidR="00EE606B" w:rsidRPr="00AF4F09">
        <w:rPr>
          <w:rFonts w:cstheme="majorHAnsi"/>
          <w:bCs/>
          <w:sz w:val="20"/>
          <w:szCs w:val="20"/>
          <w:lang w:val="nl-NL"/>
        </w:rPr>
        <w:t xml:space="preserve"> nieuwe </w:t>
      </w:r>
      <w:r w:rsidR="005D1935" w:rsidRPr="00AF4F09">
        <w:rPr>
          <w:rFonts w:cstheme="majorHAnsi"/>
          <w:bCs/>
          <w:sz w:val="20"/>
          <w:szCs w:val="20"/>
          <w:lang w:val="nl-NL"/>
        </w:rPr>
        <w:t>GPS</w:t>
      </w:r>
      <w:r w:rsidR="00D81715" w:rsidRPr="00AF4F09">
        <w:rPr>
          <w:rFonts w:cstheme="majorHAnsi"/>
          <w:bCs/>
          <w:sz w:val="20"/>
          <w:szCs w:val="20"/>
          <w:lang w:val="nl-NL"/>
        </w:rPr>
        <w:t xml:space="preserve">-sporthorloges worden geleverd met nieuwe, dunnere </w:t>
      </w:r>
      <w:r w:rsidR="00EE606B" w:rsidRPr="00AF4F09">
        <w:rPr>
          <w:rFonts w:cstheme="majorHAnsi"/>
          <w:bCs/>
          <w:sz w:val="20"/>
          <w:szCs w:val="20"/>
          <w:lang w:val="nl-NL"/>
        </w:rPr>
        <w:t xml:space="preserve">en hedendaagse </w:t>
      </w:r>
      <w:r w:rsidR="00D81715" w:rsidRPr="00AF4F09">
        <w:rPr>
          <w:rFonts w:cstheme="majorHAnsi"/>
          <w:bCs/>
          <w:sz w:val="20"/>
          <w:szCs w:val="20"/>
          <w:lang w:val="nl-NL"/>
        </w:rPr>
        <w:t>polsbandjes in diverse kleuren</w:t>
      </w:r>
      <w:r w:rsidR="0085787D">
        <w:rPr>
          <w:rFonts w:cstheme="majorHAnsi"/>
          <w:bCs/>
          <w:sz w:val="20"/>
          <w:szCs w:val="20"/>
          <w:lang w:val="nl-NL"/>
        </w:rPr>
        <w:t xml:space="preserve"> die zelfs de zwaarste work-</w:t>
      </w:r>
      <w:r w:rsidR="00EE606B" w:rsidRPr="00AF4F09">
        <w:rPr>
          <w:rFonts w:cstheme="majorHAnsi"/>
          <w:bCs/>
          <w:sz w:val="20"/>
          <w:szCs w:val="20"/>
          <w:lang w:val="nl-NL"/>
        </w:rPr>
        <w:t xml:space="preserve">outs </w:t>
      </w:r>
      <w:r w:rsidR="0085787D">
        <w:rPr>
          <w:rFonts w:cstheme="majorHAnsi"/>
          <w:bCs/>
          <w:sz w:val="20"/>
          <w:szCs w:val="20"/>
          <w:lang w:val="nl-NL"/>
        </w:rPr>
        <w:t>kunnen doorstaan.</w:t>
      </w:r>
    </w:p>
    <w:p w14:paraId="647879B3" w14:textId="77777777" w:rsidR="00660F7D" w:rsidRPr="00AF4F09" w:rsidRDefault="00660F7D" w:rsidP="001A2550">
      <w:pPr>
        <w:spacing w:line="360" w:lineRule="auto"/>
        <w:rPr>
          <w:rFonts w:cstheme="majorHAnsi"/>
          <w:bCs/>
          <w:sz w:val="20"/>
          <w:szCs w:val="20"/>
          <w:lang w:val="nl-NL"/>
        </w:rPr>
      </w:pPr>
      <w:r w:rsidRPr="00AF4F09">
        <w:rPr>
          <w:rFonts w:cstheme="majorHAnsi"/>
          <w:bCs/>
          <w:sz w:val="20"/>
          <w:szCs w:val="20"/>
          <w:lang w:val="nl-NL"/>
        </w:rPr>
        <w:t xml:space="preserve">Route Exploration </w:t>
      </w:r>
      <w:r w:rsidR="00D81715" w:rsidRPr="00AF4F09">
        <w:rPr>
          <w:rFonts w:cstheme="majorHAnsi"/>
          <w:bCs/>
          <w:sz w:val="20"/>
          <w:szCs w:val="20"/>
          <w:lang w:val="nl-NL"/>
        </w:rPr>
        <w:t xml:space="preserve">biedt de mogelijkheid om nieuwe trajecten te verkennen zonder ooit twee keer dezelfde route te </w:t>
      </w:r>
      <w:r w:rsidR="00EE606B" w:rsidRPr="00AF4F09">
        <w:rPr>
          <w:rFonts w:cstheme="majorHAnsi"/>
          <w:bCs/>
          <w:sz w:val="20"/>
          <w:szCs w:val="20"/>
          <w:lang w:val="nl-NL"/>
        </w:rPr>
        <w:t xml:space="preserve">hoeven volgen. </w:t>
      </w:r>
      <w:r w:rsidR="0085787D">
        <w:rPr>
          <w:rFonts w:cstheme="majorHAnsi"/>
          <w:bCs/>
          <w:sz w:val="20"/>
          <w:szCs w:val="20"/>
          <w:lang w:val="nl-NL"/>
        </w:rPr>
        <w:t xml:space="preserve">Gebruikers </w:t>
      </w:r>
      <w:r w:rsidR="00EE606B" w:rsidRPr="00AF4F09">
        <w:rPr>
          <w:rFonts w:cstheme="majorHAnsi"/>
          <w:bCs/>
          <w:sz w:val="20"/>
          <w:szCs w:val="20"/>
          <w:lang w:val="nl-NL"/>
        </w:rPr>
        <w:t xml:space="preserve">kunnen </w:t>
      </w:r>
      <w:r w:rsidR="00D81715" w:rsidRPr="00AF4F09">
        <w:rPr>
          <w:rFonts w:cstheme="majorHAnsi"/>
          <w:bCs/>
          <w:sz w:val="20"/>
          <w:szCs w:val="20"/>
          <w:lang w:val="nl-NL"/>
        </w:rPr>
        <w:t xml:space="preserve">onverkende routes via de MySports-website </w:t>
      </w:r>
      <w:r w:rsidR="00EE606B" w:rsidRPr="00AF4F09">
        <w:rPr>
          <w:rFonts w:cstheme="majorHAnsi"/>
          <w:bCs/>
          <w:sz w:val="20"/>
          <w:szCs w:val="20"/>
          <w:lang w:val="nl-NL"/>
        </w:rPr>
        <w:t xml:space="preserve">downloaden naar hun horloge. </w:t>
      </w:r>
      <w:r w:rsidR="00D81715" w:rsidRPr="00AF4F09">
        <w:rPr>
          <w:rFonts w:cstheme="majorHAnsi"/>
          <w:bCs/>
          <w:sz w:val="20"/>
          <w:szCs w:val="20"/>
          <w:lang w:val="nl-NL"/>
        </w:rPr>
        <w:t xml:space="preserve">Elke keer dat </w:t>
      </w:r>
      <w:r w:rsidR="0085787D">
        <w:rPr>
          <w:rFonts w:cstheme="majorHAnsi"/>
          <w:bCs/>
          <w:sz w:val="20"/>
          <w:szCs w:val="20"/>
          <w:lang w:val="nl-NL"/>
        </w:rPr>
        <w:t>zij een traject inslaan</w:t>
      </w:r>
      <w:r w:rsidR="00902BB8">
        <w:rPr>
          <w:rFonts w:cstheme="majorHAnsi"/>
          <w:bCs/>
          <w:sz w:val="20"/>
          <w:szCs w:val="20"/>
          <w:lang w:val="nl-NL"/>
        </w:rPr>
        <w:t>,</w:t>
      </w:r>
      <w:r w:rsidR="0085787D">
        <w:rPr>
          <w:rFonts w:cstheme="majorHAnsi"/>
          <w:bCs/>
          <w:sz w:val="20"/>
          <w:szCs w:val="20"/>
          <w:lang w:val="nl-NL"/>
        </w:rPr>
        <w:t xml:space="preserve"> </w:t>
      </w:r>
      <w:r w:rsidR="00D81715" w:rsidRPr="00AF4F09">
        <w:rPr>
          <w:rFonts w:cstheme="majorHAnsi"/>
          <w:bCs/>
          <w:sz w:val="20"/>
          <w:szCs w:val="20"/>
          <w:lang w:val="nl-NL"/>
        </w:rPr>
        <w:t>wordt een GPS-</w:t>
      </w:r>
      <w:r w:rsidR="00EE606B" w:rsidRPr="00AF4F09">
        <w:rPr>
          <w:rFonts w:cstheme="majorHAnsi"/>
          <w:bCs/>
          <w:sz w:val="20"/>
          <w:szCs w:val="20"/>
          <w:lang w:val="nl-NL"/>
        </w:rPr>
        <w:t xml:space="preserve">trace </w:t>
      </w:r>
      <w:r w:rsidR="0085787D">
        <w:rPr>
          <w:rFonts w:cstheme="majorHAnsi"/>
          <w:bCs/>
          <w:sz w:val="20"/>
          <w:szCs w:val="20"/>
          <w:lang w:val="nl-NL"/>
        </w:rPr>
        <w:t xml:space="preserve">op hun </w:t>
      </w:r>
      <w:r w:rsidR="00D81715" w:rsidRPr="00AF4F09">
        <w:rPr>
          <w:rFonts w:cstheme="majorHAnsi"/>
          <w:bCs/>
          <w:sz w:val="20"/>
          <w:szCs w:val="20"/>
          <w:lang w:val="nl-NL"/>
        </w:rPr>
        <w:t>GPS-sporthorloge</w:t>
      </w:r>
      <w:r w:rsidR="00EE606B" w:rsidRPr="00AF4F09">
        <w:rPr>
          <w:rFonts w:cstheme="majorHAnsi"/>
          <w:bCs/>
          <w:sz w:val="20"/>
          <w:szCs w:val="20"/>
          <w:lang w:val="nl-NL"/>
        </w:rPr>
        <w:t xml:space="preserve"> weergegeven</w:t>
      </w:r>
      <w:r w:rsidR="0085787D">
        <w:rPr>
          <w:rFonts w:cstheme="majorHAnsi"/>
          <w:bCs/>
          <w:sz w:val="20"/>
          <w:szCs w:val="20"/>
          <w:lang w:val="nl-NL"/>
        </w:rPr>
        <w:t xml:space="preserve">, zodat zij hun weg naar de startlocatie kunnen terugvinden. </w:t>
      </w:r>
      <w:r w:rsidR="00EE606B" w:rsidRPr="00AF4F09">
        <w:rPr>
          <w:rFonts w:cstheme="majorHAnsi"/>
          <w:bCs/>
          <w:sz w:val="20"/>
          <w:szCs w:val="20"/>
          <w:lang w:val="nl-NL"/>
        </w:rPr>
        <w:t xml:space="preserve">Dankzij de combinatie van het ingebouwde kompas en de GPS-informatie kan iedereen </w:t>
      </w:r>
      <w:r w:rsidR="00902BB8">
        <w:rPr>
          <w:rFonts w:cstheme="majorHAnsi"/>
          <w:bCs/>
          <w:sz w:val="20"/>
          <w:szCs w:val="20"/>
          <w:lang w:val="nl-NL"/>
        </w:rPr>
        <w:t>lopen</w:t>
      </w:r>
      <w:r w:rsidR="00EE606B" w:rsidRPr="00AF4F09">
        <w:rPr>
          <w:rFonts w:cstheme="majorHAnsi"/>
          <w:bCs/>
          <w:sz w:val="20"/>
          <w:szCs w:val="20"/>
          <w:lang w:val="nl-NL"/>
        </w:rPr>
        <w:t xml:space="preserve"> in het vertrouwen dat men weet welke weg moet worden ingeslagen en hoe men moet terugkeren. Routes kunnen na voltooiing </w:t>
      </w:r>
      <w:r w:rsidR="0085787D">
        <w:rPr>
          <w:rFonts w:cstheme="majorHAnsi"/>
          <w:bCs/>
          <w:sz w:val="20"/>
          <w:szCs w:val="20"/>
          <w:lang w:val="nl-NL"/>
        </w:rPr>
        <w:t xml:space="preserve">eenvoudig met </w:t>
      </w:r>
      <w:r w:rsidR="00D81715" w:rsidRPr="00AF4F09">
        <w:rPr>
          <w:rFonts w:cstheme="majorHAnsi"/>
          <w:bCs/>
          <w:sz w:val="20"/>
          <w:szCs w:val="20"/>
          <w:lang w:val="nl-NL"/>
        </w:rPr>
        <w:t>vrienden worden gedeeld om hen uit te dagen nieuwe trajecten te verkennen.</w:t>
      </w:r>
    </w:p>
    <w:p w14:paraId="7CE1A3BC" w14:textId="77777777" w:rsidR="0015707E" w:rsidRPr="00902BB8" w:rsidRDefault="003C3774" w:rsidP="001A2550">
      <w:pPr>
        <w:spacing w:line="360" w:lineRule="auto"/>
        <w:rPr>
          <w:rFonts w:cstheme="majorHAnsi"/>
          <w:bCs/>
          <w:i/>
          <w:sz w:val="20"/>
          <w:szCs w:val="20"/>
          <w:lang w:val="nl-NL"/>
        </w:rPr>
      </w:pPr>
      <w:r w:rsidRPr="00902BB8">
        <w:rPr>
          <w:rFonts w:cstheme="majorHAnsi"/>
          <w:bCs/>
          <w:i/>
          <w:sz w:val="20"/>
          <w:szCs w:val="20"/>
          <w:lang w:val="nl-NL"/>
        </w:rPr>
        <w:t>“</w:t>
      </w:r>
      <w:r w:rsidR="00D81715" w:rsidRPr="00902BB8">
        <w:rPr>
          <w:rFonts w:cstheme="majorHAnsi"/>
          <w:bCs/>
          <w:i/>
          <w:sz w:val="20"/>
          <w:szCs w:val="20"/>
          <w:lang w:val="nl-NL"/>
        </w:rPr>
        <w:t xml:space="preserve">We zijn er trots op om de </w:t>
      </w:r>
      <w:r w:rsidRPr="00902BB8">
        <w:rPr>
          <w:rFonts w:cstheme="majorHAnsi"/>
          <w:bCs/>
          <w:i/>
          <w:sz w:val="20"/>
          <w:szCs w:val="20"/>
          <w:lang w:val="nl-NL"/>
        </w:rPr>
        <w:t xml:space="preserve">TomTom Spark 3 </w:t>
      </w:r>
      <w:r w:rsidR="00D81715" w:rsidRPr="00902BB8">
        <w:rPr>
          <w:rFonts w:cstheme="majorHAnsi"/>
          <w:bCs/>
          <w:i/>
          <w:sz w:val="20"/>
          <w:szCs w:val="20"/>
          <w:lang w:val="nl-NL"/>
        </w:rPr>
        <w:t xml:space="preserve">en </w:t>
      </w:r>
      <w:r w:rsidRPr="00902BB8">
        <w:rPr>
          <w:rFonts w:cstheme="majorHAnsi"/>
          <w:bCs/>
          <w:i/>
          <w:sz w:val="20"/>
          <w:szCs w:val="20"/>
          <w:lang w:val="nl-NL"/>
        </w:rPr>
        <w:t>Runner 3</w:t>
      </w:r>
      <w:r w:rsidR="00585FCB" w:rsidRPr="00902BB8">
        <w:rPr>
          <w:rFonts w:cstheme="majorHAnsi"/>
          <w:bCs/>
          <w:i/>
          <w:sz w:val="20"/>
          <w:szCs w:val="20"/>
          <w:lang w:val="nl-NL"/>
        </w:rPr>
        <w:t xml:space="preserve"> </w:t>
      </w:r>
      <w:r w:rsidR="00D81715" w:rsidRPr="00902BB8">
        <w:rPr>
          <w:rFonts w:cstheme="majorHAnsi"/>
          <w:bCs/>
          <w:i/>
          <w:sz w:val="20"/>
          <w:szCs w:val="20"/>
          <w:lang w:val="nl-NL"/>
        </w:rPr>
        <w:t xml:space="preserve">nu met </w:t>
      </w:r>
      <w:r w:rsidR="00585FCB" w:rsidRPr="00902BB8">
        <w:rPr>
          <w:rFonts w:cstheme="majorHAnsi"/>
          <w:bCs/>
          <w:i/>
          <w:sz w:val="20"/>
          <w:szCs w:val="20"/>
          <w:lang w:val="nl-NL"/>
        </w:rPr>
        <w:t>Route E</w:t>
      </w:r>
      <w:r w:rsidR="00E17E93" w:rsidRPr="00902BB8">
        <w:rPr>
          <w:rFonts w:cstheme="majorHAnsi"/>
          <w:bCs/>
          <w:i/>
          <w:sz w:val="20"/>
          <w:szCs w:val="20"/>
          <w:lang w:val="nl-NL"/>
        </w:rPr>
        <w:t>xploration</w:t>
      </w:r>
      <w:r w:rsidR="00D81715" w:rsidRPr="00902BB8">
        <w:rPr>
          <w:rFonts w:cstheme="majorHAnsi"/>
          <w:bCs/>
          <w:i/>
          <w:sz w:val="20"/>
          <w:szCs w:val="20"/>
          <w:lang w:val="nl-NL"/>
        </w:rPr>
        <w:t xml:space="preserve"> aan te bieden, voortbouwend op onze jarenlange ervaring op het gebied van kaart- en navigatietechnologie</w:t>
      </w:r>
      <w:r w:rsidRPr="00902BB8">
        <w:rPr>
          <w:rFonts w:cstheme="majorHAnsi"/>
          <w:bCs/>
          <w:i/>
          <w:sz w:val="20"/>
          <w:szCs w:val="20"/>
          <w:lang w:val="nl-NL"/>
        </w:rPr>
        <w:t>”</w:t>
      </w:r>
      <w:r w:rsidR="00D81715" w:rsidRPr="00902BB8">
        <w:rPr>
          <w:rFonts w:cstheme="majorHAnsi"/>
          <w:bCs/>
          <w:i/>
          <w:sz w:val="20"/>
          <w:szCs w:val="20"/>
          <w:lang w:val="nl-NL"/>
        </w:rPr>
        <w:t>,</w:t>
      </w:r>
      <w:r w:rsidR="00D81715" w:rsidRPr="00AF4F09">
        <w:rPr>
          <w:rFonts w:cstheme="majorHAnsi"/>
          <w:bCs/>
          <w:sz w:val="20"/>
          <w:szCs w:val="20"/>
          <w:lang w:val="nl-NL"/>
        </w:rPr>
        <w:t xml:space="preserve"> aldus </w:t>
      </w:r>
      <w:r w:rsidRPr="00AF4F09">
        <w:rPr>
          <w:rFonts w:cstheme="majorHAnsi"/>
          <w:bCs/>
          <w:sz w:val="20"/>
          <w:szCs w:val="20"/>
          <w:lang w:val="nl-NL"/>
        </w:rPr>
        <w:t xml:space="preserve">Corinne Vigreux, </w:t>
      </w:r>
      <w:r w:rsidR="00D81715" w:rsidRPr="00AF4F09">
        <w:rPr>
          <w:rFonts w:cstheme="majorHAnsi"/>
          <w:bCs/>
          <w:sz w:val="20"/>
          <w:szCs w:val="20"/>
          <w:lang w:val="nl-NL"/>
        </w:rPr>
        <w:t xml:space="preserve">medeoprichter en directeur van </w:t>
      </w:r>
      <w:r w:rsidR="00665FC3" w:rsidRPr="00AF4F09">
        <w:rPr>
          <w:rFonts w:eastAsia="Verdana,Verdana,Calibri Light" w:cs="Verdana,Verdana,Calibri Light"/>
          <w:sz w:val="20"/>
          <w:szCs w:val="20"/>
          <w:lang w:val="nl-NL"/>
        </w:rPr>
        <w:t>TomTom Consumer</w:t>
      </w:r>
      <w:r w:rsidRPr="00AF4F09">
        <w:rPr>
          <w:rFonts w:cstheme="majorHAnsi"/>
          <w:bCs/>
          <w:sz w:val="20"/>
          <w:szCs w:val="20"/>
          <w:lang w:val="nl-NL"/>
        </w:rPr>
        <w:t xml:space="preserve">. </w:t>
      </w:r>
      <w:r w:rsidRPr="00902BB8">
        <w:rPr>
          <w:rFonts w:cstheme="majorHAnsi"/>
          <w:bCs/>
          <w:i/>
          <w:sz w:val="20"/>
          <w:szCs w:val="20"/>
          <w:lang w:val="nl-NL"/>
        </w:rPr>
        <w:t xml:space="preserve">“Route </w:t>
      </w:r>
      <w:r w:rsidR="00A22B12" w:rsidRPr="00902BB8">
        <w:rPr>
          <w:rFonts w:cstheme="majorHAnsi"/>
          <w:bCs/>
          <w:i/>
          <w:sz w:val="20"/>
          <w:szCs w:val="20"/>
          <w:lang w:val="nl-NL"/>
        </w:rPr>
        <w:t>E</w:t>
      </w:r>
      <w:r w:rsidRPr="00902BB8">
        <w:rPr>
          <w:rFonts w:cstheme="majorHAnsi"/>
          <w:bCs/>
          <w:i/>
          <w:sz w:val="20"/>
          <w:szCs w:val="20"/>
          <w:lang w:val="nl-NL"/>
        </w:rPr>
        <w:t xml:space="preserve">xploration </w:t>
      </w:r>
      <w:r w:rsidR="00D81715" w:rsidRPr="00902BB8">
        <w:rPr>
          <w:rFonts w:cstheme="majorHAnsi"/>
          <w:bCs/>
          <w:i/>
          <w:sz w:val="20"/>
          <w:szCs w:val="20"/>
          <w:lang w:val="nl-NL"/>
        </w:rPr>
        <w:t>is meer dan een manier om veilig thuis te komen. Het inspireert lopers om nog meer uit hun training te halen, met vertrouwen langere afstanden</w:t>
      </w:r>
      <w:r w:rsidR="00EE606B" w:rsidRPr="00902BB8">
        <w:rPr>
          <w:rFonts w:cstheme="majorHAnsi"/>
          <w:bCs/>
          <w:i/>
          <w:sz w:val="20"/>
          <w:szCs w:val="20"/>
          <w:lang w:val="nl-NL"/>
        </w:rPr>
        <w:t xml:space="preserve"> te </w:t>
      </w:r>
      <w:r w:rsidR="00902BB8" w:rsidRPr="00902BB8">
        <w:rPr>
          <w:rFonts w:cstheme="majorHAnsi"/>
          <w:bCs/>
          <w:i/>
          <w:sz w:val="20"/>
          <w:szCs w:val="20"/>
          <w:lang w:val="nl-NL"/>
        </w:rPr>
        <w:t>lopen</w:t>
      </w:r>
      <w:r w:rsidR="00EE606B" w:rsidRPr="00902BB8">
        <w:rPr>
          <w:rFonts w:cstheme="majorHAnsi"/>
          <w:bCs/>
          <w:i/>
          <w:sz w:val="20"/>
          <w:szCs w:val="20"/>
          <w:lang w:val="nl-NL"/>
        </w:rPr>
        <w:t xml:space="preserve"> </w:t>
      </w:r>
      <w:r w:rsidR="00D81715" w:rsidRPr="00902BB8">
        <w:rPr>
          <w:rFonts w:cstheme="majorHAnsi"/>
          <w:bCs/>
          <w:i/>
          <w:sz w:val="20"/>
          <w:szCs w:val="20"/>
          <w:lang w:val="nl-NL"/>
        </w:rPr>
        <w:t>en inspirerende nieuwe routes te verkennen.”</w:t>
      </w:r>
    </w:p>
    <w:p w14:paraId="77537016" w14:textId="77777777" w:rsidR="00270F71" w:rsidRPr="00AF4F09" w:rsidRDefault="009934F9" w:rsidP="001A2550">
      <w:pPr>
        <w:spacing w:line="360" w:lineRule="auto"/>
        <w:rPr>
          <w:rFonts w:cstheme="majorHAnsi"/>
          <w:bCs/>
          <w:sz w:val="20"/>
          <w:szCs w:val="20"/>
          <w:lang w:val="nl-NL"/>
        </w:rPr>
      </w:pPr>
      <w:r w:rsidRPr="00AF4F09">
        <w:rPr>
          <w:rFonts w:cstheme="majorHAnsi"/>
          <w:bCs/>
          <w:sz w:val="20"/>
          <w:szCs w:val="20"/>
          <w:lang w:val="nl-NL"/>
        </w:rPr>
        <w:t xml:space="preserve">Route </w:t>
      </w:r>
      <w:r w:rsidR="00A22B12" w:rsidRPr="00AF4F09">
        <w:rPr>
          <w:rFonts w:cstheme="majorHAnsi"/>
          <w:bCs/>
          <w:sz w:val="20"/>
          <w:szCs w:val="20"/>
          <w:lang w:val="nl-NL"/>
        </w:rPr>
        <w:t>E</w:t>
      </w:r>
      <w:r w:rsidRPr="00AF4F09">
        <w:rPr>
          <w:rFonts w:cstheme="majorHAnsi"/>
          <w:bCs/>
          <w:sz w:val="20"/>
          <w:szCs w:val="20"/>
          <w:lang w:val="nl-NL"/>
        </w:rPr>
        <w:t xml:space="preserve">xploration </w:t>
      </w:r>
      <w:r w:rsidR="00D81715" w:rsidRPr="00AF4F09">
        <w:rPr>
          <w:rFonts w:cstheme="majorHAnsi"/>
          <w:bCs/>
          <w:sz w:val="20"/>
          <w:szCs w:val="20"/>
          <w:lang w:val="nl-NL"/>
        </w:rPr>
        <w:t xml:space="preserve">werd </w:t>
      </w:r>
      <w:r w:rsidR="00EE606B" w:rsidRPr="00AF4F09">
        <w:rPr>
          <w:rFonts w:cstheme="majorHAnsi"/>
          <w:bCs/>
          <w:sz w:val="20"/>
          <w:szCs w:val="20"/>
          <w:lang w:val="nl-NL"/>
        </w:rPr>
        <w:t xml:space="preserve">als primaire functie toegevoegd </w:t>
      </w:r>
      <w:r w:rsidR="00D81715" w:rsidRPr="00AF4F09">
        <w:rPr>
          <w:rFonts w:cstheme="majorHAnsi"/>
          <w:bCs/>
          <w:sz w:val="20"/>
          <w:szCs w:val="20"/>
          <w:lang w:val="nl-NL"/>
        </w:rPr>
        <w:t xml:space="preserve">naar aanleiding van feedback van </w:t>
      </w:r>
      <w:r w:rsidR="00EE606B" w:rsidRPr="00AF4F09">
        <w:rPr>
          <w:rFonts w:cstheme="majorHAnsi"/>
          <w:bCs/>
          <w:sz w:val="20"/>
          <w:szCs w:val="20"/>
          <w:lang w:val="nl-NL"/>
        </w:rPr>
        <w:t xml:space="preserve">gebruikers, </w:t>
      </w:r>
      <w:r w:rsidR="00D81715" w:rsidRPr="00AF4F09">
        <w:rPr>
          <w:rFonts w:cstheme="majorHAnsi"/>
          <w:bCs/>
          <w:sz w:val="20"/>
          <w:szCs w:val="20"/>
          <w:lang w:val="nl-NL"/>
        </w:rPr>
        <w:t xml:space="preserve">die aangaven dat </w:t>
      </w:r>
      <w:r w:rsidR="00EE606B" w:rsidRPr="00AF4F09">
        <w:rPr>
          <w:rFonts w:cstheme="majorHAnsi"/>
          <w:bCs/>
          <w:sz w:val="20"/>
          <w:szCs w:val="20"/>
          <w:lang w:val="nl-NL"/>
        </w:rPr>
        <w:t xml:space="preserve">zij nieuwe </w:t>
      </w:r>
      <w:r w:rsidR="00D81715" w:rsidRPr="00AF4F09">
        <w:rPr>
          <w:rFonts w:cstheme="majorHAnsi"/>
          <w:bCs/>
          <w:sz w:val="20"/>
          <w:szCs w:val="20"/>
          <w:lang w:val="nl-NL"/>
        </w:rPr>
        <w:t xml:space="preserve">routes </w:t>
      </w:r>
      <w:r w:rsidR="00EE606B" w:rsidRPr="00AF4F09">
        <w:rPr>
          <w:rFonts w:cstheme="majorHAnsi"/>
          <w:bCs/>
          <w:sz w:val="20"/>
          <w:szCs w:val="20"/>
          <w:lang w:val="nl-NL"/>
        </w:rPr>
        <w:t xml:space="preserve">wilden verkennen, maar zich zorgen maakten de weg </w:t>
      </w:r>
      <w:r w:rsidR="00902BB8">
        <w:rPr>
          <w:rFonts w:cstheme="majorHAnsi"/>
          <w:bCs/>
          <w:sz w:val="20"/>
          <w:szCs w:val="20"/>
          <w:lang w:val="nl-NL"/>
        </w:rPr>
        <w:t>kwijt te r</w:t>
      </w:r>
      <w:r w:rsidR="00EE606B" w:rsidRPr="00AF4F09">
        <w:rPr>
          <w:rFonts w:cstheme="majorHAnsi"/>
          <w:bCs/>
          <w:sz w:val="20"/>
          <w:szCs w:val="20"/>
          <w:lang w:val="nl-NL"/>
        </w:rPr>
        <w:t xml:space="preserve">aken. De GPS-sporthorloges uit de </w:t>
      </w:r>
      <w:r w:rsidR="006A65DC" w:rsidRPr="00AF4F09">
        <w:rPr>
          <w:rFonts w:cstheme="majorHAnsi"/>
          <w:bCs/>
          <w:sz w:val="20"/>
          <w:szCs w:val="20"/>
          <w:lang w:val="nl-NL"/>
        </w:rPr>
        <w:t xml:space="preserve">TomTom </w:t>
      </w:r>
      <w:r w:rsidR="008A336C" w:rsidRPr="00AF4F09">
        <w:rPr>
          <w:rFonts w:cstheme="majorHAnsi"/>
          <w:bCs/>
          <w:sz w:val="20"/>
          <w:szCs w:val="20"/>
          <w:lang w:val="nl-NL"/>
        </w:rPr>
        <w:t>Spark 3</w:t>
      </w:r>
      <w:r w:rsidR="00EE606B" w:rsidRPr="00AF4F09">
        <w:rPr>
          <w:rFonts w:cstheme="majorHAnsi"/>
          <w:bCs/>
          <w:sz w:val="20"/>
          <w:szCs w:val="20"/>
          <w:lang w:val="nl-NL"/>
        </w:rPr>
        <w:t>-</w:t>
      </w:r>
      <w:r w:rsidR="008A336C" w:rsidRPr="00AF4F09">
        <w:rPr>
          <w:rFonts w:cstheme="majorHAnsi"/>
          <w:bCs/>
          <w:sz w:val="20"/>
          <w:szCs w:val="20"/>
          <w:lang w:val="nl-NL"/>
        </w:rPr>
        <w:t xml:space="preserve"> </w:t>
      </w:r>
      <w:r w:rsidR="00261D0D" w:rsidRPr="00AF4F09">
        <w:rPr>
          <w:rFonts w:cstheme="majorHAnsi"/>
          <w:bCs/>
          <w:sz w:val="20"/>
          <w:szCs w:val="20"/>
          <w:lang w:val="nl-NL"/>
        </w:rPr>
        <w:t xml:space="preserve">en </w:t>
      </w:r>
      <w:r w:rsidR="00EE606B" w:rsidRPr="00AF4F09">
        <w:rPr>
          <w:rFonts w:cstheme="majorHAnsi"/>
          <w:bCs/>
          <w:sz w:val="20"/>
          <w:szCs w:val="20"/>
          <w:lang w:val="nl-NL"/>
        </w:rPr>
        <w:t xml:space="preserve">Runner </w:t>
      </w:r>
      <w:r w:rsidR="00EE606B" w:rsidRPr="00AF4F09">
        <w:rPr>
          <w:rFonts w:cstheme="majorHAnsi"/>
          <w:bCs/>
          <w:sz w:val="20"/>
          <w:szCs w:val="20"/>
          <w:lang w:val="nl-NL"/>
        </w:rPr>
        <w:lastRenderedPageBreak/>
        <w:t xml:space="preserve">3-reeks </w:t>
      </w:r>
      <w:r w:rsidR="00261D0D" w:rsidRPr="00AF4F09">
        <w:rPr>
          <w:rFonts w:cstheme="majorHAnsi"/>
          <w:bCs/>
          <w:sz w:val="20"/>
          <w:szCs w:val="20"/>
          <w:lang w:val="nl-NL"/>
        </w:rPr>
        <w:t xml:space="preserve">stellen nu iedereen in staat om op eenvoudige wijze van route </w:t>
      </w:r>
      <w:r w:rsidR="0085787D">
        <w:rPr>
          <w:rFonts w:cstheme="majorHAnsi"/>
          <w:bCs/>
          <w:sz w:val="20"/>
          <w:szCs w:val="20"/>
          <w:lang w:val="nl-NL"/>
        </w:rPr>
        <w:t>te vari</w:t>
      </w:r>
      <w:r w:rsidR="0085787D" w:rsidRPr="0085787D">
        <w:rPr>
          <w:rFonts w:cstheme="majorHAnsi"/>
          <w:bCs/>
          <w:sz w:val="20"/>
          <w:szCs w:val="20"/>
          <w:lang w:val="nl-NL"/>
        </w:rPr>
        <w:t>ë</w:t>
      </w:r>
      <w:r w:rsidR="0085787D">
        <w:rPr>
          <w:rFonts w:cstheme="majorHAnsi"/>
          <w:bCs/>
          <w:sz w:val="20"/>
          <w:szCs w:val="20"/>
          <w:lang w:val="nl-NL"/>
        </w:rPr>
        <w:t xml:space="preserve">ren, </w:t>
      </w:r>
      <w:r w:rsidR="00261D0D" w:rsidRPr="00AF4F09">
        <w:rPr>
          <w:rFonts w:cstheme="majorHAnsi"/>
          <w:bCs/>
          <w:sz w:val="20"/>
          <w:szCs w:val="20"/>
          <w:lang w:val="nl-NL"/>
        </w:rPr>
        <w:t>hun prestaties bij te houden en van hun training te genieten.</w:t>
      </w:r>
    </w:p>
    <w:p w14:paraId="56FFE185" w14:textId="77777777" w:rsidR="00E5573F" w:rsidRPr="00AF4F09" w:rsidRDefault="00261D0D" w:rsidP="001A2550">
      <w:pPr>
        <w:spacing w:line="360" w:lineRule="auto"/>
        <w:rPr>
          <w:rFonts w:cstheme="majorHAnsi"/>
          <w:bCs/>
          <w:sz w:val="20"/>
          <w:szCs w:val="20"/>
          <w:lang w:val="nl-NL"/>
        </w:rPr>
      </w:pPr>
      <w:r w:rsidRPr="00AF4F09">
        <w:rPr>
          <w:rFonts w:eastAsia="Verdana" w:cs="Verdana"/>
          <w:sz w:val="20"/>
          <w:szCs w:val="20"/>
          <w:lang w:val="nl-NL"/>
        </w:rPr>
        <w:t>De GPS-sporthorloges tellen alle stappen van de gebruiker</w:t>
      </w:r>
      <w:r w:rsidR="00EE606B" w:rsidRPr="00AF4F09">
        <w:rPr>
          <w:rFonts w:eastAsia="Verdana" w:cs="Verdana"/>
          <w:sz w:val="20"/>
          <w:szCs w:val="20"/>
          <w:lang w:val="nl-NL"/>
        </w:rPr>
        <w:t>,</w:t>
      </w:r>
      <w:r w:rsidRPr="00AF4F09">
        <w:rPr>
          <w:rFonts w:eastAsia="Verdana" w:cs="Verdana"/>
          <w:sz w:val="20"/>
          <w:szCs w:val="20"/>
          <w:lang w:val="nl-NL"/>
        </w:rPr>
        <w:t xml:space="preserve"> 24 uur per dag, 7 dagen per week. Elke loop-, zwem- of fitnesssessie kan worden bijgehouden in speciale sportmodi. Gebruikers kunnen belangrijke statistieken raadplegen </w:t>
      </w:r>
      <w:r w:rsidR="00EE606B" w:rsidRPr="00AF4F09">
        <w:rPr>
          <w:rFonts w:eastAsia="Verdana" w:cs="Verdana"/>
          <w:sz w:val="20"/>
          <w:szCs w:val="20"/>
          <w:lang w:val="nl-NL"/>
        </w:rPr>
        <w:t xml:space="preserve">voor al hun activiteiten, zoals </w:t>
      </w:r>
      <w:r w:rsidR="0085787D">
        <w:rPr>
          <w:rFonts w:eastAsia="Verdana" w:cs="Verdana"/>
          <w:sz w:val="20"/>
          <w:szCs w:val="20"/>
          <w:lang w:val="nl-NL"/>
        </w:rPr>
        <w:t xml:space="preserve">tijdsprestaties, snelheden, </w:t>
      </w:r>
      <w:r w:rsidR="00EE606B" w:rsidRPr="00AF4F09">
        <w:rPr>
          <w:rFonts w:eastAsia="Verdana" w:cs="Verdana"/>
          <w:sz w:val="20"/>
          <w:szCs w:val="20"/>
          <w:lang w:val="nl-NL"/>
        </w:rPr>
        <w:t xml:space="preserve">hun hartslag en het aantal </w:t>
      </w:r>
      <w:r w:rsidRPr="00AF4F09">
        <w:rPr>
          <w:rFonts w:eastAsia="Verdana" w:cs="Verdana"/>
          <w:sz w:val="20"/>
          <w:szCs w:val="20"/>
          <w:lang w:val="nl-NL"/>
        </w:rPr>
        <w:t>verbrande calorieën</w:t>
      </w:r>
      <w:r w:rsidR="00EE606B" w:rsidRPr="00AF4F09">
        <w:rPr>
          <w:rFonts w:eastAsia="Verdana" w:cs="Verdana"/>
          <w:sz w:val="20"/>
          <w:szCs w:val="20"/>
          <w:lang w:val="nl-NL"/>
        </w:rPr>
        <w:t xml:space="preserve">. Zo weten zij direct of zij op de goede weg zijn. Met de vergezellende app </w:t>
      </w:r>
      <w:hyperlink r:id="rId10">
        <w:r w:rsidR="7E3A9A2C" w:rsidRPr="00AF4F09">
          <w:rPr>
            <w:rStyle w:val="Hyperlink"/>
            <w:rFonts w:eastAsiaTheme="majorEastAsia" w:cstheme="majorBidi"/>
            <w:sz w:val="20"/>
            <w:szCs w:val="20"/>
            <w:lang w:val="nl-NL"/>
          </w:rPr>
          <w:t>MySports</w:t>
        </w:r>
      </w:hyperlink>
      <w:r w:rsidR="7E3A9A2C" w:rsidRPr="00AF4F09">
        <w:rPr>
          <w:rFonts w:eastAsiaTheme="majorEastAsia" w:cstheme="majorBidi"/>
          <w:sz w:val="20"/>
          <w:szCs w:val="20"/>
          <w:lang w:val="nl-NL"/>
        </w:rPr>
        <w:t xml:space="preserve"> </w:t>
      </w:r>
      <w:r w:rsidRPr="00AF4F09">
        <w:rPr>
          <w:rFonts w:eastAsiaTheme="majorEastAsia" w:cstheme="majorBidi"/>
          <w:sz w:val="20"/>
          <w:szCs w:val="20"/>
          <w:lang w:val="nl-NL"/>
        </w:rPr>
        <w:t xml:space="preserve">kunnen gebruikers hun statistieken </w:t>
      </w:r>
      <w:r w:rsidR="00902BB8">
        <w:rPr>
          <w:rFonts w:eastAsiaTheme="majorEastAsia" w:cstheme="majorBidi"/>
          <w:sz w:val="20"/>
          <w:szCs w:val="20"/>
          <w:lang w:val="nl-NL"/>
        </w:rPr>
        <w:t>verder</w:t>
      </w:r>
      <w:r w:rsidR="00EE606B" w:rsidRPr="00AF4F09">
        <w:rPr>
          <w:rFonts w:eastAsiaTheme="majorEastAsia" w:cstheme="majorBidi"/>
          <w:sz w:val="20"/>
          <w:szCs w:val="20"/>
          <w:lang w:val="nl-NL"/>
        </w:rPr>
        <w:t xml:space="preserve"> bestuderen, doelen voor zichzelf stellen </w:t>
      </w:r>
      <w:r w:rsidRPr="00AF4F09">
        <w:rPr>
          <w:rFonts w:eastAsiaTheme="majorEastAsia" w:cstheme="majorBidi"/>
          <w:sz w:val="20"/>
          <w:szCs w:val="20"/>
          <w:lang w:val="nl-NL"/>
        </w:rPr>
        <w:t xml:space="preserve">en hun </w:t>
      </w:r>
      <w:r w:rsidR="00EE606B" w:rsidRPr="00AF4F09">
        <w:rPr>
          <w:rFonts w:eastAsiaTheme="majorEastAsia" w:cstheme="majorBidi"/>
          <w:sz w:val="20"/>
          <w:szCs w:val="20"/>
          <w:lang w:val="nl-NL"/>
        </w:rPr>
        <w:t>voortgang bijhouden om gemotiveerd te blijven.</w:t>
      </w:r>
    </w:p>
    <w:p w14:paraId="317B89F4" w14:textId="77777777" w:rsidR="002C71E5" w:rsidRPr="00AF4F09" w:rsidRDefault="00261D0D" w:rsidP="001A2550">
      <w:pPr>
        <w:spacing w:line="360" w:lineRule="auto"/>
        <w:rPr>
          <w:rFonts w:eastAsia="Verdana" w:cs="Verdana"/>
          <w:sz w:val="20"/>
          <w:szCs w:val="20"/>
          <w:lang w:val="nl-NL"/>
        </w:rPr>
      </w:pPr>
      <w:r w:rsidRPr="00AF4F09">
        <w:rPr>
          <w:rFonts w:eastAsia="Verdana" w:cs="Verdana"/>
          <w:sz w:val="20"/>
          <w:szCs w:val="20"/>
          <w:lang w:val="nl-NL"/>
        </w:rPr>
        <w:t xml:space="preserve">De </w:t>
      </w:r>
      <w:r w:rsidR="7E3A9A2C" w:rsidRPr="00AF4F09">
        <w:rPr>
          <w:rFonts w:eastAsia="Verdana" w:cs="Verdana"/>
          <w:sz w:val="20"/>
          <w:szCs w:val="20"/>
          <w:lang w:val="nl-NL"/>
        </w:rPr>
        <w:t xml:space="preserve">Spark 3 </w:t>
      </w:r>
      <w:r w:rsidRPr="00AF4F09">
        <w:rPr>
          <w:rFonts w:eastAsia="Verdana" w:cs="Verdana"/>
          <w:sz w:val="20"/>
          <w:szCs w:val="20"/>
          <w:lang w:val="nl-NL"/>
        </w:rPr>
        <w:t xml:space="preserve">en </w:t>
      </w:r>
      <w:r w:rsidR="7E3A9A2C" w:rsidRPr="00AF4F09">
        <w:rPr>
          <w:rFonts w:eastAsia="Verdana" w:cs="Verdana"/>
          <w:sz w:val="20"/>
          <w:szCs w:val="20"/>
          <w:lang w:val="nl-NL"/>
        </w:rPr>
        <w:t xml:space="preserve">Runner 3 </w:t>
      </w:r>
      <w:r w:rsidRPr="00AF4F09">
        <w:rPr>
          <w:rFonts w:eastAsia="Verdana" w:cs="Verdana"/>
          <w:sz w:val="20"/>
          <w:szCs w:val="20"/>
          <w:lang w:val="nl-NL"/>
        </w:rPr>
        <w:t xml:space="preserve">vormen een aanvulling </w:t>
      </w:r>
      <w:r w:rsidR="00EE606B" w:rsidRPr="00AF4F09">
        <w:rPr>
          <w:rFonts w:eastAsia="Verdana" w:cs="Verdana"/>
          <w:sz w:val="20"/>
          <w:szCs w:val="20"/>
          <w:lang w:val="nl-NL"/>
        </w:rPr>
        <w:t>op de sport- en fitnessproducten van TomTom, die een actieve levensstijl bevorderen door mensen te inspireren om gezond en fit te worden en het avontuur op te zoeken.</w:t>
      </w:r>
    </w:p>
    <w:p w14:paraId="75ADB18C" w14:textId="4B0CF7B8" w:rsidR="001A2550" w:rsidRDefault="001A2550" w:rsidP="001A2550">
      <w:pPr>
        <w:widowControl w:val="0"/>
        <w:autoSpaceDE w:val="0"/>
        <w:autoSpaceDN w:val="0"/>
        <w:adjustRightInd w:val="0"/>
        <w:spacing w:line="360" w:lineRule="auto"/>
        <w:rPr>
          <w:rFonts w:cs="Times New Roman"/>
          <w:sz w:val="20"/>
          <w:szCs w:val="20"/>
          <w:lang w:val="nl-NL"/>
        </w:rPr>
      </w:pPr>
      <w:r w:rsidRPr="001A2550">
        <w:rPr>
          <w:rFonts w:cs="Times New Roman"/>
          <w:sz w:val="20"/>
          <w:szCs w:val="20"/>
          <w:lang w:val="nl-NL"/>
        </w:rPr>
        <w:t xml:space="preserve">De TomTom Spark 3 Cardio + Music en Runner 3 Cardio + Music kunnen op basis van pre order worden besteld via </w:t>
      </w:r>
      <w:hyperlink r:id="rId11" w:history="1">
        <w:r w:rsidRPr="001A2550">
          <w:rPr>
            <w:rFonts w:cs="Times New Roman"/>
            <w:color w:val="0000FF"/>
            <w:sz w:val="20"/>
            <w:szCs w:val="20"/>
            <w:u w:val="single" w:color="0000FF"/>
            <w:lang w:val="nl-NL"/>
          </w:rPr>
          <w:t>www.tomtom.com/fitness</w:t>
        </w:r>
      </w:hyperlink>
      <w:r w:rsidRPr="001A2550">
        <w:rPr>
          <w:rFonts w:cs="Times New Roman"/>
          <w:sz w:val="20"/>
          <w:szCs w:val="20"/>
          <w:lang w:val="nl-NL"/>
        </w:rPr>
        <w:t xml:space="preserve"> </w:t>
      </w:r>
      <w:r w:rsidR="00234B16">
        <w:rPr>
          <w:rFonts w:cs="Times New Roman"/>
          <w:sz w:val="20"/>
          <w:szCs w:val="20"/>
          <w:lang w:val="nl-NL"/>
        </w:rPr>
        <w:t>aan</w:t>
      </w:r>
      <w:r w:rsidRPr="001A2550">
        <w:rPr>
          <w:rFonts w:cs="Times New Roman"/>
          <w:sz w:val="20"/>
          <w:szCs w:val="20"/>
          <w:lang w:val="nl-NL"/>
        </w:rPr>
        <w:t xml:space="preserve"> 249,95 euro inclusief btw. De volledige reeks zal </w:t>
      </w:r>
      <w:r w:rsidR="00234B16">
        <w:rPr>
          <w:rFonts w:cs="Times New Roman"/>
          <w:sz w:val="20"/>
          <w:szCs w:val="20"/>
          <w:lang w:val="nl-NL"/>
        </w:rPr>
        <w:t>vanaf</w:t>
      </w:r>
      <w:r w:rsidRPr="001A2550">
        <w:rPr>
          <w:rFonts w:cs="Times New Roman"/>
          <w:sz w:val="20"/>
          <w:szCs w:val="20"/>
          <w:lang w:val="nl-NL"/>
        </w:rPr>
        <w:t xml:space="preserve"> oktober in de winkel verkrijgbaar zijn.</w:t>
      </w:r>
    </w:p>
    <w:p w14:paraId="20FCF273" w14:textId="77777777" w:rsidR="001A2550" w:rsidRPr="001A2550" w:rsidRDefault="001A2550" w:rsidP="001A2550">
      <w:pPr>
        <w:widowControl w:val="0"/>
        <w:autoSpaceDE w:val="0"/>
        <w:autoSpaceDN w:val="0"/>
        <w:adjustRightInd w:val="0"/>
        <w:spacing w:line="360" w:lineRule="auto"/>
        <w:rPr>
          <w:rFonts w:cs="Times New Roman"/>
          <w:sz w:val="20"/>
          <w:szCs w:val="20"/>
          <w:lang w:val="nl-NL"/>
        </w:rPr>
      </w:pPr>
    </w:p>
    <w:p w14:paraId="40AA226F" w14:textId="77777777" w:rsidR="000F65E3" w:rsidRPr="00AF4F09" w:rsidRDefault="00261D0D" w:rsidP="001A2550">
      <w:pPr>
        <w:spacing w:line="360" w:lineRule="auto"/>
        <w:rPr>
          <w:rFonts w:ascii="Calibri" w:hAnsi="Calibri"/>
          <w:b/>
          <w:bCs/>
          <w:sz w:val="20"/>
          <w:szCs w:val="20"/>
          <w:lang w:val="nl-NL"/>
        </w:rPr>
      </w:pPr>
      <w:r w:rsidRPr="00AF4F09">
        <w:rPr>
          <w:b/>
          <w:bCs/>
          <w:sz w:val="20"/>
          <w:szCs w:val="20"/>
          <w:lang w:val="nl-NL"/>
        </w:rPr>
        <w:t>Opmerkingen voor redacteurs:</w:t>
      </w:r>
    </w:p>
    <w:p w14:paraId="59F7D3D7" w14:textId="77777777" w:rsidR="000F65E3" w:rsidRPr="00AF4F09" w:rsidRDefault="00261D0D" w:rsidP="001A2550">
      <w:pPr>
        <w:spacing w:after="0" w:line="360" w:lineRule="auto"/>
        <w:rPr>
          <w:color w:val="000000"/>
          <w:sz w:val="20"/>
          <w:szCs w:val="20"/>
          <w:lang w:val="nl-NL"/>
        </w:rPr>
      </w:pPr>
      <w:r w:rsidRPr="00AF4F09">
        <w:rPr>
          <w:color w:val="000000"/>
          <w:sz w:val="20"/>
          <w:szCs w:val="20"/>
          <w:lang w:val="nl-NL"/>
        </w:rPr>
        <w:t xml:space="preserve">Overige functies </w:t>
      </w:r>
      <w:r w:rsidR="00AF4F09" w:rsidRPr="00AF4F09">
        <w:rPr>
          <w:color w:val="000000"/>
          <w:sz w:val="20"/>
          <w:szCs w:val="20"/>
          <w:lang w:val="nl-NL"/>
        </w:rPr>
        <w:t xml:space="preserve">van de </w:t>
      </w:r>
      <w:r w:rsidRPr="00AF4F09">
        <w:rPr>
          <w:color w:val="000000"/>
          <w:sz w:val="20"/>
          <w:szCs w:val="20"/>
          <w:lang w:val="nl-NL"/>
        </w:rPr>
        <w:t xml:space="preserve">GPS-sporthorloges </w:t>
      </w:r>
      <w:r w:rsidR="000F65E3" w:rsidRPr="00AF4F09">
        <w:rPr>
          <w:color w:val="000000"/>
          <w:sz w:val="20"/>
          <w:szCs w:val="20"/>
          <w:lang w:val="nl-NL"/>
        </w:rPr>
        <w:t xml:space="preserve">TomTom Spark 3 </w:t>
      </w:r>
      <w:r w:rsidRPr="00AF4F09">
        <w:rPr>
          <w:color w:val="000000"/>
          <w:sz w:val="20"/>
          <w:szCs w:val="20"/>
          <w:lang w:val="nl-NL"/>
        </w:rPr>
        <w:t xml:space="preserve">en </w:t>
      </w:r>
      <w:r w:rsidR="000F65E3" w:rsidRPr="00AF4F09">
        <w:rPr>
          <w:color w:val="000000"/>
          <w:sz w:val="20"/>
          <w:szCs w:val="20"/>
          <w:lang w:val="nl-NL"/>
        </w:rPr>
        <w:t>Runner 3 GPS Sports</w:t>
      </w:r>
      <w:r w:rsidRPr="00AF4F09">
        <w:rPr>
          <w:color w:val="000000"/>
          <w:sz w:val="20"/>
          <w:szCs w:val="20"/>
          <w:lang w:val="nl-NL"/>
        </w:rPr>
        <w:t xml:space="preserve"> </w:t>
      </w:r>
      <w:r w:rsidR="00AF4F09" w:rsidRPr="00AF4F09">
        <w:rPr>
          <w:color w:val="000000"/>
          <w:sz w:val="20"/>
          <w:szCs w:val="20"/>
          <w:lang w:val="nl-NL"/>
        </w:rPr>
        <w:t>zijn:</w:t>
      </w:r>
    </w:p>
    <w:p w14:paraId="1386BEF1"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Ingebouwde muziekspeler</w:t>
      </w:r>
    </w:p>
    <w:p w14:paraId="3357E33E"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Ingebouwde hartslagmonitor</w:t>
      </w:r>
    </w:p>
    <w:p w14:paraId="4DB58422"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GPS-</w:t>
      </w:r>
      <w:r w:rsidR="000F65E3" w:rsidRPr="00AF4F09">
        <w:rPr>
          <w:sz w:val="20"/>
          <w:szCs w:val="20"/>
          <w:lang w:val="nl-NL"/>
        </w:rPr>
        <w:t>tracking</w:t>
      </w:r>
    </w:p>
    <w:p w14:paraId="479AF88C" w14:textId="77777777" w:rsidR="000F65E3" w:rsidRPr="00AF4F09" w:rsidRDefault="000F65E3" w:rsidP="001A2550">
      <w:pPr>
        <w:pStyle w:val="Lijstalinea"/>
        <w:numPr>
          <w:ilvl w:val="0"/>
          <w:numId w:val="2"/>
        </w:numPr>
        <w:spacing w:line="360" w:lineRule="auto"/>
        <w:ind w:left="714" w:hanging="357"/>
        <w:rPr>
          <w:sz w:val="20"/>
          <w:szCs w:val="20"/>
          <w:lang w:val="nl-NL"/>
        </w:rPr>
      </w:pPr>
      <w:r w:rsidRPr="00AF4F09">
        <w:rPr>
          <w:sz w:val="20"/>
          <w:szCs w:val="20"/>
          <w:lang w:val="nl-NL"/>
        </w:rPr>
        <w:t xml:space="preserve">24/7 </w:t>
      </w:r>
      <w:r w:rsidR="00AF4F09" w:rsidRPr="00AF4F09">
        <w:rPr>
          <w:sz w:val="20"/>
          <w:szCs w:val="20"/>
          <w:lang w:val="nl-NL"/>
        </w:rPr>
        <w:t>activiteitsbewaking</w:t>
      </w:r>
    </w:p>
    <w:p w14:paraId="1F3DF7CA"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Multisport-modus</w:t>
      </w:r>
    </w:p>
    <w:p w14:paraId="2757CD90" w14:textId="77777777" w:rsidR="000F65E3" w:rsidRPr="00AF4F09" w:rsidRDefault="000F65E3" w:rsidP="001A2550">
      <w:pPr>
        <w:pStyle w:val="Lijstalinea"/>
        <w:numPr>
          <w:ilvl w:val="0"/>
          <w:numId w:val="2"/>
        </w:numPr>
        <w:spacing w:line="360" w:lineRule="auto"/>
        <w:ind w:left="714" w:hanging="357"/>
        <w:rPr>
          <w:sz w:val="20"/>
          <w:szCs w:val="20"/>
          <w:lang w:val="nl-NL"/>
        </w:rPr>
      </w:pPr>
      <w:r w:rsidRPr="00AF4F09">
        <w:rPr>
          <w:sz w:val="20"/>
          <w:szCs w:val="20"/>
          <w:lang w:val="nl-NL"/>
        </w:rPr>
        <w:t xml:space="preserve">Route </w:t>
      </w:r>
      <w:r w:rsidR="00261D0D" w:rsidRPr="00AF4F09">
        <w:rPr>
          <w:sz w:val="20"/>
          <w:szCs w:val="20"/>
          <w:lang w:val="nl-NL"/>
        </w:rPr>
        <w:t>Exploration</w:t>
      </w:r>
    </w:p>
    <w:p w14:paraId="6E75C43C" w14:textId="77777777" w:rsidR="000F65E3" w:rsidRPr="00AF4F09" w:rsidRDefault="0085787D" w:rsidP="001A2550">
      <w:pPr>
        <w:pStyle w:val="Lijstalinea"/>
        <w:numPr>
          <w:ilvl w:val="0"/>
          <w:numId w:val="2"/>
        </w:numPr>
        <w:spacing w:line="360" w:lineRule="auto"/>
        <w:ind w:left="714" w:hanging="357"/>
        <w:rPr>
          <w:sz w:val="20"/>
          <w:szCs w:val="20"/>
          <w:lang w:val="nl-NL"/>
        </w:rPr>
      </w:pPr>
      <w:r>
        <w:rPr>
          <w:sz w:val="20"/>
          <w:szCs w:val="20"/>
          <w:lang w:val="nl-NL"/>
        </w:rPr>
        <w:t xml:space="preserve">Activiteitsbewaking over een periode van </w:t>
      </w:r>
      <w:r w:rsidR="00AF4F09" w:rsidRPr="00AF4F09">
        <w:rPr>
          <w:sz w:val="20"/>
          <w:szCs w:val="20"/>
          <w:lang w:val="nl-NL"/>
        </w:rPr>
        <w:t>3 weken</w:t>
      </w:r>
    </w:p>
    <w:p w14:paraId="36F6111B" w14:textId="77777777" w:rsidR="000F65E3" w:rsidRPr="00AF4F09" w:rsidRDefault="000F65E3" w:rsidP="001A2550">
      <w:pPr>
        <w:pStyle w:val="Lijstalinea"/>
        <w:numPr>
          <w:ilvl w:val="0"/>
          <w:numId w:val="2"/>
        </w:numPr>
        <w:spacing w:line="360" w:lineRule="auto"/>
        <w:ind w:left="714" w:hanging="357"/>
        <w:rPr>
          <w:sz w:val="20"/>
          <w:szCs w:val="20"/>
          <w:lang w:val="nl-NL"/>
        </w:rPr>
      </w:pPr>
      <w:r w:rsidRPr="00AF4F09">
        <w:rPr>
          <w:sz w:val="20"/>
          <w:szCs w:val="20"/>
          <w:lang w:val="nl-NL"/>
        </w:rPr>
        <w:t>GPS</w:t>
      </w:r>
      <w:r w:rsidR="00261D0D" w:rsidRPr="00AF4F09">
        <w:rPr>
          <w:sz w:val="20"/>
          <w:szCs w:val="20"/>
          <w:lang w:val="nl-NL"/>
        </w:rPr>
        <w:t>-tracking</w:t>
      </w:r>
      <w:r w:rsidR="0085787D">
        <w:rPr>
          <w:sz w:val="20"/>
          <w:szCs w:val="20"/>
          <w:lang w:val="nl-NL"/>
        </w:rPr>
        <w:t xml:space="preserve"> over een periode van 11 uur</w:t>
      </w:r>
    </w:p>
    <w:p w14:paraId="18FB1473"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 xml:space="preserve">Waterproof tot </w:t>
      </w:r>
      <w:r w:rsidR="000F65E3" w:rsidRPr="00AF4F09">
        <w:rPr>
          <w:sz w:val="20"/>
          <w:szCs w:val="20"/>
          <w:lang w:val="nl-NL"/>
        </w:rPr>
        <w:t>40</w:t>
      </w:r>
      <w:r w:rsidRPr="00AF4F09">
        <w:rPr>
          <w:sz w:val="20"/>
          <w:szCs w:val="20"/>
          <w:lang w:val="nl-NL"/>
        </w:rPr>
        <w:t xml:space="preserve"> </w:t>
      </w:r>
      <w:r w:rsidR="000F65E3" w:rsidRPr="00AF4F09">
        <w:rPr>
          <w:sz w:val="20"/>
          <w:szCs w:val="20"/>
          <w:lang w:val="nl-NL"/>
        </w:rPr>
        <w:t>m</w:t>
      </w:r>
      <w:r w:rsidRPr="00AF4F09">
        <w:rPr>
          <w:sz w:val="20"/>
          <w:szCs w:val="20"/>
          <w:lang w:val="nl-NL"/>
        </w:rPr>
        <w:t xml:space="preserve"> diep</w:t>
      </w:r>
    </w:p>
    <w:p w14:paraId="734C38DF"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Aanpasbare polsbandjes</w:t>
      </w:r>
      <w:r w:rsidR="000F65E3" w:rsidRPr="00AF4F09">
        <w:rPr>
          <w:sz w:val="20"/>
          <w:szCs w:val="20"/>
          <w:lang w:val="nl-NL"/>
        </w:rPr>
        <w:t xml:space="preserve"> </w:t>
      </w:r>
    </w:p>
    <w:p w14:paraId="4E2EAC96"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Interval</w:t>
      </w:r>
      <w:r w:rsidR="000F65E3" w:rsidRPr="00AF4F09">
        <w:rPr>
          <w:sz w:val="20"/>
          <w:szCs w:val="20"/>
          <w:lang w:val="nl-NL"/>
        </w:rPr>
        <w:t>training</w:t>
      </w:r>
    </w:p>
    <w:p w14:paraId="6F9FCDC8" w14:textId="77777777" w:rsidR="000F65E3" w:rsidRPr="00AF4F09" w:rsidRDefault="00261D0D" w:rsidP="001A2550">
      <w:pPr>
        <w:pStyle w:val="Lijstalinea"/>
        <w:numPr>
          <w:ilvl w:val="0"/>
          <w:numId w:val="2"/>
        </w:numPr>
        <w:spacing w:line="360" w:lineRule="auto"/>
        <w:ind w:left="714" w:hanging="357"/>
        <w:rPr>
          <w:sz w:val="20"/>
          <w:szCs w:val="20"/>
          <w:lang w:val="nl-NL"/>
        </w:rPr>
      </w:pPr>
      <w:r w:rsidRPr="00AF4F09">
        <w:rPr>
          <w:sz w:val="20"/>
          <w:szCs w:val="20"/>
          <w:lang w:val="nl-NL"/>
        </w:rPr>
        <w:t>Racemodus</w:t>
      </w:r>
    </w:p>
    <w:p w14:paraId="38B595C9" w14:textId="2654DF08" w:rsidR="001A2550" w:rsidRDefault="00AF4F09" w:rsidP="00390A5D">
      <w:pPr>
        <w:pStyle w:val="Lijstalinea"/>
        <w:numPr>
          <w:ilvl w:val="0"/>
          <w:numId w:val="2"/>
        </w:numPr>
        <w:spacing w:line="360" w:lineRule="auto"/>
        <w:ind w:left="714" w:hanging="357"/>
        <w:rPr>
          <w:sz w:val="20"/>
          <w:szCs w:val="20"/>
          <w:lang w:val="nl-NL"/>
        </w:rPr>
      </w:pPr>
      <w:r w:rsidRPr="001A2550">
        <w:rPr>
          <w:sz w:val="20"/>
          <w:szCs w:val="20"/>
          <w:lang w:val="nl-NL"/>
        </w:rPr>
        <w:t>Bijhouden van slaappatronen</w:t>
      </w:r>
    </w:p>
    <w:p w14:paraId="77B3C1C7" w14:textId="77777777" w:rsidR="00124A3C" w:rsidRDefault="00124A3C" w:rsidP="00124A3C">
      <w:pPr>
        <w:spacing w:line="360" w:lineRule="auto"/>
        <w:rPr>
          <w:sz w:val="20"/>
          <w:szCs w:val="20"/>
          <w:lang w:val="nl-NL"/>
        </w:rPr>
      </w:pPr>
    </w:p>
    <w:p w14:paraId="7E575E11" w14:textId="77777777" w:rsidR="00124A3C" w:rsidRPr="00610DD2" w:rsidRDefault="00124A3C" w:rsidP="00124A3C">
      <w:pPr>
        <w:pStyle w:val="40DisclaimerBoilerplate"/>
        <w:spacing w:after="0" w:line="360" w:lineRule="auto"/>
        <w:rPr>
          <w:rFonts w:ascii="Verdana" w:hAnsi="Verdana"/>
          <w:b/>
          <w:sz w:val="20"/>
          <w:lang w:val="nl-NL"/>
        </w:rPr>
      </w:pPr>
      <w:r w:rsidRPr="00610DD2">
        <w:rPr>
          <w:rFonts w:ascii="Verdana" w:hAnsi="Verdana"/>
          <w:b/>
          <w:sz w:val="20"/>
          <w:lang w:val="nl-NL"/>
        </w:rPr>
        <w:lastRenderedPageBreak/>
        <w:t>Over TomTom</w:t>
      </w:r>
    </w:p>
    <w:p w14:paraId="78C0A56A" w14:textId="77777777" w:rsidR="00124A3C" w:rsidRPr="00610DD2" w:rsidRDefault="00124A3C" w:rsidP="00124A3C">
      <w:pPr>
        <w:spacing w:line="360" w:lineRule="auto"/>
        <w:rPr>
          <w:sz w:val="20"/>
          <w:szCs w:val="20"/>
          <w:lang w:val="nl-NL"/>
        </w:rPr>
      </w:pPr>
      <w:r w:rsidRPr="00610DD2">
        <w:rPr>
          <w:sz w:val="20"/>
          <w:szCs w:val="20"/>
          <w:lang w:val="nl-NL"/>
        </w:rPr>
        <w:t xml:space="preserve">Bij TomTom (TOM2) hebben we het tot onze missie verheven om technologie zo makkelijk te maken, dat iedereen meer kan bereiken. </w:t>
      </w:r>
    </w:p>
    <w:p w14:paraId="1196BB70" w14:textId="77777777" w:rsidR="00124A3C" w:rsidRPr="00610DD2" w:rsidRDefault="00124A3C" w:rsidP="00124A3C">
      <w:pPr>
        <w:spacing w:line="360" w:lineRule="auto"/>
        <w:rPr>
          <w:sz w:val="20"/>
          <w:szCs w:val="20"/>
          <w:lang w:val="nl-NL"/>
        </w:rPr>
      </w:pPr>
      <w:r w:rsidRPr="00610DD2">
        <w:rPr>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Telematics, Automotive en Licensing. </w:t>
      </w:r>
    </w:p>
    <w:p w14:paraId="5EA168C4" w14:textId="77777777" w:rsidR="00124A3C" w:rsidRPr="00610DD2" w:rsidRDefault="00124A3C" w:rsidP="00124A3C">
      <w:pPr>
        <w:spacing w:line="360" w:lineRule="auto"/>
        <w:rPr>
          <w:sz w:val="20"/>
          <w:szCs w:val="20"/>
          <w:lang w:val="nl-NL"/>
        </w:rPr>
      </w:pPr>
      <w:r w:rsidRPr="00610DD2">
        <w:rPr>
          <w:sz w:val="20"/>
          <w:szCs w:val="20"/>
          <w:lang w:val="nl-NL"/>
        </w:rPr>
        <w:t xml:space="preserve">We maken makkelijk te gebruiken navigatiesystemen, sporthorloges en action camera’s voor consumenten. Met de fleetmanagement-oplossingen van Telematics helpen we ondernemingen met een wagenpark hun resultaten te optimaliseren. We hebben een toonaangevend realtime wegenkaartenplatform voor innovatieve locatiegebonden diensten en met de auto-industrie realiseren de zelfsturende auto. </w:t>
      </w:r>
    </w:p>
    <w:p w14:paraId="713D0011" w14:textId="77777777" w:rsidR="00124A3C" w:rsidRDefault="00124A3C" w:rsidP="00124A3C">
      <w:pPr>
        <w:spacing w:line="360" w:lineRule="auto"/>
        <w:rPr>
          <w:sz w:val="20"/>
          <w:szCs w:val="20"/>
          <w:lang w:val="nl-NL"/>
        </w:rPr>
      </w:pPr>
      <w:r w:rsidRPr="00610DD2">
        <w:rPr>
          <w:sz w:val="20"/>
          <w:szCs w:val="20"/>
          <w:lang w:val="nl-NL"/>
        </w:rPr>
        <w:t>Ons hoofdkantoor is sinds onze oprichting in 1991 gevestigd in Amsterdam. We hebben 4.600 medewerkers en we verkopen onze producten wereldwijd.</w:t>
      </w:r>
    </w:p>
    <w:p w14:paraId="562EEA9B" w14:textId="77777777" w:rsidR="00124A3C" w:rsidRPr="00610DD2" w:rsidRDefault="00124A3C" w:rsidP="00124A3C">
      <w:pPr>
        <w:spacing w:line="360" w:lineRule="auto"/>
        <w:rPr>
          <w:sz w:val="20"/>
          <w:szCs w:val="20"/>
          <w:lang w:val="nl-NL"/>
        </w:rPr>
      </w:pPr>
    </w:p>
    <w:p w14:paraId="4C387659" w14:textId="77777777" w:rsidR="00124A3C" w:rsidRPr="00610DD2" w:rsidRDefault="00124A3C" w:rsidP="00124A3C">
      <w:pPr>
        <w:widowControl w:val="0"/>
        <w:autoSpaceDE w:val="0"/>
        <w:autoSpaceDN w:val="0"/>
        <w:adjustRightInd w:val="0"/>
        <w:spacing w:line="360" w:lineRule="auto"/>
        <w:rPr>
          <w:rFonts w:cs="Arial"/>
          <w:sz w:val="20"/>
          <w:szCs w:val="20"/>
          <w:lang w:val="nl-NL"/>
        </w:rPr>
      </w:pPr>
      <w:r w:rsidRPr="00610DD2">
        <w:rPr>
          <w:rFonts w:cs="Arial"/>
          <w:b/>
          <w:sz w:val="20"/>
          <w:szCs w:val="20"/>
          <w:lang w:val="nl-NL"/>
        </w:rPr>
        <w:t>Persbureau: Square Egg</w:t>
      </w:r>
      <w:r w:rsidRPr="00610DD2">
        <w:rPr>
          <w:rFonts w:cs="Arial"/>
          <w:b/>
          <w:sz w:val="20"/>
          <w:szCs w:val="20"/>
          <w:lang w:val="nl-NL"/>
        </w:rPr>
        <w:br/>
      </w:r>
      <w:r w:rsidRPr="00610DD2">
        <w:rPr>
          <w:rFonts w:cs="Arial"/>
          <w:sz w:val="20"/>
          <w:szCs w:val="20"/>
          <w:lang w:val="nl-NL"/>
        </w:rPr>
        <w:t xml:space="preserve">Sandra Van Hauwaert, GSM: +32 497 25 18 16, E-mail: </w:t>
      </w:r>
      <w:hyperlink r:id="rId12" w:history="1">
        <w:r w:rsidRPr="00610DD2">
          <w:rPr>
            <w:rStyle w:val="Hyperlink"/>
            <w:rFonts w:cs="Arial"/>
            <w:sz w:val="20"/>
            <w:szCs w:val="20"/>
            <w:lang w:val="nl-NL"/>
          </w:rPr>
          <w:t>sandra@square-egg.be</w:t>
        </w:r>
      </w:hyperlink>
    </w:p>
    <w:p w14:paraId="2D211D02" w14:textId="77777777" w:rsidR="00124A3C" w:rsidRPr="00B44FD5" w:rsidRDefault="00124A3C" w:rsidP="00124A3C">
      <w:pPr>
        <w:spacing w:line="360" w:lineRule="auto"/>
        <w:rPr>
          <w:sz w:val="20"/>
          <w:szCs w:val="20"/>
          <w:lang w:val="nl-NL"/>
        </w:rPr>
      </w:pPr>
    </w:p>
    <w:p w14:paraId="68D63FB8" w14:textId="77777777" w:rsidR="00124A3C" w:rsidRPr="00124A3C" w:rsidRDefault="00124A3C" w:rsidP="00124A3C">
      <w:pPr>
        <w:spacing w:line="360" w:lineRule="auto"/>
        <w:rPr>
          <w:sz w:val="20"/>
          <w:szCs w:val="20"/>
          <w:lang w:val="nl-NL"/>
        </w:rPr>
      </w:pPr>
    </w:p>
    <w:sectPr w:rsidR="00124A3C" w:rsidRPr="00124A3C" w:rsidSect="0023575F">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Verdana,Verdana,Calibri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035C2"/>
    <w:multiLevelType w:val="hybridMultilevel"/>
    <w:tmpl w:val="2A9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11"/>
    <w:rsid w:val="0000524B"/>
    <w:rsid w:val="000077FD"/>
    <w:rsid w:val="000123AA"/>
    <w:rsid w:val="000239B5"/>
    <w:rsid w:val="000316CE"/>
    <w:rsid w:val="00032648"/>
    <w:rsid w:val="00036AEB"/>
    <w:rsid w:val="00053488"/>
    <w:rsid w:val="00054152"/>
    <w:rsid w:val="000614BA"/>
    <w:rsid w:val="00072060"/>
    <w:rsid w:val="000734C9"/>
    <w:rsid w:val="000915D6"/>
    <w:rsid w:val="000A222D"/>
    <w:rsid w:val="000A31A6"/>
    <w:rsid w:val="000B475F"/>
    <w:rsid w:val="000C1650"/>
    <w:rsid w:val="000E505D"/>
    <w:rsid w:val="000F0347"/>
    <w:rsid w:val="000F4CE2"/>
    <w:rsid w:val="000F553F"/>
    <w:rsid w:val="000F65E3"/>
    <w:rsid w:val="00104966"/>
    <w:rsid w:val="001139D7"/>
    <w:rsid w:val="00115DF9"/>
    <w:rsid w:val="001247BE"/>
    <w:rsid w:val="00124A3C"/>
    <w:rsid w:val="00142C84"/>
    <w:rsid w:val="0014791C"/>
    <w:rsid w:val="0015707E"/>
    <w:rsid w:val="00171E1D"/>
    <w:rsid w:val="00176ED9"/>
    <w:rsid w:val="001839F7"/>
    <w:rsid w:val="001859F5"/>
    <w:rsid w:val="00187D2E"/>
    <w:rsid w:val="001913C6"/>
    <w:rsid w:val="001A2550"/>
    <w:rsid w:val="001B3E8C"/>
    <w:rsid w:val="001B5874"/>
    <w:rsid w:val="001C2A55"/>
    <w:rsid w:val="001C31DD"/>
    <w:rsid w:val="001C5170"/>
    <w:rsid w:val="001D0CBF"/>
    <w:rsid w:val="00204694"/>
    <w:rsid w:val="00211B1E"/>
    <w:rsid w:val="00211EFB"/>
    <w:rsid w:val="002171DA"/>
    <w:rsid w:val="00222718"/>
    <w:rsid w:val="00225283"/>
    <w:rsid w:val="00234B16"/>
    <w:rsid w:val="0023575F"/>
    <w:rsid w:val="00255E1D"/>
    <w:rsid w:val="00255F14"/>
    <w:rsid w:val="00261D0D"/>
    <w:rsid w:val="00270F71"/>
    <w:rsid w:val="00275B64"/>
    <w:rsid w:val="00277DA1"/>
    <w:rsid w:val="00291D17"/>
    <w:rsid w:val="00293971"/>
    <w:rsid w:val="00294427"/>
    <w:rsid w:val="002A5DD4"/>
    <w:rsid w:val="002C1D0A"/>
    <w:rsid w:val="002C71E5"/>
    <w:rsid w:val="002E18C2"/>
    <w:rsid w:val="002F2228"/>
    <w:rsid w:val="00304343"/>
    <w:rsid w:val="00317F11"/>
    <w:rsid w:val="00322084"/>
    <w:rsid w:val="0032215D"/>
    <w:rsid w:val="003229B3"/>
    <w:rsid w:val="00324214"/>
    <w:rsid w:val="00331F86"/>
    <w:rsid w:val="00350887"/>
    <w:rsid w:val="0038230C"/>
    <w:rsid w:val="00394595"/>
    <w:rsid w:val="003A5070"/>
    <w:rsid w:val="003B684A"/>
    <w:rsid w:val="003C1504"/>
    <w:rsid w:val="003C3774"/>
    <w:rsid w:val="003C6117"/>
    <w:rsid w:val="003E2BF8"/>
    <w:rsid w:val="003E39FA"/>
    <w:rsid w:val="003E51AA"/>
    <w:rsid w:val="00431B8D"/>
    <w:rsid w:val="004712EF"/>
    <w:rsid w:val="00474F8D"/>
    <w:rsid w:val="00487C3F"/>
    <w:rsid w:val="004A3DDB"/>
    <w:rsid w:val="004A6A4C"/>
    <w:rsid w:val="004B5F21"/>
    <w:rsid w:val="004D3305"/>
    <w:rsid w:val="004F035F"/>
    <w:rsid w:val="004F44CE"/>
    <w:rsid w:val="004F4C01"/>
    <w:rsid w:val="00562F11"/>
    <w:rsid w:val="005715E4"/>
    <w:rsid w:val="00584359"/>
    <w:rsid w:val="00585FCB"/>
    <w:rsid w:val="005956CD"/>
    <w:rsid w:val="005A4C1B"/>
    <w:rsid w:val="005D1935"/>
    <w:rsid w:val="005E0EDE"/>
    <w:rsid w:val="00603356"/>
    <w:rsid w:val="0061279F"/>
    <w:rsid w:val="006157FD"/>
    <w:rsid w:val="00630F0A"/>
    <w:rsid w:val="00645BF5"/>
    <w:rsid w:val="00660F7D"/>
    <w:rsid w:val="0066149E"/>
    <w:rsid w:val="00665FC3"/>
    <w:rsid w:val="00666D03"/>
    <w:rsid w:val="00673475"/>
    <w:rsid w:val="00676DC5"/>
    <w:rsid w:val="00677FDB"/>
    <w:rsid w:val="00682809"/>
    <w:rsid w:val="0068428E"/>
    <w:rsid w:val="00684C44"/>
    <w:rsid w:val="0069309C"/>
    <w:rsid w:val="00695E3C"/>
    <w:rsid w:val="0069606B"/>
    <w:rsid w:val="0069698C"/>
    <w:rsid w:val="006A4BC5"/>
    <w:rsid w:val="006A65DC"/>
    <w:rsid w:val="006C4419"/>
    <w:rsid w:val="006D2D6D"/>
    <w:rsid w:val="00701027"/>
    <w:rsid w:val="00705ACB"/>
    <w:rsid w:val="00705E70"/>
    <w:rsid w:val="00714CFD"/>
    <w:rsid w:val="00717FF6"/>
    <w:rsid w:val="00722D31"/>
    <w:rsid w:val="007366C2"/>
    <w:rsid w:val="00743BF0"/>
    <w:rsid w:val="00747320"/>
    <w:rsid w:val="00771DF5"/>
    <w:rsid w:val="0077532B"/>
    <w:rsid w:val="00786DCE"/>
    <w:rsid w:val="007A21D3"/>
    <w:rsid w:val="007B578B"/>
    <w:rsid w:val="007C0F46"/>
    <w:rsid w:val="0080627D"/>
    <w:rsid w:val="00807070"/>
    <w:rsid w:val="00823A2C"/>
    <w:rsid w:val="00836F6E"/>
    <w:rsid w:val="00841DC2"/>
    <w:rsid w:val="0085787D"/>
    <w:rsid w:val="00867D88"/>
    <w:rsid w:val="00867F5D"/>
    <w:rsid w:val="008A336C"/>
    <w:rsid w:val="008B2DCA"/>
    <w:rsid w:val="008B32D2"/>
    <w:rsid w:val="008B7F75"/>
    <w:rsid w:val="008D2474"/>
    <w:rsid w:val="008F572E"/>
    <w:rsid w:val="00902BB8"/>
    <w:rsid w:val="00912C2D"/>
    <w:rsid w:val="00926243"/>
    <w:rsid w:val="0093194D"/>
    <w:rsid w:val="009320D4"/>
    <w:rsid w:val="00937A6B"/>
    <w:rsid w:val="0096607F"/>
    <w:rsid w:val="00975EE6"/>
    <w:rsid w:val="00980543"/>
    <w:rsid w:val="009934F9"/>
    <w:rsid w:val="00995388"/>
    <w:rsid w:val="00996EBD"/>
    <w:rsid w:val="009A0EC8"/>
    <w:rsid w:val="009A31E6"/>
    <w:rsid w:val="009A3F3C"/>
    <w:rsid w:val="009C2764"/>
    <w:rsid w:val="009D7BDB"/>
    <w:rsid w:val="009E387A"/>
    <w:rsid w:val="009E64C3"/>
    <w:rsid w:val="009F7D41"/>
    <w:rsid w:val="00A01D66"/>
    <w:rsid w:val="00A06BC9"/>
    <w:rsid w:val="00A22B12"/>
    <w:rsid w:val="00A2771C"/>
    <w:rsid w:val="00A32471"/>
    <w:rsid w:val="00A456F4"/>
    <w:rsid w:val="00A559CD"/>
    <w:rsid w:val="00A83703"/>
    <w:rsid w:val="00A94A74"/>
    <w:rsid w:val="00A96137"/>
    <w:rsid w:val="00AA1D1D"/>
    <w:rsid w:val="00AB126E"/>
    <w:rsid w:val="00AB1DCD"/>
    <w:rsid w:val="00AB1F62"/>
    <w:rsid w:val="00AC2038"/>
    <w:rsid w:val="00AC3328"/>
    <w:rsid w:val="00AC3F87"/>
    <w:rsid w:val="00AD1C0C"/>
    <w:rsid w:val="00AF21FD"/>
    <w:rsid w:val="00AF4F09"/>
    <w:rsid w:val="00B063DC"/>
    <w:rsid w:val="00B13481"/>
    <w:rsid w:val="00B13C4A"/>
    <w:rsid w:val="00B201D0"/>
    <w:rsid w:val="00B27749"/>
    <w:rsid w:val="00B3734D"/>
    <w:rsid w:val="00B40FB4"/>
    <w:rsid w:val="00B46C56"/>
    <w:rsid w:val="00B52612"/>
    <w:rsid w:val="00B53778"/>
    <w:rsid w:val="00B8771C"/>
    <w:rsid w:val="00B92EB9"/>
    <w:rsid w:val="00BA40D1"/>
    <w:rsid w:val="00BF17EB"/>
    <w:rsid w:val="00C06DEC"/>
    <w:rsid w:val="00C10351"/>
    <w:rsid w:val="00C20E78"/>
    <w:rsid w:val="00C30E1B"/>
    <w:rsid w:val="00C457C1"/>
    <w:rsid w:val="00C62726"/>
    <w:rsid w:val="00C76C1C"/>
    <w:rsid w:val="00C8235D"/>
    <w:rsid w:val="00C859E3"/>
    <w:rsid w:val="00C91465"/>
    <w:rsid w:val="00C97637"/>
    <w:rsid w:val="00CB6B55"/>
    <w:rsid w:val="00CB71E2"/>
    <w:rsid w:val="00CC366C"/>
    <w:rsid w:val="00CC70EF"/>
    <w:rsid w:val="00CE4193"/>
    <w:rsid w:val="00CF335B"/>
    <w:rsid w:val="00CF471E"/>
    <w:rsid w:val="00D013B0"/>
    <w:rsid w:val="00D0394D"/>
    <w:rsid w:val="00D040B1"/>
    <w:rsid w:val="00D132BB"/>
    <w:rsid w:val="00D5216E"/>
    <w:rsid w:val="00D52F67"/>
    <w:rsid w:val="00D56427"/>
    <w:rsid w:val="00D57D2D"/>
    <w:rsid w:val="00D62918"/>
    <w:rsid w:val="00D75BB4"/>
    <w:rsid w:val="00D81715"/>
    <w:rsid w:val="00D819FB"/>
    <w:rsid w:val="00D92FA7"/>
    <w:rsid w:val="00DB3738"/>
    <w:rsid w:val="00DB7774"/>
    <w:rsid w:val="00DC1FEE"/>
    <w:rsid w:val="00DD3F3A"/>
    <w:rsid w:val="00DE59E8"/>
    <w:rsid w:val="00DF0038"/>
    <w:rsid w:val="00DF01B6"/>
    <w:rsid w:val="00E004E6"/>
    <w:rsid w:val="00E0571B"/>
    <w:rsid w:val="00E17E93"/>
    <w:rsid w:val="00E247DA"/>
    <w:rsid w:val="00E27716"/>
    <w:rsid w:val="00E47B21"/>
    <w:rsid w:val="00E50C76"/>
    <w:rsid w:val="00E5573F"/>
    <w:rsid w:val="00E56662"/>
    <w:rsid w:val="00E567D1"/>
    <w:rsid w:val="00E73ED4"/>
    <w:rsid w:val="00E83344"/>
    <w:rsid w:val="00E92D5D"/>
    <w:rsid w:val="00EA3A49"/>
    <w:rsid w:val="00ED16B7"/>
    <w:rsid w:val="00ED2360"/>
    <w:rsid w:val="00EE606B"/>
    <w:rsid w:val="00EE65B4"/>
    <w:rsid w:val="00F0791E"/>
    <w:rsid w:val="00F16FF1"/>
    <w:rsid w:val="00F266D3"/>
    <w:rsid w:val="00F42C62"/>
    <w:rsid w:val="00F6547F"/>
    <w:rsid w:val="00F66736"/>
    <w:rsid w:val="00F71159"/>
    <w:rsid w:val="00F72DE5"/>
    <w:rsid w:val="00F84C74"/>
    <w:rsid w:val="00F84CD8"/>
    <w:rsid w:val="00F93898"/>
    <w:rsid w:val="00FA5A36"/>
    <w:rsid w:val="00FB42C7"/>
    <w:rsid w:val="00FE02CE"/>
    <w:rsid w:val="00FE18F7"/>
    <w:rsid w:val="00FE5F9E"/>
    <w:rsid w:val="7E3A9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E4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62F11"/>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F11"/>
    <w:pPr>
      <w:ind w:left="720"/>
      <w:contextualSpacing/>
    </w:pPr>
  </w:style>
  <w:style w:type="character" w:styleId="Hyperlink">
    <w:name w:val="Hyperlink"/>
    <w:basedOn w:val="Standaardalinea-lettertype"/>
    <w:uiPriority w:val="99"/>
    <w:unhideWhenUsed/>
    <w:rsid w:val="00562F11"/>
    <w:rPr>
      <w:color w:val="0563C1" w:themeColor="hyperlink"/>
      <w:u w:val="single"/>
    </w:rPr>
  </w:style>
  <w:style w:type="paragraph" w:styleId="Tekstzonderopmaak">
    <w:name w:val="Plain Text"/>
    <w:basedOn w:val="Standaard"/>
    <w:link w:val="TekstzonderopmaakTeken"/>
    <w:uiPriority w:val="99"/>
    <w:rsid w:val="00562F11"/>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562F11"/>
    <w:rPr>
      <w:rFonts w:ascii="Courier New" w:eastAsia="Times New Roman" w:hAnsi="Courier New" w:cs="Courier New"/>
      <w:sz w:val="20"/>
      <w:szCs w:val="20"/>
      <w:lang w:val="en-GB" w:eastAsia="en-GB" w:bidi="en-GB"/>
    </w:rPr>
  </w:style>
  <w:style w:type="character" w:styleId="Verwijzingopmerking">
    <w:name w:val="annotation reference"/>
    <w:basedOn w:val="Standaardalinea-lettertype"/>
    <w:uiPriority w:val="99"/>
    <w:semiHidden/>
    <w:unhideWhenUsed/>
    <w:rsid w:val="00562F11"/>
    <w:rPr>
      <w:sz w:val="18"/>
      <w:szCs w:val="18"/>
    </w:rPr>
  </w:style>
  <w:style w:type="paragraph" w:styleId="Tekstopmerking">
    <w:name w:val="annotation text"/>
    <w:basedOn w:val="Standaard"/>
    <w:link w:val="TekstopmerkingTeken"/>
    <w:uiPriority w:val="99"/>
    <w:semiHidden/>
    <w:unhideWhenUsed/>
    <w:rsid w:val="00562F11"/>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562F11"/>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676DC5"/>
    <w:rPr>
      <w:b/>
      <w:bCs/>
      <w:sz w:val="20"/>
      <w:szCs w:val="20"/>
    </w:rPr>
  </w:style>
  <w:style w:type="character" w:customStyle="1" w:styleId="OnderwerpvanopmerkingTeken">
    <w:name w:val="Onderwerp van opmerking Teken"/>
    <w:basedOn w:val="TekstopmerkingTeken"/>
    <w:link w:val="Onderwerpvanopmerking"/>
    <w:uiPriority w:val="99"/>
    <w:semiHidden/>
    <w:rsid w:val="00676DC5"/>
    <w:rPr>
      <w:rFonts w:ascii="Verdana" w:hAnsi="Verdana"/>
      <w:b/>
      <w:bCs/>
      <w:sz w:val="20"/>
      <w:szCs w:val="20"/>
    </w:rPr>
  </w:style>
  <w:style w:type="paragraph" w:styleId="Ballontekst">
    <w:name w:val="Balloon Text"/>
    <w:basedOn w:val="Standaard"/>
    <w:link w:val="BallontekstTeken"/>
    <w:uiPriority w:val="99"/>
    <w:semiHidden/>
    <w:unhideWhenUsed/>
    <w:rsid w:val="00676DC5"/>
    <w:pPr>
      <w:spacing w:after="0" w:line="240" w:lineRule="auto"/>
    </w:pPr>
    <w:rPr>
      <w:rFonts w:ascii="Segoe UI" w:hAnsi="Segoe UI" w:cs="Segoe UI"/>
      <w:szCs w:val="18"/>
    </w:rPr>
  </w:style>
  <w:style w:type="character" w:customStyle="1" w:styleId="BallontekstTeken">
    <w:name w:val="Ballontekst Teken"/>
    <w:basedOn w:val="Standaardalinea-lettertype"/>
    <w:link w:val="Ballontekst"/>
    <w:uiPriority w:val="99"/>
    <w:semiHidden/>
    <w:rsid w:val="00676DC5"/>
    <w:rPr>
      <w:rFonts w:ascii="Segoe UI" w:hAnsi="Segoe UI" w:cs="Segoe UI"/>
      <w:sz w:val="18"/>
      <w:szCs w:val="18"/>
    </w:rPr>
  </w:style>
  <w:style w:type="paragraph" w:styleId="Geenafstand">
    <w:name w:val="No Spacing"/>
    <w:uiPriority w:val="1"/>
    <w:qFormat/>
    <w:rsid w:val="00677FDB"/>
    <w:pPr>
      <w:spacing w:after="0" w:line="240" w:lineRule="auto"/>
    </w:pPr>
    <w:rPr>
      <w:rFonts w:ascii="Calibri" w:eastAsia="Times New Roman" w:hAnsi="Calibri" w:cs="Times New Roman"/>
      <w:lang w:eastAsia="en-GB"/>
    </w:rPr>
  </w:style>
  <w:style w:type="paragraph" w:customStyle="1" w:styleId="Body">
    <w:name w:val="Body"/>
    <w:rsid w:val="00677F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GevolgdeHyperlink">
    <w:name w:val="FollowedHyperlink"/>
    <w:basedOn w:val="Standaardalinea-lettertype"/>
    <w:uiPriority w:val="99"/>
    <w:semiHidden/>
    <w:unhideWhenUsed/>
    <w:rsid w:val="008B2DCA"/>
    <w:rPr>
      <w:color w:val="954F72" w:themeColor="followedHyperlink"/>
      <w:u w:val="single"/>
    </w:rPr>
  </w:style>
  <w:style w:type="paragraph" w:customStyle="1" w:styleId="40DisclaimerBoilerplate">
    <w:name w:val="4.0 Disclaimer / Boilerplate"/>
    <w:basedOn w:val="Standaard"/>
    <w:qFormat/>
    <w:rsid w:val="00124A3C"/>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127">
      <w:bodyDiv w:val="1"/>
      <w:marLeft w:val="0"/>
      <w:marRight w:val="0"/>
      <w:marTop w:val="0"/>
      <w:marBottom w:val="0"/>
      <w:divBdr>
        <w:top w:val="none" w:sz="0" w:space="0" w:color="auto"/>
        <w:left w:val="none" w:sz="0" w:space="0" w:color="auto"/>
        <w:bottom w:val="none" w:sz="0" w:space="0" w:color="auto"/>
        <w:right w:val="none" w:sz="0" w:space="0" w:color="auto"/>
      </w:divBdr>
    </w:div>
    <w:div w:id="215361849">
      <w:bodyDiv w:val="1"/>
      <w:marLeft w:val="0"/>
      <w:marRight w:val="0"/>
      <w:marTop w:val="0"/>
      <w:marBottom w:val="0"/>
      <w:divBdr>
        <w:top w:val="none" w:sz="0" w:space="0" w:color="auto"/>
        <w:left w:val="none" w:sz="0" w:space="0" w:color="auto"/>
        <w:bottom w:val="none" w:sz="0" w:space="0" w:color="auto"/>
        <w:right w:val="none" w:sz="0" w:space="0" w:color="auto"/>
      </w:divBdr>
    </w:div>
    <w:div w:id="275600390">
      <w:bodyDiv w:val="1"/>
      <w:marLeft w:val="0"/>
      <w:marRight w:val="0"/>
      <w:marTop w:val="0"/>
      <w:marBottom w:val="0"/>
      <w:divBdr>
        <w:top w:val="none" w:sz="0" w:space="0" w:color="auto"/>
        <w:left w:val="none" w:sz="0" w:space="0" w:color="auto"/>
        <w:bottom w:val="none" w:sz="0" w:space="0" w:color="auto"/>
        <w:right w:val="none" w:sz="0" w:space="0" w:color="auto"/>
      </w:divBdr>
    </w:div>
    <w:div w:id="317810142">
      <w:bodyDiv w:val="1"/>
      <w:marLeft w:val="0"/>
      <w:marRight w:val="0"/>
      <w:marTop w:val="0"/>
      <w:marBottom w:val="0"/>
      <w:divBdr>
        <w:top w:val="none" w:sz="0" w:space="0" w:color="auto"/>
        <w:left w:val="none" w:sz="0" w:space="0" w:color="auto"/>
        <w:bottom w:val="none" w:sz="0" w:space="0" w:color="auto"/>
        <w:right w:val="none" w:sz="0" w:space="0" w:color="auto"/>
      </w:divBdr>
    </w:div>
    <w:div w:id="691030208">
      <w:bodyDiv w:val="1"/>
      <w:marLeft w:val="0"/>
      <w:marRight w:val="0"/>
      <w:marTop w:val="0"/>
      <w:marBottom w:val="0"/>
      <w:divBdr>
        <w:top w:val="none" w:sz="0" w:space="0" w:color="auto"/>
        <w:left w:val="none" w:sz="0" w:space="0" w:color="auto"/>
        <w:bottom w:val="none" w:sz="0" w:space="0" w:color="auto"/>
        <w:right w:val="none" w:sz="0" w:space="0" w:color="auto"/>
      </w:divBdr>
    </w:div>
    <w:div w:id="1394815865">
      <w:bodyDiv w:val="1"/>
      <w:marLeft w:val="0"/>
      <w:marRight w:val="0"/>
      <w:marTop w:val="0"/>
      <w:marBottom w:val="0"/>
      <w:divBdr>
        <w:top w:val="none" w:sz="0" w:space="0" w:color="auto"/>
        <w:left w:val="none" w:sz="0" w:space="0" w:color="auto"/>
        <w:bottom w:val="none" w:sz="0" w:space="0" w:color="auto"/>
        <w:right w:val="none" w:sz="0" w:space="0" w:color="auto"/>
      </w:divBdr>
    </w:div>
    <w:div w:id="20773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fitness"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omtom.com" TargetMode="External"/><Relationship Id="rId8" Type="http://schemas.openxmlformats.org/officeDocument/2006/relationships/hyperlink" Target="http://www.tomtom.com/en_gb/sports/fitness-trackers/" TargetMode="External"/><Relationship Id="rId9" Type="http://schemas.openxmlformats.org/officeDocument/2006/relationships/hyperlink" Target="http://www.tomtom.com/en_gb/sports/running-watches/" TargetMode="External"/><Relationship Id="rId10" Type="http://schemas.openxmlformats.org/officeDocument/2006/relationships/hyperlink" Target="https://mysports.tomtom.com/app/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7B21-7BE8-CB43-AA5B-CD56914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788</Words>
  <Characters>4336</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Mandeville</dc:creator>
  <cp:lastModifiedBy>Sandra Van Hauwaert</cp:lastModifiedBy>
  <cp:revision>7</cp:revision>
  <cp:lastPrinted>2016-07-21T09:43:00Z</cp:lastPrinted>
  <dcterms:created xsi:type="dcterms:W3CDTF">2016-08-31T13:32:00Z</dcterms:created>
  <dcterms:modified xsi:type="dcterms:W3CDTF">2016-09-01T06:19:00Z</dcterms:modified>
</cp:coreProperties>
</file>