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71E3" w14:textId="0922B478" w:rsidR="00933675" w:rsidRPr="00651562" w:rsidRDefault="006D6D23" w:rsidP="00651562">
      <w:pPr>
        <w:spacing w:after="0" w:afterAutospacing="0" w:line="360" w:lineRule="auto"/>
        <w:jc w:val="center"/>
        <w:rPr>
          <w:rFonts w:ascii="Calibri" w:eastAsia="Calibri" w:hAnsi="Calibri" w:cs="Calibri"/>
          <w:b/>
          <w:sz w:val="28"/>
          <w:szCs w:val="28"/>
          <w:lang w:val="fr-FR"/>
        </w:rPr>
      </w:pPr>
      <w:r w:rsidRPr="00651562">
        <w:rPr>
          <w:rFonts w:ascii="Calibri" w:eastAsia="Calibri" w:hAnsi="Calibri" w:cs="Calibri"/>
          <w:b/>
          <w:sz w:val="28"/>
          <w:szCs w:val="28"/>
          <w:lang w:val="fr-FR"/>
        </w:rPr>
        <w:t>Sophos</w:t>
      </w:r>
      <w:r w:rsidR="00933675" w:rsidRPr="00651562">
        <w:rPr>
          <w:rFonts w:ascii="Calibri" w:eastAsia="Calibri" w:hAnsi="Calibri" w:cs="Calibri"/>
          <w:b/>
          <w:sz w:val="28"/>
          <w:szCs w:val="28"/>
          <w:lang w:val="fr-FR"/>
        </w:rPr>
        <w:t xml:space="preserve"> dévoile la nouvelle version de sa solution </w:t>
      </w:r>
      <w:proofErr w:type="spellStart"/>
      <w:r w:rsidR="00933675" w:rsidRPr="00651562">
        <w:rPr>
          <w:rFonts w:ascii="Calibri" w:eastAsia="Calibri" w:hAnsi="Calibri" w:cs="Calibri"/>
          <w:b/>
          <w:sz w:val="28"/>
          <w:szCs w:val="28"/>
          <w:lang w:val="fr-FR"/>
        </w:rPr>
        <w:t>Endpoint</w:t>
      </w:r>
      <w:proofErr w:type="spellEnd"/>
      <w:r w:rsidR="00933675" w:rsidRPr="00651562">
        <w:rPr>
          <w:rFonts w:ascii="Calibri" w:eastAsia="Calibri" w:hAnsi="Calibri" w:cs="Calibri"/>
          <w:b/>
          <w:sz w:val="28"/>
          <w:szCs w:val="28"/>
          <w:lang w:val="fr-FR"/>
        </w:rPr>
        <w:t xml:space="preserve"> </w:t>
      </w:r>
      <w:proofErr w:type="spellStart"/>
      <w:r w:rsidR="00933675" w:rsidRPr="00651562">
        <w:rPr>
          <w:rFonts w:ascii="Calibri" w:eastAsia="Calibri" w:hAnsi="Calibri" w:cs="Calibri"/>
          <w:b/>
          <w:sz w:val="28"/>
          <w:szCs w:val="28"/>
          <w:lang w:val="fr-FR"/>
        </w:rPr>
        <w:t>Detection</w:t>
      </w:r>
      <w:proofErr w:type="spellEnd"/>
      <w:r w:rsidR="00933675" w:rsidRPr="00651562">
        <w:rPr>
          <w:rFonts w:ascii="Calibri" w:eastAsia="Calibri" w:hAnsi="Calibri" w:cs="Calibri"/>
          <w:b/>
          <w:sz w:val="28"/>
          <w:szCs w:val="28"/>
          <w:lang w:val="fr-FR"/>
        </w:rPr>
        <w:t xml:space="preserve"> and </w:t>
      </w:r>
      <w:proofErr w:type="spellStart"/>
      <w:r w:rsidR="00933675" w:rsidRPr="00651562">
        <w:rPr>
          <w:rFonts w:ascii="Calibri" w:eastAsia="Calibri" w:hAnsi="Calibri" w:cs="Calibri"/>
          <w:b/>
          <w:sz w:val="28"/>
          <w:szCs w:val="28"/>
          <w:lang w:val="fr-FR"/>
        </w:rPr>
        <w:t>Response</w:t>
      </w:r>
      <w:proofErr w:type="spellEnd"/>
      <w:r w:rsidR="00933675" w:rsidRPr="00651562">
        <w:rPr>
          <w:rFonts w:ascii="Calibri" w:eastAsia="Calibri" w:hAnsi="Calibri" w:cs="Calibri"/>
          <w:b/>
          <w:sz w:val="28"/>
          <w:szCs w:val="28"/>
          <w:lang w:val="fr-FR"/>
        </w:rPr>
        <w:t xml:space="preserve"> (EDR)</w:t>
      </w:r>
    </w:p>
    <w:p w14:paraId="137226DB" w14:textId="77777777" w:rsidR="00B67B61" w:rsidRPr="00651562" w:rsidRDefault="00B67B61" w:rsidP="00651562">
      <w:pPr>
        <w:spacing w:after="0" w:afterAutospacing="0" w:line="360" w:lineRule="auto"/>
        <w:jc w:val="center"/>
        <w:rPr>
          <w:rFonts w:ascii="Calibri" w:eastAsia="Calibri" w:hAnsi="Calibri" w:cs="Calibri"/>
          <w:b/>
          <w:sz w:val="20"/>
          <w:szCs w:val="20"/>
          <w:lang w:val="fr-FR"/>
        </w:rPr>
      </w:pPr>
    </w:p>
    <w:p w14:paraId="785732E7" w14:textId="7E505C66" w:rsidR="00AB17F6" w:rsidRPr="00651562" w:rsidRDefault="00933675" w:rsidP="00651562">
      <w:pPr>
        <w:spacing w:line="360" w:lineRule="auto"/>
        <w:jc w:val="center"/>
        <w:rPr>
          <w:rFonts w:ascii="Calibri" w:eastAsia="Calibri" w:hAnsi="Calibri" w:cs="Calibri"/>
          <w:b/>
          <w:sz w:val="20"/>
          <w:szCs w:val="20"/>
          <w:lang w:val="fr-FR"/>
        </w:rPr>
      </w:pPr>
      <w:r w:rsidRPr="00651562">
        <w:rPr>
          <w:rFonts w:ascii="Calibri" w:eastAsia="Calibri" w:hAnsi="Calibri" w:cs="Calibri"/>
          <w:bCs/>
          <w:i/>
          <w:iCs/>
          <w:sz w:val="20"/>
          <w:szCs w:val="20"/>
          <w:lang w:val="fr-FR"/>
        </w:rPr>
        <w:t xml:space="preserve">Conçue pour les analystes de sécurité et les administrateurs informatiques, cette nouvelle version propose les fonctionnalités Live </w:t>
      </w:r>
      <w:proofErr w:type="spellStart"/>
      <w:r w:rsidRPr="00651562">
        <w:rPr>
          <w:rFonts w:ascii="Calibri" w:eastAsia="Calibri" w:hAnsi="Calibri" w:cs="Calibri"/>
          <w:bCs/>
          <w:i/>
          <w:iCs/>
          <w:sz w:val="20"/>
          <w:szCs w:val="20"/>
          <w:lang w:val="fr-FR"/>
        </w:rPr>
        <w:t>Discover</w:t>
      </w:r>
      <w:proofErr w:type="spellEnd"/>
      <w:r w:rsidRPr="00651562">
        <w:rPr>
          <w:rFonts w:ascii="Calibri" w:eastAsia="Calibri" w:hAnsi="Calibri" w:cs="Calibri"/>
          <w:bCs/>
          <w:i/>
          <w:iCs/>
          <w:sz w:val="20"/>
          <w:szCs w:val="20"/>
          <w:lang w:val="fr-FR"/>
        </w:rPr>
        <w:t xml:space="preserve"> et Live </w:t>
      </w:r>
      <w:proofErr w:type="spellStart"/>
      <w:r w:rsidRPr="00651562">
        <w:rPr>
          <w:rFonts w:ascii="Calibri" w:eastAsia="Calibri" w:hAnsi="Calibri" w:cs="Calibri"/>
          <w:bCs/>
          <w:i/>
          <w:iCs/>
          <w:sz w:val="20"/>
          <w:szCs w:val="20"/>
          <w:lang w:val="fr-FR"/>
        </w:rPr>
        <w:t>Response</w:t>
      </w:r>
      <w:proofErr w:type="spellEnd"/>
    </w:p>
    <w:p w14:paraId="7DB0CA0F" w14:textId="3591E4B1" w:rsidR="00D23B70" w:rsidRPr="00651562" w:rsidRDefault="00651562" w:rsidP="00651562">
      <w:pPr>
        <w:spacing w:line="360" w:lineRule="auto"/>
        <w:jc w:val="both"/>
        <w:rPr>
          <w:rFonts w:ascii="Calibri" w:hAnsi="Calibri" w:cs="Calibri"/>
          <w:color w:val="000000"/>
          <w:sz w:val="20"/>
          <w:szCs w:val="20"/>
          <w:shd w:val="clear" w:color="auto" w:fill="FFFFFF"/>
          <w:lang w:val="fr-FR"/>
        </w:rPr>
      </w:pPr>
      <w:r>
        <w:rPr>
          <w:rFonts w:ascii="Calibri" w:hAnsi="Calibri" w:cs="Calibri"/>
          <w:b/>
          <w:bCs/>
          <w:sz w:val="20"/>
          <w:szCs w:val="20"/>
          <w:lang w:val="fr-FR"/>
        </w:rPr>
        <w:t>Bruxelles</w:t>
      </w:r>
      <w:r w:rsidR="00A34E94" w:rsidRPr="00651562">
        <w:rPr>
          <w:rFonts w:ascii="Calibri" w:hAnsi="Calibri" w:cs="Calibri"/>
          <w:b/>
          <w:bCs/>
          <w:sz w:val="20"/>
          <w:szCs w:val="20"/>
          <w:lang w:val="fr-FR"/>
        </w:rPr>
        <w:t>,</w:t>
      </w:r>
      <w:r w:rsidR="00A34E94" w:rsidRPr="00651562">
        <w:rPr>
          <w:rFonts w:ascii="Calibri" w:hAnsi="Calibri" w:cs="Calibri"/>
          <w:b/>
          <w:bCs/>
          <w:color w:val="000000"/>
          <w:sz w:val="20"/>
          <w:szCs w:val="20"/>
          <w:shd w:val="clear" w:color="auto" w:fill="FFFFFF"/>
          <w:lang w:val="fr-FR"/>
        </w:rPr>
        <w:t xml:space="preserve"> </w:t>
      </w:r>
      <w:r w:rsidR="00D109F2" w:rsidRPr="00651562">
        <w:rPr>
          <w:rFonts w:ascii="Calibri" w:hAnsi="Calibri" w:cs="Calibri"/>
          <w:b/>
          <w:bCs/>
          <w:color w:val="000000"/>
          <w:sz w:val="20"/>
          <w:szCs w:val="20"/>
          <w:shd w:val="clear" w:color="auto" w:fill="FFFFFF"/>
          <w:lang w:val="fr-FR"/>
        </w:rPr>
        <w:t xml:space="preserve">le 9 </w:t>
      </w:r>
      <w:r w:rsidR="00A34E94" w:rsidRPr="00651562">
        <w:rPr>
          <w:rFonts w:ascii="Calibri" w:hAnsi="Calibri" w:cs="Calibri"/>
          <w:b/>
          <w:bCs/>
          <w:color w:val="000000"/>
          <w:sz w:val="20"/>
          <w:szCs w:val="20"/>
          <w:shd w:val="clear" w:color="auto" w:fill="FFFFFF"/>
          <w:lang w:val="fr-FR"/>
        </w:rPr>
        <w:t>juin</w:t>
      </w:r>
      <w:r w:rsidR="009D2A2B" w:rsidRPr="00651562">
        <w:rPr>
          <w:rFonts w:ascii="Calibri" w:hAnsi="Calibri" w:cs="Calibri"/>
          <w:b/>
          <w:bCs/>
          <w:color w:val="000000"/>
          <w:sz w:val="20"/>
          <w:szCs w:val="20"/>
          <w:shd w:val="clear" w:color="auto" w:fill="FFFFFF"/>
          <w:lang w:val="fr-FR"/>
        </w:rPr>
        <w:t xml:space="preserve"> 2020</w:t>
      </w:r>
      <w:r w:rsidR="009D2A2B" w:rsidRPr="00651562">
        <w:rPr>
          <w:rFonts w:ascii="Calibri" w:hAnsi="Calibri" w:cs="Calibri"/>
          <w:color w:val="000000"/>
          <w:sz w:val="20"/>
          <w:szCs w:val="20"/>
          <w:shd w:val="clear" w:color="auto" w:fill="FFFFFF"/>
          <w:lang w:val="fr-FR"/>
        </w:rPr>
        <w:t xml:space="preserve"> – </w:t>
      </w:r>
      <w:proofErr w:type="spellStart"/>
      <w:r w:rsidRPr="00651562">
        <w:rPr>
          <w:rFonts w:ascii="Calibri" w:hAnsi="Calibri" w:cs="Calibri"/>
          <w:sz w:val="20"/>
          <w:szCs w:val="20"/>
        </w:rPr>
        <w:fldChar w:fldCharType="begin"/>
      </w:r>
      <w:r w:rsidRPr="00651562">
        <w:rPr>
          <w:rFonts w:ascii="Calibri" w:hAnsi="Calibri" w:cs="Calibri"/>
          <w:sz w:val="20"/>
          <w:szCs w:val="20"/>
        </w:rPr>
        <w:instrText xml:space="preserve"> HYPERLINK "https://www.sophos.com/en-us.aspx" </w:instrText>
      </w:r>
      <w:r w:rsidRPr="00651562">
        <w:rPr>
          <w:rFonts w:ascii="Calibri" w:hAnsi="Calibri" w:cs="Calibri"/>
          <w:sz w:val="20"/>
          <w:szCs w:val="20"/>
        </w:rPr>
        <w:fldChar w:fldCharType="separate"/>
      </w:r>
      <w:r w:rsidR="00A34E94" w:rsidRPr="00651562">
        <w:rPr>
          <w:rStyle w:val="Hyperlink"/>
          <w:rFonts w:ascii="Calibri" w:hAnsi="Calibri" w:cs="Calibri"/>
          <w:sz w:val="20"/>
          <w:szCs w:val="20"/>
          <w:lang w:val="fr-FR"/>
        </w:rPr>
        <w:t>Sophos</w:t>
      </w:r>
      <w:proofErr w:type="spellEnd"/>
      <w:r w:rsidRPr="00651562">
        <w:rPr>
          <w:rStyle w:val="Hyperlink"/>
          <w:rFonts w:ascii="Calibri" w:hAnsi="Calibri" w:cs="Calibri"/>
          <w:sz w:val="20"/>
          <w:szCs w:val="20"/>
          <w:lang w:val="fr-FR"/>
        </w:rPr>
        <w:fldChar w:fldCharType="end"/>
      </w:r>
      <w:r w:rsidRPr="00651562">
        <w:rPr>
          <w:rFonts w:ascii="Calibri" w:hAnsi="Calibri" w:cs="Calibri"/>
          <w:color w:val="000000" w:themeColor="text1"/>
          <w:sz w:val="20"/>
          <w:szCs w:val="20"/>
          <w:shd w:val="clear" w:color="auto" w:fill="FFFFFF"/>
          <w:lang w:val="fr-FR"/>
        </w:rPr>
        <w:t xml:space="preserve"> </w:t>
      </w:r>
      <w:r w:rsidR="00D23B70" w:rsidRPr="00651562">
        <w:rPr>
          <w:rFonts w:ascii="Calibri" w:hAnsi="Calibri" w:cs="Calibri"/>
          <w:sz w:val="20"/>
          <w:szCs w:val="20"/>
          <w:lang w:val="fr-FR"/>
        </w:rPr>
        <w:t xml:space="preserve">dévoile la mise à jour de sa solution </w:t>
      </w:r>
      <w:hyperlink r:id="rId8" w:history="1">
        <w:proofErr w:type="spellStart"/>
        <w:r w:rsidR="00D23B70" w:rsidRPr="00651562">
          <w:rPr>
            <w:rStyle w:val="Hyperlink"/>
            <w:rFonts w:ascii="Calibri" w:hAnsi="Calibri" w:cs="Calibri"/>
            <w:sz w:val="20"/>
            <w:szCs w:val="20"/>
            <w:lang w:val="fr-FR"/>
          </w:rPr>
          <w:t>Endpoint</w:t>
        </w:r>
        <w:proofErr w:type="spellEnd"/>
        <w:r w:rsidR="00D23B70" w:rsidRPr="00651562">
          <w:rPr>
            <w:rStyle w:val="Hyperlink"/>
            <w:rFonts w:ascii="Calibri" w:hAnsi="Calibri" w:cs="Calibri"/>
            <w:sz w:val="20"/>
            <w:szCs w:val="20"/>
            <w:lang w:val="fr-FR"/>
          </w:rPr>
          <w:t xml:space="preserve"> </w:t>
        </w:r>
        <w:proofErr w:type="spellStart"/>
        <w:r w:rsidR="00D23B70" w:rsidRPr="00651562">
          <w:rPr>
            <w:rStyle w:val="Hyperlink"/>
            <w:rFonts w:ascii="Calibri" w:hAnsi="Calibri" w:cs="Calibri"/>
            <w:sz w:val="20"/>
            <w:szCs w:val="20"/>
            <w:lang w:val="fr-FR"/>
          </w:rPr>
          <w:t>Detection</w:t>
        </w:r>
        <w:proofErr w:type="spellEnd"/>
        <w:r w:rsidR="00D23B70" w:rsidRPr="00651562">
          <w:rPr>
            <w:rStyle w:val="Hyperlink"/>
            <w:rFonts w:ascii="Calibri" w:hAnsi="Calibri" w:cs="Calibri"/>
            <w:sz w:val="20"/>
            <w:szCs w:val="20"/>
            <w:lang w:val="fr-FR"/>
          </w:rPr>
          <w:t xml:space="preserve"> and </w:t>
        </w:r>
        <w:proofErr w:type="spellStart"/>
        <w:r w:rsidR="00D23B70" w:rsidRPr="00651562">
          <w:rPr>
            <w:rStyle w:val="Hyperlink"/>
            <w:rFonts w:ascii="Calibri" w:hAnsi="Calibri" w:cs="Calibri"/>
            <w:sz w:val="20"/>
            <w:szCs w:val="20"/>
            <w:lang w:val="fr-FR"/>
          </w:rPr>
          <w:t>Response</w:t>
        </w:r>
        <w:proofErr w:type="spellEnd"/>
      </w:hyperlink>
      <w:r w:rsidR="00D23B70" w:rsidRPr="00651562">
        <w:rPr>
          <w:rFonts w:ascii="Calibri" w:hAnsi="Calibri" w:cs="Calibri"/>
          <w:sz w:val="20"/>
          <w:szCs w:val="20"/>
          <w:lang w:val="fr-FR"/>
        </w:rPr>
        <w:t xml:space="preserve"> (EDR), première solution conçue à la fois pour les analystes de sécurité et les administrateurs informatiques, disponible avec </w:t>
      </w:r>
      <w:hyperlink r:id="rId9" w:history="1">
        <w:proofErr w:type="spellStart"/>
        <w:r w:rsidR="00D23B70" w:rsidRPr="00651562">
          <w:rPr>
            <w:rStyle w:val="Hyperlink"/>
            <w:rFonts w:ascii="Calibri" w:hAnsi="Calibri" w:cs="Calibri"/>
            <w:sz w:val="20"/>
            <w:szCs w:val="20"/>
            <w:lang w:val="fr-FR"/>
          </w:rPr>
          <w:t>Sophos</w:t>
        </w:r>
        <w:proofErr w:type="spellEnd"/>
        <w:r w:rsidR="00D23B70" w:rsidRPr="00651562">
          <w:rPr>
            <w:rStyle w:val="Hyperlink"/>
            <w:rFonts w:ascii="Calibri" w:hAnsi="Calibri" w:cs="Calibri"/>
            <w:sz w:val="20"/>
            <w:szCs w:val="20"/>
            <w:lang w:val="fr-FR"/>
          </w:rPr>
          <w:t xml:space="preserve"> </w:t>
        </w:r>
        <w:proofErr w:type="spellStart"/>
        <w:r w:rsidR="00D23B70" w:rsidRPr="00651562">
          <w:rPr>
            <w:rStyle w:val="Hyperlink"/>
            <w:rFonts w:ascii="Calibri" w:hAnsi="Calibri" w:cs="Calibri"/>
            <w:sz w:val="20"/>
            <w:szCs w:val="20"/>
            <w:lang w:val="fr-FR"/>
          </w:rPr>
          <w:t>Intercept</w:t>
        </w:r>
        <w:proofErr w:type="spellEnd"/>
        <w:r w:rsidR="00D23B70" w:rsidRPr="00651562">
          <w:rPr>
            <w:rStyle w:val="Hyperlink"/>
            <w:rFonts w:ascii="Calibri" w:hAnsi="Calibri" w:cs="Calibri"/>
            <w:sz w:val="20"/>
            <w:szCs w:val="20"/>
            <w:lang w:val="fr-FR"/>
          </w:rPr>
          <w:t xml:space="preserve"> X Advanced</w:t>
        </w:r>
      </w:hyperlink>
      <w:r w:rsidR="00D23B70" w:rsidRPr="00651562">
        <w:rPr>
          <w:rStyle w:val="Hyperlink"/>
          <w:rFonts w:ascii="Calibri" w:hAnsi="Calibri" w:cs="Calibri"/>
          <w:sz w:val="20"/>
          <w:szCs w:val="20"/>
          <w:u w:val="none"/>
          <w:lang w:val="fr-FR"/>
        </w:rPr>
        <w:t xml:space="preserve"> </w:t>
      </w:r>
      <w:r w:rsidR="00D23B70" w:rsidRPr="00651562">
        <w:rPr>
          <w:rFonts w:ascii="Calibri" w:hAnsi="Calibri" w:cs="Calibri"/>
          <w:sz w:val="20"/>
          <w:szCs w:val="20"/>
          <w:lang w:val="fr-FR"/>
        </w:rPr>
        <w:t xml:space="preserve">et </w:t>
      </w:r>
      <w:hyperlink r:id="rId10" w:history="1">
        <w:proofErr w:type="spellStart"/>
        <w:r w:rsidR="00D23B70" w:rsidRPr="00651562">
          <w:rPr>
            <w:rStyle w:val="Hyperlink"/>
            <w:rFonts w:ascii="Calibri" w:hAnsi="Calibri" w:cs="Calibri"/>
            <w:sz w:val="20"/>
            <w:szCs w:val="20"/>
            <w:lang w:val="fr-FR"/>
          </w:rPr>
          <w:t>Intercept</w:t>
        </w:r>
        <w:proofErr w:type="spellEnd"/>
        <w:r w:rsidR="00D23B70" w:rsidRPr="00651562">
          <w:rPr>
            <w:rStyle w:val="Hyperlink"/>
            <w:rFonts w:ascii="Calibri" w:hAnsi="Calibri" w:cs="Calibri"/>
            <w:sz w:val="20"/>
            <w:szCs w:val="20"/>
            <w:lang w:val="fr-FR"/>
          </w:rPr>
          <w:t xml:space="preserve"> X Advanced for Server </w:t>
        </w:r>
        <w:proofErr w:type="spellStart"/>
        <w:r w:rsidR="00D23B70" w:rsidRPr="00651562">
          <w:rPr>
            <w:rStyle w:val="Hyperlink"/>
            <w:rFonts w:ascii="Calibri" w:hAnsi="Calibri" w:cs="Calibri"/>
            <w:sz w:val="20"/>
            <w:szCs w:val="20"/>
            <w:lang w:val="fr-FR"/>
          </w:rPr>
          <w:t>with</w:t>
        </w:r>
        <w:proofErr w:type="spellEnd"/>
        <w:r w:rsidR="00D23B70" w:rsidRPr="00651562">
          <w:rPr>
            <w:rStyle w:val="Hyperlink"/>
            <w:rFonts w:ascii="Calibri" w:hAnsi="Calibri" w:cs="Calibri"/>
            <w:sz w:val="20"/>
            <w:szCs w:val="20"/>
            <w:lang w:val="fr-FR"/>
          </w:rPr>
          <w:t xml:space="preserve"> EDR</w:t>
        </w:r>
      </w:hyperlink>
      <w:r w:rsidR="00D23B70" w:rsidRPr="00651562">
        <w:rPr>
          <w:rFonts w:ascii="Calibri" w:hAnsi="Calibri" w:cs="Calibri"/>
          <w:sz w:val="20"/>
          <w:szCs w:val="20"/>
          <w:lang w:val="fr-FR"/>
        </w:rPr>
        <w:t>.</w:t>
      </w:r>
    </w:p>
    <w:p w14:paraId="3109ED29" w14:textId="2185EFBD" w:rsidR="00D23B70" w:rsidRPr="00651562" w:rsidRDefault="002A0949" w:rsidP="00651562">
      <w:pPr>
        <w:spacing w:line="360" w:lineRule="auto"/>
        <w:jc w:val="both"/>
        <w:rPr>
          <w:rFonts w:ascii="Calibri" w:hAnsi="Calibri" w:cs="Calibri"/>
          <w:color w:val="000000" w:themeColor="text1"/>
          <w:sz w:val="20"/>
          <w:szCs w:val="20"/>
          <w:shd w:val="clear" w:color="auto" w:fill="FFFFFF"/>
          <w:lang w:val="fr-FR"/>
        </w:rPr>
      </w:pPr>
      <w:r w:rsidRPr="00651562">
        <w:rPr>
          <w:rFonts w:ascii="Calibri" w:hAnsi="Calibri" w:cs="Calibri"/>
          <w:color w:val="000000" w:themeColor="text1"/>
          <w:sz w:val="20"/>
          <w:szCs w:val="20"/>
          <w:shd w:val="clear" w:color="auto" w:fill="FFFFFF"/>
          <w:lang w:val="fr-FR"/>
        </w:rPr>
        <w:t xml:space="preserve">Les importantes évolutions et les nouvelles fonctionnalités de la solution permettent aux analystes de sécurité une identification et une neutralisation plus rapide et plus facile des menaces insidieuses </w:t>
      </w:r>
      <w:r w:rsidR="00D23B70" w:rsidRPr="00651562">
        <w:rPr>
          <w:rFonts w:ascii="Calibri" w:hAnsi="Calibri" w:cs="Calibri"/>
          <w:color w:val="000000" w:themeColor="text1"/>
          <w:sz w:val="20"/>
          <w:szCs w:val="20"/>
          <w:shd w:val="clear" w:color="auto" w:fill="FFFFFF"/>
          <w:lang w:val="fr-FR"/>
        </w:rPr>
        <w:t xml:space="preserve">tandis que les administrateurs informatiques peuvent désormais assurer </w:t>
      </w:r>
      <w:r w:rsidR="00B14EA3" w:rsidRPr="00651562">
        <w:rPr>
          <w:rFonts w:ascii="Calibri" w:hAnsi="Calibri" w:cs="Calibri"/>
          <w:color w:val="000000" w:themeColor="text1"/>
          <w:sz w:val="20"/>
          <w:szCs w:val="20"/>
          <w:shd w:val="clear" w:color="auto" w:fill="FFFFFF"/>
          <w:lang w:val="fr-FR"/>
        </w:rPr>
        <w:t xml:space="preserve">de manière proactive </w:t>
      </w:r>
      <w:r w:rsidR="00D23B70" w:rsidRPr="00651562">
        <w:rPr>
          <w:rFonts w:ascii="Calibri" w:hAnsi="Calibri" w:cs="Calibri"/>
          <w:color w:val="000000" w:themeColor="text1"/>
          <w:sz w:val="20"/>
          <w:szCs w:val="20"/>
          <w:shd w:val="clear" w:color="auto" w:fill="FFFFFF"/>
          <w:lang w:val="fr-FR"/>
        </w:rPr>
        <w:t xml:space="preserve">le maintien de la sécurité des opérations informatiques </w:t>
      </w:r>
      <w:r w:rsidR="00B14EA3" w:rsidRPr="00651562">
        <w:rPr>
          <w:rFonts w:ascii="Calibri" w:hAnsi="Calibri" w:cs="Calibri"/>
          <w:color w:val="000000" w:themeColor="text1"/>
          <w:sz w:val="20"/>
          <w:szCs w:val="20"/>
          <w:shd w:val="clear" w:color="auto" w:fill="FFFFFF"/>
          <w:lang w:val="fr-FR"/>
        </w:rPr>
        <w:t>afin de réduire les risques.</w:t>
      </w:r>
    </w:p>
    <w:p w14:paraId="3EB21D00" w14:textId="03FDA434" w:rsidR="00B14EA3" w:rsidRPr="00651562" w:rsidRDefault="00B14EA3" w:rsidP="00651562">
      <w:pPr>
        <w:spacing w:line="360" w:lineRule="auto"/>
        <w:jc w:val="both"/>
        <w:rPr>
          <w:rFonts w:ascii="Calibri" w:hAnsi="Calibri" w:cs="Calibri"/>
          <w:sz w:val="20"/>
          <w:szCs w:val="20"/>
          <w:lang w:val="fr-FR"/>
        </w:rPr>
      </w:pPr>
      <w:r w:rsidRPr="00651562">
        <w:rPr>
          <w:rFonts w:ascii="Calibri" w:hAnsi="Calibri" w:cs="Calibri"/>
          <w:sz w:val="20"/>
          <w:szCs w:val="20"/>
          <w:lang w:val="fr-FR"/>
        </w:rPr>
        <w:t xml:space="preserve">Comme le révèle l’étude Sophos </w:t>
      </w:r>
      <w:r w:rsidRPr="00651562">
        <w:rPr>
          <w:rFonts w:ascii="Calibri" w:hAnsi="Calibri" w:cs="Calibri"/>
          <w:i/>
          <w:iCs/>
          <w:sz w:val="20"/>
          <w:szCs w:val="20"/>
          <w:lang w:val="fr-FR"/>
        </w:rPr>
        <w:t>State of Ransomware 2020</w:t>
      </w:r>
      <w:r w:rsidRPr="00651562">
        <w:rPr>
          <w:rFonts w:ascii="Calibri" w:hAnsi="Calibri" w:cs="Calibri"/>
          <w:sz w:val="20"/>
          <w:szCs w:val="20"/>
          <w:lang w:val="fr-FR"/>
        </w:rPr>
        <w:t xml:space="preserve">, seules </w:t>
      </w:r>
      <w:r w:rsidR="00651562" w:rsidRPr="00651562">
        <w:rPr>
          <w:rFonts w:ascii="Calibri" w:hAnsi="Calibri" w:cs="Calibri"/>
          <w:sz w:val="20"/>
          <w:szCs w:val="20"/>
          <w:lang w:val="fr-FR"/>
        </w:rPr>
        <w:t>23</w:t>
      </w:r>
      <w:r w:rsidRPr="00651562">
        <w:rPr>
          <w:rFonts w:ascii="Calibri" w:hAnsi="Calibri" w:cs="Calibri"/>
          <w:sz w:val="20"/>
          <w:szCs w:val="20"/>
          <w:lang w:val="fr-FR"/>
        </w:rPr>
        <w:t xml:space="preserve">% des entreprises </w:t>
      </w:r>
      <w:r w:rsidR="00651562" w:rsidRPr="00651562">
        <w:rPr>
          <w:rFonts w:ascii="Calibri" w:hAnsi="Calibri" w:cs="Calibri"/>
          <w:sz w:val="20"/>
          <w:szCs w:val="20"/>
          <w:lang w:val="fr-FR"/>
        </w:rPr>
        <w:t>belges</w:t>
      </w:r>
      <w:r w:rsidR="0041289E" w:rsidRPr="00651562">
        <w:rPr>
          <w:rFonts w:ascii="Calibri" w:hAnsi="Calibri" w:cs="Calibri"/>
          <w:sz w:val="20"/>
          <w:szCs w:val="20"/>
          <w:lang w:val="fr-FR"/>
        </w:rPr>
        <w:t xml:space="preserve"> </w:t>
      </w:r>
      <w:r w:rsidRPr="00651562">
        <w:rPr>
          <w:rFonts w:ascii="Calibri" w:hAnsi="Calibri" w:cs="Calibri"/>
          <w:sz w:val="20"/>
          <w:szCs w:val="20"/>
          <w:lang w:val="fr-FR"/>
        </w:rPr>
        <w:t xml:space="preserve">victimes d’un </w:t>
      </w:r>
      <w:proofErr w:type="spellStart"/>
      <w:r w:rsidRPr="00651562">
        <w:rPr>
          <w:rFonts w:ascii="Calibri" w:hAnsi="Calibri" w:cs="Calibri"/>
          <w:sz w:val="20"/>
          <w:szCs w:val="20"/>
          <w:lang w:val="fr-FR"/>
        </w:rPr>
        <w:t>ransomware</w:t>
      </w:r>
      <w:proofErr w:type="spellEnd"/>
      <w:r w:rsidR="00E5512D" w:rsidRPr="00651562">
        <w:rPr>
          <w:rFonts w:ascii="Calibri" w:hAnsi="Calibri" w:cs="Calibri"/>
          <w:sz w:val="20"/>
          <w:szCs w:val="20"/>
          <w:lang w:val="fr-FR"/>
        </w:rPr>
        <w:t xml:space="preserve"> déclarent avoir pu détecter et arrêter l’intrusion avant le chiffrement des fichiers. Les nouvelles fonctionnalités de Sophos EDR permettent aux équipes de sécurité et à l’IT de détecter les menaces et les violations de sécurité dont la découverte prendrait généralement plusieurs mois. Sophos EDR répond à cette difficulté, en réduisant radicalement le temps nécessaire pour détecter les signes d’une violation de sécurité.</w:t>
      </w:r>
    </w:p>
    <w:p w14:paraId="0EED7AC7" w14:textId="3AB21C66" w:rsidR="00E5512D" w:rsidRPr="00651562" w:rsidRDefault="00E5512D" w:rsidP="00651562">
      <w:pPr>
        <w:spacing w:line="360" w:lineRule="auto"/>
        <w:jc w:val="both"/>
        <w:rPr>
          <w:rFonts w:ascii="Calibri" w:hAnsi="Calibri" w:cs="Calibri"/>
          <w:sz w:val="20"/>
          <w:szCs w:val="20"/>
          <w:lang w:val="fr-FR"/>
        </w:rPr>
      </w:pPr>
      <w:r w:rsidRPr="00651562">
        <w:rPr>
          <w:rFonts w:ascii="Calibri" w:hAnsi="Calibri" w:cs="Calibri"/>
          <w:sz w:val="20"/>
          <w:szCs w:val="20"/>
          <w:lang w:val="fr-FR"/>
        </w:rPr>
        <w:t>« </w:t>
      </w:r>
      <w:r w:rsidR="00BC5180" w:rsidRPr="00651562">
        <w:rPr>
          <w:rFonts w:ascii="Calibri" w:hAnsi="Calibri" w:cs="Calibri"/>
          <w:sz w:val="20"/>
          <w:szCs w:val="20"/>
          <w:lang w:val="fr-FR"/>
        </w:rPr>
        <w:t xml:space="preserve">Les enjeux sont de plus en plus élevés, les cybercriminels ne reculant devant rien pour tirer profit de l’étendue grandissante des surfaces d’attaque, liée à la migration croissante des entreprises vers le cloud et à </w:t>
      </w:r>
      <w:r w:rsidR="00315337" w:rsidRPr="00651562">
        <w:rPr>
          <w:rFonts w:ascii="Calibri" w:hAnsi="Calibri" w:cs="Calibri"/>
          <w:sz w:val="20"/>
          <w:szCs w:val="20"/>
          <w:lang w:val="fr-FR"/>
        </w:rPr>
        <w:t>l’accélération</w:t>
      </w:r>
      <w:r w:rsidR="00BC5180" w:rsidRPr="00651562">
        <w:rPr>
          <w:rFonts w:ascii="Calibri" w:hAnsi="Calibri" w:cs="Calibri"/>
          <w:sz w:val="20"/>
          <w:szCs w:val="20"/>
          <w:lang w:val="fr-FR"/>
        </w:rPr>
        <w:t xml:space="preserve"> du travail à distance. </w:t>
      </w:r>
      <w:r w:rsidR="00315337" w:rsidRPr="00651562">
        <w:rPr>
          <w:rFonts w:ascii="Calibri" w:hAnsi="Calibri" w:cs="Calibri"/>
          <w:sz w:val="20"/>
          <w:szCs w:val="20"/>
          <w:lang w:val="fr-FR"/>
        </w:rPr>
        <w:t>L</w:t>
      </w:r>
      <w:r w:rsidR="008D2ACF" w:rsidRPr="00651562">
        <w:rPr>
          <w:rFonts w:ascii="Calibri" w:hAnsi="Calibri" w:cs="Calibri"/>
          <w:sz w:val="20"/>
          <w:szCs w:val="20"/>
          <w:lang w:val="fr-FR"/>
        </w:rPr>
        <w:t>a protection d</w:t>
      </w:r>
      <w:r w:rsidR="00315337" w:rsidRPr="00651562">
        <w:rPr>
          <w:rFonts w:ascii="Calibri" w:hAnsi="Calibri" w:cs="Calibri"/>
          <w:sz w:val="20"/>
          <w:szCs w:val="20"/>
          <w:lang w:val="fr-FR"/>
        </w:rPr>
        <w:t>es serveurs et autres périphériques</w:t>
      </w:r>
      <w:r w:rsidR="008D2ACF" w:rsidRPr="00651562">
        <w:rPr>
          <w:rFonts w:ascii="Calibri" w:hAnsi="Calibri" w:cs="Calibri"/>
          <w:sz w:val="20"/>
          <w:szCs w:val="20"/>
          <w:lang w:val="fr-FR"/>
        </w:rPr>
        <w:t xml:space="preserve"> est insuffisante, ce qui créé des points d’entrée vulnérables que les </w:t>
      </w:r>
      <w:r w:rsidR="004F3A55" w:rsidRPr="00651562">
        <w:rPr>
          <w:rFonts w:ascii="Calibri" w:hAnsi="Calibri" w:cs="Calibri"/>
          <w:sz w:val="20"/>
          <w:szCs w:val="20"/>
          <w:lang w:val="fr-FR"/>
        </w:rPr>
        <w:t>attaquants</w:t>
      </w:r>
      <w:r w:rsidR="008D2ACF" w:rsidRPr="00651562">
        <w:rPr>
          <w:rFonts w:ascii="Calibri" w:hAnsi="Calibri" w:cs="Calibri"/>
          <w:sz w:val="20"/>
          <w:szCs w:val="20"/>
          <w:lang w:val="fr-FR"/>
        </w:rPr>
        <w:t xml:space="preserve"> n’ont plus qu’à exploiter », déclare </w:t>
      </w:r>
      <w:r w:rsidR="000B65F5" w:rsidRPr="00651562">
        <w:rPr>
          <w:rFonts w:ascii="Calibri" w:eastAsia="Times New Roman" w:hAnsi="Calibri" w:cs="Calibri"/>
          <w:color w:val="000000"/>
          <w:sz w:val="20"/>
          <w:szCs w:val="20"/>
          <w:lang w:val="fr-FR"/>
        </w:rPr>
        <w:t>Patrice Clair, Directeur Avant-Vente</w:t>
      </w:r>
      <w:r w:rsidR="008D2ACF" w:rsidRPr="00651562">
        <w:rPr>
          <w:rFonts w:ascii="Calibri" w:eastAsia="Times New Roman" w:hAnsi="Calibri" w:cs="Calibri"/>
          <w:color w:val="000000"/>
          <w:sz w:val="20"/>
          <w:szCs w:val="20"/>
          <w:lang w:val="fr-FR"/>
        </w:rPr>
        <w:t>, Sophos</w:t>
      </w:r>
      <w:r w:rsidR="000B65F5" w:rsidRPr="00651562">
        <w:rPr>
          <w:rFonts w:ascii="Calibri" w:eastAsia="Times New Roman" w:hAnsi="Calibri" w:cs="Calibri"/>
          <w:color w:val="000000"/>
          <w:sz w:val="20"/>
          <w:szCs w:val="20"/>
          <w:lang w:val="fr-FR"/>
        </w:rPr>
        <w:t xml:space="preserve"> France</w:t>
      </w:r>
      <w:r w:rsidR="008D2ACF" w:rsidRPr="00651562">
        <w:rPr>
          <w:rFonts w:ascii="Calibri" w:eastAsia="Times New Roman" w:hAnsi="Calibri" w:cs="Calibri"/>
          <w:color w:val="000000"/>
          <w:sz w:val="20"/>
          <w:szCs w:val="20"/>
          <w:lang w:val="fr-FR"/>
        </w:rPr>
        <w:t xml:space="preserve">. « Sophos EDR permet d’identifier ces attaques, prévenant ainsi les violations de sécurité et mettant en lumière les zones d’ombre. Les </w:t>
      </w:r>
      <w:bookmarkStart w:id="0" w:name="_Hlk42521882"/>
      <w:r w:rsidR="008D2ACF" w:rsidRPr="00651562">
        <w:rPr>
          <w:rFonts w:ascii="Calibri" w:eastAsia="Times New Roman" w:hAnsi="Calibri" w:cs="Calibri"/>
          <w:color w:val="000000"/>
          <w:sz w:val="20"/>
          <w:szCs w:val="20"/>
          <w:lang w:val="fr-FR"/>
        </w:rPr>
        <w:t xml:space="preserve">fonctionnalités d’interrogation en temps réel </w:t>
      </w:r>
      <w:bookmarkEnd w:id="0"/>
      <w:r w:rsidR="004F25B9" w:rsidRPr="00651562">
        <w:rPr>
          <w:rFonts w:ascii="Calibri" w:eastAsia="Times New Roman" w:hAnsi="Calibri" w:cs="Calibri"/>
          <w:i/>
          <w:color w:val="000000"/>
          <w:sz w:val="20"/>
          <w:szCs w:val="20"/>
          <w:lang w:val="fr-FR"/>
        </w:rPr>
        <w:t xml:space="preserve">(Live </w:t>
      </w:r>
      <w:proofErr w:type="spellStart"/>
      <w:r w:rsidR="004F25B9" w:rsidRPr="00651562">
        <w:rPr>
          <w:rFonts w:ascii="Calibri" w:eastAsia="Times New Roman" w:hAnsi="Calibri" w:cs="Calibri"/>
          <w:i/>
          <w:color w:val="000000"/>
          <w:sz w:val="20"/>
          <w:szCs w:val="20"/>
          <w:lang w:val="fr-FR"/>
        </w:rPr>
        <w:t>Querying</w:t>
      </w:r>
      <w:proofErr w:type="spellEnd"/>
      <w:r w:rsidR="004F25B9" w:rsidRPr="00651562">
        <w:rPr>
          <w:rFonts w:ascii="Calibri" w:eastAsia="Times New Roman" w:hAnsi="Calibri" w:cs="Calibri"/>
          <w:i/>
          <w:color w:val="000000"/>
          <w:sz w:val="20"/>
          <w:szCs w:val="20"/>
          <w:lang w:val="fr-FR"/>
        </w:rPr>
        <w:t>)</w:t>
      </w:r>
      <w:r w:rsidR="004F25B9" w:rsidRPr="00651562">
        <w:rPr>
          <w:rFonts w:ascii="Calibri" w:eastAsia="Times New Roman" w:hAnsi="Calibri" w:cs="Calibri"/>
          <w:color w:val="000000"/>
          <w:sz w:val="20"/>
          <w:szCs w:val="20"/>
          <w:lang w:val="fr-FR"/>
        </w:rPr>
        <w:t xml:space="preserve"> </w:t>
      </w:r>
      <w:r w:rsidR="008D2ACF" w:rsidRPr="00651562">
        <w:rPr>
          <w:rFonts w:ascii="Calibri" w:eastAsia="Times New Roman" w:hAnsi="Calibri" w:cs="Calibri"/>
          <w:color w:val="000000"/>
          <w:sz w:val="20"/>
          <w:szCs w:val="20"/>
          <w:lang w:val="fr-FR"/>
        </w:rPr>
        <w:t xml:space="preserve">proposées par </w:t>
      </w:r>
      <w:proofErr w:type="spellStart"/>
      <w:r w:rsidR="008D2ACF" w:rsidRPr="00651562">
        <w:rPr>
          <w:rFonts w:ascii="Calibri" w:eastAsia="Times New Roman" w:hAnsi="Calibri" w:cs="Calibri"/>
          <w:color w:val="000000"/>
          <w:sz w:val="20"/>
          <w:szCs w:val="20"/>
          <w:shd w:val="clear" w:color="auto" w:fill="FFFFFF"/>
          <w:lang w:val="fr-FR"/>
        </w:rPr>
        <w:t>Sophos</w:t>
      </w:r>
      <w:proofErr w:type="spellEnd"/>
      <w:r w:rsidR="008D2ACF" w:rsidRPr="00651562">
        <w:rPr>
          <w:rFonts w:ascii="Calibri" w:eastAsia="Times New Roman" w:hAnsi="Calibri" w:cs="Calibri"/>
          <w:color w:val="000000"/>
          <w:sz w:val="20"/>
          <w:szCs w:val="20"/>
          <w:shd w:val="clear" w:color="auto" w:fill="FFFFFF"/>
          <w:lang w:val="fr-FR"/>
        </w:rPr>
        <w:t xml:space="preserve"> EDR avec Intercept X permettent aux entreprises de rechercher des indicateurs de compromission </w:t>
      </w:r>
      <w:r w:rsidR="004F25B9" w:rsidRPr="00651562">
        <w:rPr>
          <w:rFonts w:ascii="Calibri" w:eastAsia="Times New Roman" w:hAnsi="Calibri" w:cs="Calibri"/>
          <w:color w:val="000000"/>
          <w:sz w:val="20"/>
          <w:szCs w:val="20"/>
          <w:shd w:val="clear" w:color="auto" w:fill="FFFFFF"/>
          <w:lang w:val="fr-FR"/>
        </w:rPr>
        <w:t xml:space="preserve">dans l’historique </w:t>
      </w:r>
      <w:r w:rsidR="008D2ACF" w:rsidRPr="00651562">
        <w:rPr>
          <w:rFonts w:ascii="Calibri" w:eastAsia="Times New Roman" w:hAnsi="Calibri" w:cs="Calibri"/>
          <w:color w:val="000000"/>
          <w:sz w:val="20"/>
          <w:szCs w:val="20"/>
          <w:shd w:val="clear" w:color="auto" w:fill="FFFFFF"/>
          <w:lang w:val="fr-FR"/>
        </w:rPr>
        <w:t>et de déterminer l’état du système en temps réel.</w:t>
      </w:r>
      <w:r w:rsidR="00E8683F" w:rsidRPr="00651562">
        <w:rPr>
          <w:rFonts w:ascii="Calibri" w:eastAsia="Times New Roman" w:hAnsi="Calibri" w:cs="Calibri"/>
          <w:color w:val="000000"/>
          <w:sz w:val="20"/>
          <w:szCs w:val="20"/>
          <w:shd w:val="clear" w:color="auto" w:fill="FFFFFF"/>
          <w:lang w:val="fr-FR"/>
        </w:rPr>
        <w:t xml:space="preserve"> Ce niveau de renseignement est déterminant pour mieux appréhender les changements de comportement des attaquants et réduire le temps qui s'écoule entre le début de la compromission et le déclenchement de l'attaque.</w:t>
      </w:r>
      <w:r w:rsidR="004F25B9" w:rsidRPr="00651562">
        <w:rPr>
          <w:rFonts w:ascii="Calibri" w:eastAsia="Times New Roman" w:hAnsi="Calibri" w:cs="Calibri"/>
          <w:color w:val="000000"/>
          <w:sz w:val="20"/>
          <w:szCs w:val="20"/>
          <w:shd w:val="clear" w:color="auto" w:fill="FFFFFF"/>
          <w:lang w:val="fr-FR"/>
        </w:rPr>
        <w:t> »</w:t>
      </w:r>
    </w:p>
    <w:p w14:paraId="0C0E4FC8" w14:textId="52C5B681" w:rsidR="00170F23" w:rsidRPr="00651562" w:rsidRDefault="004F3A55" w:rsidP="00651562">
      <w:pPr>
        <w:spacing w:line="360" w:lineRule="auto"/>
        <w:jc w:val="both"/>
        <w:rPr>
          <w:rFonts w:ascii="Calibri" w:hAnsi="Calibri" w:cs="Calibri"/>
          <w:sz w:val="20"/>
          <w:szCs w:val="20"/>
          <w:lang w:val="fr-FR"/>
        </w:rPr>
      </w:pPr>
      <w:r w:rsidRPr="00651562">
        <w:rPr>
          <w:rFonts w:ascii="Calibri" w:hAnsi="Calibri" w:cs="Calibri"/>
          <w:sz w:val="20"/>
          <w:szCs w:val="20"/>
          <w:lang w:val="fr-FR"/>
        </w:rPr>
        <w:t>Sophos EDR offre une visibilité exceptionnelle de l’ensemble du parc informatique de l’entreprise, permettant aux responsables de la sécurité et de l’informatique de répondre rapidement aux questions critiques en matière d</w:t>
      </w:r>
      <w:r w:rsidR="004F25B9" w:rsidRPr="00651562">
        <w:rPr>
          <w:rFonts w:ascii="Calibri" w:hAnsi="Calibri" w:cs="Calibri"/>
          <w:sz w:val="20"/>
          <w:szCs w:val="20"/>
          <w:lang w:val="fr-FR"/>
        </w:rPr>
        <w:t>’investigations sur les menaces</w:t>
      </w:r>
      <w:r w:rsidRPr="00651562">
        <w:rPr>
          <w:rFonts w:ascii="Calibri" w:hAnsi="Calibri" w:cs="Calibri"/>
          <w:i/>
          <w:sz w:val="20"/>
          <w:szCs w:val="20"/>
          <w:lang w:val="fr-FR"/>
        </w:rPr>
        <w:t xml:space="preserve"> </w:t>
      </w:r>
      <w:bookmarkStart w:id="1" w:name="_Hlk42524335"/>
      <w:r w:rsidR="004F25B9" w:rsidRPr="00651562">
        <w:rPr>
          <w:rFonts w:ascii="Calibri" w:hAnsi="Calibri" w:cs="Calibri"/>
          <w:i/>
          <w:sz w:val="20"/>
          <w:szCs w:val="20"/>
          <w:lang w:val="fr-FR"/>
        </w:rPr>
        <w:t>(</w:t>
      </w:r>
      <w:proofErr w:type="spellStart"/>
      <w:r w:rsidR="004F25B9" w:rsidRPr="00651562">
        <w:rPr>
          <w:rFonts w:ascii="Calibri" w:hAnsi="Calibri" w:cs="Calibri"/>
          <w:i/>
          <w:iCs/>
          <w:sz w:val="20"/>
          <w:szCs w:val="20"/>
          <w:lang w:val="fr-FR"/>
        </w:rPr>
        <w:t>T</w:t>
      </w:r>
      <w:r w:rsidRPr="00651562">
        <w:rPr>
          <w:rFonts w:ascii="Calibri" w:hAnsi="Calibri" w:cs="Calibri"/>
          <w:i/>
          <w:iCs/>
          <w:sz w:val="20"/>
          <w:szCs w:val="20"/>
          <w:lang w:val="fr-FR"/>
        </w:rPr>
        <w:t>hreat</w:t>
      </w:r>
      <w:proofErr w:type="spellEnd"/>
      <w:r w:rsidRPr="00651562">
        <w:rPr>
          <w:rFonts w:ascii="Calibri" w:hAnsi="Calibri" w:cs="Calibri"/>
          <w:i/>
          <w:iCs/>
          <w:sz w:val="20"/>
          <w:szCs w:val="20"/>
          <w:lang w:val="fr-FR"/>
        </w:rPr>
        <w:t xml:space="preserve"> </w:t>
      </w:r>
      <w:proofErr w:type="spellStart"/>
      <w:r w:rsidR="004F25B9" w:rsidRPr="00651562">
        <w:rPr>
          <w:rFonts w:ascii="Calibri" w:hAnsi="Calibri" w:cs="Calibri"/>
          <w:i/>
          <w:iCs/>
          <w:sz w:val="20"/>
          <w:szCs w:val="20"/>
          <w:lang w:val="fr-FR"/>
        </w:rPr>
        <w:t>H</w:t>
      </w:r>
      <w:r w:rsidRPr="00651562">
        <w:rPr>
          <w:rFonts w:ascii="Calibri" w:hAnsi="Calibri" w:cs="Calibri"/>
          <w:i/>
          <w:iCs/>
          <w:sz w:val="20"/>
          <w:szCs w:val="20"/>
          <w:lang w:val="fr-FR"/>
        </w:rPr>
        <w:t>unting</w:t>
      </w:r>
      <w:proofErr w:type="spellEnd"/>
      <w:r w:rsidR="004F25B9" w:rsidRPr="00651562">
        <w:rPr>
          <w:rFonts w:ascii="Calibri" w:hAnsi="Calibri" w:cs="Calibri"/>
          <w:i/>
          <w:sz w:val="20"/>
          <w:szCs w:val="20"/>
          <w:lang w:val="fr-FR"/>
        </w:rPr>
        <w:t>)</w:t>
      </w:r>
      <w:r w:rsidRPr="00651562">
        <w:rPr>
          <w:rFonts w:ascii="Calibri" w:hAnsi="Calibri" w:cs="Calibri"/>
          <w:i/>
          <w:sz w:val="20"/>
          <w:szCs w:val="20"/>
          <w:lang w:val="fr-FR"/>
        </w:rPr>
        <w:t xml:space="preserve"> </w:t>
      </w:r>
      <w:bookmarkEnd w:id="1"/>
      <w:r w:rsidRPr="00651562">
        <w:rPr>
          <w:rFonts w:ascii="Calibri" w:hAnsi="Calibri" w:cs="Calibri"/>
          <w:sz w:val="20"/>
          <w:szCs w:val="20"/>
          <w:lang w:val="fr-FR"/>
        </w:rPr>
        <w:t>et d’opérations de sécurité informatique</w:t>
      </w:r>
      <w:r w:rsidR="00170F23" w:rsidRPr="00651562">
        <w:rPr>
          <w:rFonts w:ascii="Calibri" w:hAnsi="Calibri" w:cs="Calibri"/>
          <w:sz w:val="20"/>
          <w:szCs w:val="20"/>
          <w:lang w:val="fr-FR"/>
        </w:rPr>
        <w:t>, et de réagir facilement.</w:t>
      </w:r>
    </w:p>
    <w:p w14:paraId="2E893CE5" w14:textId="77777777" w:rsidR="00651562" w:rsidRDefault="00651562" w:rsidP="00651562">
      <w:pPr>
        <w:spacing w:line="360" w:lineRule="auto"/>
        <w:jc w:val="both"/>
        <w:rPr>
          <w:rFonts w:ascii="Calibri" w:hAnsi="Calibri" w:cs="Calibri"/>
          <w:sz w:val="20"/>
          <w:szCs w:val="20"/>
          <w:lang w:val="fr-FR"/>
        </w:rPr>
      </w:pPr>
    </w:p>
    <w:p w14:paraId="70959C5C" w14:textId="38FF205C" w:rsidR="00170F23" w:rsidRPr="00651562" w:rsidRDefault="00B92C7C" w:rsidP="00651562">
      <w:pPr>
        <w:spacing w:line="360" w:lineRule="auto"/>
        <w:jc w:val="both"/>
        <w:rPr>
          <w:rFonts w:ascii="Calibri" w:eastAsia="Times New Roman" w:hAnsi="Calibri" w:cs="Calibri"/>
          <w:sz w:val="20"/>
          <w:szCs w:val="20"/>
          <w:lang w:val="fr-FR"/>
        </w:rPr>
      </w:pPr>
      <w:bookmarkStart w:id="2" w:name="_GoBack"/>
      <w:bookmarkEnd w:id="2"/>
      <w:r w:rsidRPr="00651562">
        <w:rPr>
          <w:rFonts w:ascii="Calibri" w:hAnsi="Calibri" w:cs="Calibri"/>
          <w:sz w:val="20"/>
          <w:szCs w:val="20"/>
          <w:lang w:val="fr-FR"/>
        </w:rPr>
        <w:lastRenderedPageBreak/>
        <w:t>P</w:t>
      </w:r>
      <w:r w:rsidR="00170F23" w:rsidRPr="00651562">
        <w:rPr>
          <w:rFonts w:ascii="Calibri" w:hAnsi="Calibri" w:cs="Calibri"/>
          <w:sz w:val="20"/>
          <w:szCs w:val="20"/>
          <w:lang w:val="fr-FR"/>
        </w:rPr>
        <w:t>armi les nouvelles fonctionnalités :</w:t>
      </w:r>
    </w:p>
    <w:p w14:paraId="433FFA77" w14:textId="7D04ECB5" w:rsidR="00170F23" w:rsidRPr="00651562" w:rsidRDefault="009B0E9E" w:rsidP="00651562">
      <w:pPr>
        <w:pStyle w:val="Lijstalinea"/>
        <w:numPr>
          <w:ilvl w:val="0"/>
          <w:numId w:val="28"/>
        </w:numPr>
        <w:spacing w:before="100" w:beforeAutospacing="1" w:line="360" w:lineRule="auto"/>
        <w:jc w:val="both"/>
        <w:rPr>
          <w:rFonts w:ascii="Calibri" w:eastAsia="Times New Roman" w:hAnsi="Calibri" w:cs="Calibri"/>
          <w:sz w:val="20"/>
          <w:szCs w:val="20"/>
          <w:lang w:val="fr-FR"/>
        </w:rPr>
      </w:pPr>
      <w:r w:rsidRPr="00651562">
        <w:rPr>
          <w:rFonts w:ascii="Calibri" w:hAnsi="Calibri" w:cs="Calibri"/>
          <w:b/>
          <w:bCs/>
          <w:sz w:val="20"/>
          <w:szCs w:val="20"/>
          <w:lang w:val="fr-FR"/>
        </w:rPr>
        <w:t>Live Discover</w:t>
      </w:r>
      <w:r w:rsidR="00170F23" w:rsidRPr="00651562">
        <w:rPr>
          <w:rFonts w:ascii="Calibri" w:hAnsi="Calibri" w:cs="Calibri"/>
          <w:b/>
          <w:bCs/>
          <w:sz w:val="20"/>
          <w:szCs w:val="20"/>
          <w:lang w:val="fr-FR"/>
        </w:rPr>
        <w:t xml:space="preserve"> </w:t>
      </w:r>
      <w:r w:rsidRPr="00651562">
        <w:rPr>
          <w:rFonts w:ascii="Calibri" w:hAnsi="Calibri" w:cs="Calibri"/>
          <w:sz w:val="20"/>
          <w:szCs w:val="20"/>
          <w:lang w:val="fr-FR"/>
        </w:rPr>
        <w:t xml:space="preserve">: </w:t>
      </w:r>
      <w:r w:rsidR="00D109F2" w:rsidRPr="00651562">
        <w:rPr>
          <w:rFonts w:ascii="Calibri" w:hAnsi="Calibri" w:cs="Calibri"/>
          <w:sz w:val="20"/>
          <w:szCs w:val="20"/>
          <w:lang w:val="fr-FR"/>
        </w:rPr>
        <w:t>c</w:t>
      </w:r>
      <w:r w:rsidR="00170F23" w:rsidRPr="00651562">
        <w:rPr>
          <w:rFonts w:ascii="Calibri" w:hAnsi="Calibri" w:cs="Calibri"/>
          <w:sz w:val="20"/>
          <w:szCs w:val="20"/>
          <w:lang w:val="fr-FR"/>
        </w:rPr>
        <w:t xml:space="preserve">ontrairement aux autres solutions EDR, qui ne stockent les données que pendant une ou deux semaines, Sophos EDR offre 90 jours de rétention avec l’offre de base. Grâce </w:t>
      </w:r>
      <w:bookmarkStart w:id="3" w:name="_Hlk42524491"/>
      <w:r w:rsidR="00170F23" w:rsidRPr="00651562">
        <w:rPr>
          <w:rFonts w:ascii="Calibri" w:hAnsi="Calibri" w:cs="Calibri"/>
          <w:sz w:val="20"/>
          <w:szCs w:val="20"/>
          <w:lang w:val="fr-FR"/>
        </w:rPr>
        <w:t>aux requêtes SQL prêtes à l'emploi</w:t>
      </w:r>
      <w:bookmarkEnd w:id="3"/>
      <w:r w:rsidR="00170F23" w:rsidRPr="00651562">
        <w:rPr>
          <w:rFonts w:ascii="Calibri" w:hAnsi="Calibri" w:cs="Calibri"/>
          <w:sz w:val="20"/>
          <w:szCs w:val="20"/>
          <w:lang w:val="fr-FR"/>
        </w:rPr>
        <w:t xml:space="preserve">, les administrateurs peuvent répondre aux questions relatives au </w:t>
      </w:r>
      <w:proofErr w:type="spellStart"/>
      <w:r w:rsidR="004F25B9" w:rsidRPr="00651562">
        <w:rPr>
          <w:rFonts w:ascii="Calibri" w:hAnsi="Calibri" w:cs="Calibri"/>
          <w:i/>
          <w:iCs/>
          <w:sz w:val="20"/>
          <w:szCs w:val="20"/>
          <w:lang w:val="fr-FR"/>
        </w:rPr>
        <w:t>T</w:t>
      </w:r>
      <w:r w:rsidR="00170F23" w:rsidRPr="00651562">
        <w:rPr>
          <w:rFonts w:ascii="Calibri" w:hAnsi="Calibri" w:cs="Calibri"/>
          <w:i/>
          <w:iCs/>
          <w:sz w:val="20"/>
          <w:szCs w:val="20"/>
          <w:lang w:val="fr-FR"/>
        </w:rPr>
        <w:t>hreat</w:t>
      </w:r>
      <w:proofErr w:type="spellEnd"/>
      <w:r w:rsidR="00170F23" w:rsidRPr="00651562">
        <w:rPr>
          <w:rFonts w:ascii="Calibri" w:hAnsi="Calibri" w:cs="Calibri"/>
          <w:i/>
          <w:iCs/>
          <w:sz w:val="20"/>
          <w:szCs w:val="20"/>
          <w:lang w:val="fr-FR"/>
        </w:rPr>
        <w:t xml:space="preserve"> </w:t>
      </w:r>
      <w:proofErr w:type="spellStart"/>
      <w:r w:rsidR="004F25B9" w:rsidRPr="00651562">
        <w:rPr>
          <w:rFonts w:ascii="Calibri" w:hAnsi="Calibri" w:cs="Calibri"/>
          <w:i/>
          <w:iCs/>
          <w:sz w:val="20"/>
          <w:szCs w:val="20"/>
          <w:lang w:val="fr-FR"/>
        </w:rPr>
        <w:t>H</w:t>
      </w:r>
      <w:r w:rsidR="00170F23" w:rsidRPr="00651562">
        <w:rPr>
          <w:rFonts w:ascii="Calibri" w:hAnsi="Calibri" w:cs="Calibri"/>
          <w:i/>
          <w:iCs/>
          <w:sz w:val="20"/>
          <w:szCs w:val="20"/>
          <w:lang w:val="fr-FR"/>
        </w:rPr>
        <w:t>unting</w:t>
      </w:r>
      <w:proofErr w:type="spellEnd"/>
      <w:r w:rsidR="00170F23" w:rsidRPr="00651562">
        <w:rPr>
          <w:rFonts w:ascii="Calibri" w:hAnsi="Calibri" w:cs="Calibri"/>
          <w:sz w:val="20"/>
          <w:szCs w:val="20"/>
          <w:lang w:val="fr-FR"/>
        </w:rPr>
        <w:t xml:space="preserve"> et à l’IT, en s’appuyant sur une bibliothèque d'options prédéfinies et entièrement personnalisées par les utilisateurs. </w:t>
      </w:r>
      <w:r w:rsidR="00673DD9" w:rsidRPr="00651562">
        <w:rPr>
          <w:rFonts w:ascii="Calibri" w:hAnsi="Calibri" w:cs="Calibri"/>
          <w:sz w:val="20"/>
          <w:szCs w:val="20"/>
          <w:lang w:val="fr-FR"/>
        </w:rPr>
        <w:t>Ce</w:t>
      </w:r>
      <w:r w:rsidR="00170F23" w:rsidRPr="00651562">
        <w:rPr>
          <w:rFonts w:ascii="Calibri" w:hAnsi="Calibri" w:cs="Calibri"/>
          <w:sz w:val="20"/>
          <w:szCs w:val="20"/>
          <w:lang w:val="fr-FR"/>
        </w:rPr>
        <w:t xml:space="preserve"> moteur de requêtes </w:t>
      </w:r>
      <w:r w:rsidR="00673DD9" w:rsidRPr="00651562">
        <w:rPr>
          <w:rFonts w:ascii="Calibri" w:hAnsi="Calibri" w:cs="Calibri"/>
          <w:sz w:val="20"/>
          <w:szCs w:val="20"/>
          <w:lang w:val="fr-FR"/>
        </w:rPr>
        <w:t xml:space="preserve">flexible </w:t>
      </w:r>
      <w:r w:rsidR="00170F23" w:rsidRPr="00651562">
        <w:rPr>
          <w:rFonts w:ascii="Calibri" w:hAnsi="Calibri" w:cs="Calibri"/>
          <w:sz w:val="20"/>
          <w:szCs w:val="20"/>
          <w:lang w:val="fr-FR"/>
        </w:rPr>
        <w:t xml:space="preserve">donne accès à des enregistrements d’activité parmi les plus granulaires et les plus détaillés, également enrichis de la technologie de </w:t>
      </w:r>
      <w:proofErr w:type="spellStart"/>
      <w:r w:rsidR="004F25B9" w:rsidRPr="00651562">
        <w:rPr>
          <w:rFonts w:ascii="Calibri" w:hAnsi="Calibri" w:cs="Calibri"/>
          <w:i/>
          <w:sz w:val="20"/>
          <w:szCs w:val="20"/>
          <w:lang w:val="fr-FR"/>
        </w:rPr>
        <w:t>D</w:t>
      </w:r>
      <w:r w:rsidR="00170F23" w:rsidRPr="00651562">
        <w:rPr>
          <w:rFonts w:ascii="Calibri" w:hAnsi="Calibri" w:cs="Calibri"/>
          <w:i/>
          <w:sz w:val="20"/>
          <w:szCs w:val="20"/>
          <w:lang w:val="fr-FR"/>
        </w:rPr>
        <w:t>eep</w:t>
      </w:r>
      <w:proofErr w:type="spellEnd"/>
      <w:r w:rsidR="00170F23" w:rsidRPr="00651562">
        <w:rPr>
          <w:rFonts w:ascii="Calibri" w:hAnsi="Calibri" w:cs="Calibri"/>
          <w:i/>
          <w:sz w:val="20"/>
          <w:szCs w:val="20"/>
          <w:lang w:val="fr-FR"/>
        </w:rPr>
        <w:t xml:space="preserve"> </w:t>
      </w:r>
      <w:r w:rsidR="004F25B9" w:rsidRPr="00651562">
        <w:rPr>
          <w:rFonts w:ascii="Calibri" w:hAnsi="Calibri" w:cs="Calibri"/>
          <w:i/>
          <w:sz w:val="20"/>
          <w:szCs w:val="20"/>
          <w:lang w:val="fr-FR"/>
        </w:rPr>
        <w:t>L</w:t>
      </w:r>
      <w:r w:rsidR="00170F23" w:rsidRPr="00651562">
        <w:rPr>
          <w:rFonts w:ascii="Calibri" w:hAnsi="Calibri" w:cs="Calibri"/>
          <w:i/>
          <w:sz w:val="20"/>
          <w:szCs w:val="20"/>
          <w:lang w:val="fr-FR"/>
        </w:rPr>
        <w:t>earning</w:t>
      </w:r>
      <w:r w:rsidR="00170F23" w:rsidRPr="00651562">
        <w:rPr>
          <w:rFonts w:ascii="Calibri" w:hAnsi="Calibri" w:cs="Calibri"/>
          <w:sz w:val="20"/>
          <w:szCs w:val="20"/>
          <w:lang w:val="fr-FR"/>
        </w:rPr>
        <w:t xml:space="preserve"> de </w:t>
      </w:r>
      <w:proofErr w:type="spellStart"/>
      <w:r w:rsidR="00170F23" w:rsidRPr="00651562">
        <w:rPr>
          <w:rFonts w:ascii="Calibri" w:hAnsi="Calibri" w:cs="Calibri"/>
          <w:sz w:val="20"/>
          <w:szCs w:val="20"/>
          <w:lang w:val="fr-FR"/>
        </w:rPr>
        <w:t>Sophos</w:t>
      </w:r>
      <w:proofErr w:type="spellEnd"/>
      <w:r w:rsidR="00170F23" w:rsidRPr="00651562">
        <w:rPr>
          <w:rFonts w:ascii="Calibri" w:hAnsi="Calibri" w:cs="Calibri"/>
          <w:sz w:val="20"/>
          <w:szCs w:val="20"/>
          <w:lang w:val="fr-FR"/>
        </w:rPr>
        <w:t>.</w:t>
      </w:r>
    </w:p>
    <w:p w14:paraId="7793532D" w14:textId="39E37F25" w:rsidR="00673DD9" w:rsidRPr="00651562" w:rsidRDefault="00EA25E4" w:rsidP="00651562">
      <w:pPr>
        <w:pStyle w:val="Lijstalinea"/>
        <w:numPr>
          <w:ilvl w:val="0"/>
          <w:numId w:val="25"/>
        </w:numPr>
        <w:spacing w:line="360" w:lineRule="auto"/>
        <w:jc w:val="both"/>
        <w:rPr>
          <w:rFonts w:ascii="Calibri" w:hAnsi="Calibri" w:cs="Calibri"/>
          <w:color w:val="000000" w:themeColor="text1"/>
          <w:sz w:val="20"/>
          <w:szCs w:val="20"/>
          <w:lang w:val="fr-FR"/>
        </w:rPr>
      </w:pPr>
      <w:r w:rsidRPr="00651562">
        <w:rPr>
          <w:rFonts w:ascii="Calibri" w:hAnsi="Calibri" w:cs="Calibri"/>
          <w:b/>
          <w:bCs/>
          <w:color w:val="000000" w:themeColor="text1"/>
          <w:sz w:val="20"/>
          <w:szCs w:val="20"/>
          <w:lang w:val="fr-FR"/>
        </w:rPr>
        <w:t xml:space="preserve">Live </w:t>
      </w:r>
      <w:r w:rsidR="00360841" w:rsidRPr="00651562">
        <w:rPr>
          <w:rFonts w:ascii="Calibri" w:hAnsi="Calibri" w:cs="Calibri"/>
          <w:b/>
          <w:bCs/>
          <w:color w:val="000000" w:themeColor="text1"/>
          <w:sz w:val="20"/>
          <w:szCs w:val="20"/>
          <w:lang w:val="fr-FR"/>
        </w:rPr>
        <w:t>Response</w:t>
      </w:r>
      <w:r w:rsidR="00360841" w:rsidRPr="00651562">
        <w:rPr>
          <w:rFonts w:ascii="Calibri" w:hAnsi="Calibri" w:cs="Calibri"/>
          <w:color w:val="000000" w:themeColor="text1"/>
          <w:sz w:val="20"/>
          <w:szCs w:val="20"/>
          <w:lang w:val="fr-FR"/>
        </w:rPr>
        <w:t xml:space="preserve"> :</w:t>
      </w:r>
      <w:r w:rsidR="009B0E9E" w:rsidRPr="00651562">
        <w:rPr>
          <w:rFonts w:ascii="Calibri" w:hAnsi="Calibri" w:cs="Calibri"/>
          <w:color w:val="000000" w:themeColor="text1"/>
          <w:sz w:val="20"/>
          <w:szCs w:val="20"/>
          <w:lang w:val="fr-FR"/>
        </w:rPr>
        <w:t xml:space="preserve"> </w:t>
      </w:r>
      <w:r w:rsidR="00D109F2" w:rsidRPr="00651562">
        <w:rPr>
          <w:rFonts w:ascii="Calibri" w:hAnsi="Calibri" w:cs="Calibri"/>
          <w:color w:val="000000" w:themeColor="text1"/>
          <w:sz w:val="20"/>
          <w:szCs w:val="20"/>
          <w:lang w:val="fr-FR"/>
        </w:rPr>
        <w:t>p</w:t>
      </w:r>
      <w:r w:rsidR="00673DD9" w:rsidRPr="00651562">
        <w:rPr>
          <w:rFonts w:ascii="Calibri" w:hAnsi="Calibri" w:cs="Calibri"/>
          <w:color w:val="000000" w:themeColor="text1"/>
          <w:sz w:val="20"/>
          <w:szCs w:val="20"/>
          <w:lang w:val="fr-FR"/>
        </w:rPr>
        <w:t xml:space="preserve">ermet de répondre et d’accéder aux </w:t>
      </w:r>
      <w:r w:rsidR="00673DD9" w:rsidRPr="00651562">
        <w:rPr>
          <w:rFonts w:ascii="Calibri" w:hAnsi="Calibri" w:cs="Calibri"/>
          <w:sz w:val="20"/>
          <w:szCs w:val="20"/>
          <w:lang w:val="fr-FR"/>
        </w:rPr>
        <w:t xml:space="preserve">périphériques et aux serveurs à l’aide d’une interface de ligne de commande </w:t>
      </w:r>
      <w:r w:rsidR="00D109F2" w:rsidRPr="00651562">
        <w:rPr>
          <w:rFonts w:ascii="Calibri" w:hAnsi="Calibri" w:cs="Calibri"/>
          <w:sz w:val="20"/>
          <w:szCs w:val="20"/>
          <w:lang w:val="fr-FR"/>
        </w:rPr>
        <w:t xml:space="preserve">afin </w:t>
      </w:r>
      <w:r w:rsidR="00673DD9" w:rsidRPr="00651562">
        <w:rPr>
          <w:rFonts w:ascii="Calibri" w:hAnsi="Calibri" w:cs="Calibri"/>
          <w:sz w:val="20"/>
          <w:szCs w:val="20"/>
          <w:lang w:val="fr-FR"/>
        </w:rPr>
        <w:t xml:space="preserve">d’effectuer un examen approfondi des problèmes et de les résoudre, de facilement redémarrer les </w:t>
      </w:r>
      <w:r w:rsidR="004F25B9" w:rsidRPr="00651562">
        <w:rPr>
          <w:rFonts w:ascii="Calibri" w:hAnsi="Calibri" w:cs="Calibri"/>
          <w:sz w:val="20"/>
          <w:szCs w:val="20"/>
          <w:lang w:val="fr-FR"/>
        </w:rPr>
        <w:t>systèmes</w:t>
      </w:r>
      <w:r w:rsidR="00673DD9" w:rsidRPr="00651562">
        <w:rPr>
          <w:rFonts w:ascii="Calibri" w:hAnsi="Calibri" w:cs="Calibri"/>
          <w:sz w:val="20"/>
          <w:szCs w:val="20"/>
          <w:lang w:val="fr-FR"/>
        </w:rPr>
        <w:t>, d’installer et de désinstaller des logiciels, de mettre fin à des processus en cours</w:t>
      </w:r>
      <w:r w:rsidR="00EA6AE5" w:rsidRPr="00651562">
        <w:rPr>
          <w:rFonts w:ascii="Calibri" w:hAnsi="Calibri" w:cs="Calibri"/>
          <w:sz w:val="20"/>
          <w:szCs w:val="20"/>
          <w:lang w:val="fr-FR"/>
        </w:rPr>
        <w:t>, d’exécuter des scripts, de modifier des fichiers de configuration, d’exécuter des outils d’analyse, d’isoler des machines, etc.</w:t>
      </w:r>
    </w:p>
    <w:p w14:paraId="043E389A" w14:textId="38FD8AC0" w:rsidR="009D2A2B" w:rsidRPr="00651562" w:rsidRDefault="00EA6AE5" w:rsidP="00651562">
      <w:pPr>
        <w:spacing w:line="360" w:lineRule="auto"/>
        <w:jc w:val="both"/>
        <w:rPr>
          <w:rFonts w:ascii="Calibri" w:eastAsia="Times New Roman" w:hAnsi="Calibri" w:cs="Calibri"/>
          <w:sz w:val="20"/>
          <w:szCs w:val="20"/>
          <w:lang w:val="fr-FR"/>
        </w:rPr>
      </w:pPr>
      <w:r w:rsidRPr="00651562">
        <w:rPr>
          <w:rFonts w:ascii="Calibri" w:eastAsia="Times New Roman" w:hAnsi="Calibri" w:cs="Calibri"/>
          <w:sz w:val="20"/>
          <w:szCs w:val="20"/>
          <w:lang w:val="fr-FR"/>
        </w:rPr>
        <w:t xml:space="preserve">Sophos EDR repose sur le réseau neuronal de </w:t>
      </w:r>
      <w:proofErr w:type="spellStart"/>
      <w:r w:rsidR="004F25B9" w:rsidRPr="00651562">
        <w:rPr>
          <w:rFonts w:ascii="Calibri" w:eastAsia="Times New Roman" w:hAnsi="Calibri" w:cs="Calibri"/>
          <w:i/>
          <w:sz w:val="20"/>
          <w:szCs w:val="20"/>
          <w:lang w:val="fr-FR"/>
        </w:rPr>
        <w:t>D</w:t>
      </w:r>
      <w:r w:rsidRPr="00651562">
        <w:rPr>
          <w:rFonts w:ascii="Calibri" w:eastAsia="Times New Roman" w:hAnsi="Calibri" w:cs="Calibri"/>
          <w:i/>
          <w:sz w:val="20"/>
          <w:szCs w:val="20"/>
          <w:lang w:val="fr-FR"/>
        </w:rPr>
        <w:t>eep</w:t>
      </w:r>
      <w:proofErr w:type="spellEnd"/>
      <w:r w:rsidRPr="00651562">
        <w:rPr>
          <w:rFonts w:ascii="Calibri" w:eastAsia="Times New Roman" w:hAnsi="Calibri" w:cs="Calibri"/>
          <w:i/>
          <w:sz w:val="20"/>
          <w:szCs w:val="20"/>
          <w:lang w:val="fr-FR"/>
        </w:rPr>
        <w:t xml:space="preserve"> </w:t>
      </w:r>
      <w:r w:rsidR="004F25B9" w:rsidRPr="00651562">
        <w:rPr>
          <w:rFonts w:ascii="Calibri" w:eastAsia="Times New Roman" w:hAnsi="Calibri" w:cs="Calibri"/>
          <w:i/>
          <w:sz w:val="20"/>
          <w:szCs w:val="20"/>
          <w:lang w:val="fr-FR"/>
        </w:rPr>
        <w:t>L</w:t>
      </w:r>
      <w:r w:rsidRPr="00651562">
        <w:rPr>
          <w:rFonts w:ascii="Calibri" w:eastAsia="Times New Roman" w:hAnsi="Calibri" w:cs="Calibri"/>
          <w:i/>
          <w:sz w:val="20"/>
          <w:szCs w:val="20"/>
          <w:lang w:val="fr-FR"/>
        </w:rPr>
        <w:t>earning</w:t>
      </w:r>
      <w:r w:rsidRPr="00651562">
        <w:rPr>
          <w:rFonts w:ascii="Calibri" w:eastAsia="Times New Roman" w:hAnsi="Calibri" w:cs="Calibri"/>
          <w:sz w:val="20"/>
          <w:szCs w:val="20"/>
          <w:lang w:val="fr-FR"/>
        </w:rPr>
        <w:t xml:space="preserve"> de </w:t>
      </w:r>
      <w:proofErr w:type="spellStart"/>
      <w:r w:rsidRPr="00651562">
        <w:rPr>
          <w:rFonts w:ascii="Calibri" w:eastAsia="Times New Roman" w:hAnsi="Calibri" w:cs="Calibri"/>
          <w:sz w:val="20"/>
          <w:szCs w:val="20"/>
          <w:lang w:val="fr-FR"/>
        </w:rPr>
        <w:t>Sophos</w:t>
      </w:r>
      <w:proofErr w:type="spellEnd"/>
      <w:r w:rsidRPr="00651562">
        <w:rPr>
          <w:rFonts w:ascii="Calibri" w:eastAsia="Times New Roman" w:hAnsi="Calibri" w:cs="Calibri"/>
          <w:sz w:val="20"/>
          <w:szCs w:val="20"/>
          <w:lang w:val="fr-FR"/>
        </w:rPr>
        <w:t xml:space="preserve">, entraîné sur des centaines de millions d’échantillons pour la recherche d’indicateurs de menaces. Les analystes de sécurité et les administrateurs informatiques bénéficient également d’un accès à la demande aux renseignements sur les menaces de </w:t>
      </w:r>
      <w:proofErr w:type="spellStart"/>
      <w:r w:rsidRPr="00651562">
        <w:rPr>
          <w:rFonts w:ascii="Calibri" w:eastAsia="Times New Roman" w:hAnsi="Calibri" w:cs="Calibri"/>
          <w:sz w:val="20"/>
          <w:szCs w:val="20"/>
          <w:lang w:val="fr-FR"/>
        </w:rPr>
        <w:t>SophosLabs</w:t>
      </w:r>
      <w:proofErr w:type="spellEnd"/>
      <w:r w:rsidRPr="00651562">
        <w:rPr>
          <w:rFonts w:ascii="Calibri" w:eastAsia="Times New Roman" w:hAnsi="Calibri" w:cs="Calibri"/>
          <w:sz w:val="20"/>
          <w:szCs w:val="20"/>
          <w:lang w:val="fr-FR"/>
        </w:rPr>
        <w:t xml:space="preserve">, qui surveillent, </w:t>
      </w:r>
      <w:r w:rsidR="004F25B9" w:rsidRPr="00651562">
        <w:rPr>
          <w:rFonts w:ascii="Calibri" w:eastAsia="Times New Roman" w:hAnsi="Calibri" w:cs="Calibri"/>
          <w:sz w:val="20"/>
          <w:szCs w:val="20"/>
          <w:lang w:val="fr-FR"/>
        </w:rPr>
        <w:t xml:space="preserve">décortiquent </w:t>
      </w:r>
      <w:r w:rsidRPr="00651562">
        <w:rPr>
          <w:rFonts w:ascii="Calibri" w:eastAsia="Times New Roman" w:hAnsi="Calibri" w:cs="Calibri"/>
          <w:sz w:val="20"/>
          <w:szCs w:val="20"/>
          <w:lang w:val="fr-FR"/>
        </w:rPr>
        <w:t>et analysent plus de 400 000 échantillons de malware</w:t>
      </w:r>
      <w:r w:rsidR="00B92C7C" w:rsidRPr="00651562">
        <w:rPr>
          <w:rFonts w:ascii="Calibri" w:eastAsia="Times New Roman" w:hAnsi="Calibri" w:cs="Calibri"/>
          <w:sz w:val="20"/>
          <w:szCs w:val="20"/>
          <w:lang w:val="fr-FR"/>
        </w:rPr>
        <w:t>s</w:t>
      </w:r>
      <w:r w:rsidRPr="00651562">
        <w:rPr>
          <w:rFonts w:ascii="Calibri" w:eastAsia="Times New Roman" w:hAnsi="Calibri" w:cs="Calibri"/>
          <w:sz w:val="20"/>
          <w:szCs w:val="20"/>
          <w:lang w:val="fr-FR"/>
        </w:rPr>
        <w:t xml:space="preserve"> chaque jour.</w:t>
      </w:r>
      <w:r w:rsidR="00B92C7C" w:rsidRPr="00651562">
        <w:rPr>
          <w:rFonts w:ascii="Calibri" w:eastAsia="Times New Roman" w:hAnsi="Calibri" w:cs="Calibri"/>
          <w:sz w:val="20"/>
          <w:szCs w:val="20"/>
          <w:lang w:val="fr-FR"/>
        </w:rPr>
        <w:t xml:space="preserve"> </w:t>
      </w:r>
      <w:r w:rsidRPr="00651562">
        <w:rPr>
          <w:rFonts w:ascii="Calibri" w:hAnsi="Calibri" w:cs="Calibri"/>
          <w:color w:val="000000" w:themeColor="text1"/>
          <w:sz w:val="20"/>
          <w:szCs w:val="20"/>
          <w:lang w:val="fr-FR"/>
        </w:rPr>
        <w:t xml:space="preserve">Disponible dès maintenant avec </w:t>
      </w:r>
      <w:hyperlink r:id="rId11" w:history="1">
        <w:proofErr w:type="spellStart"/>
        <w:r w:rsidRPr="00651562">
          <w:rPr>
            <w:rStyle w:val="Hyperlink"/>
            <w:rFonts w:ascii="Calibri" w:hAnsi="Calibri" w:cs="Calibri"/>
            <w:sz w:val="20"/>
            <w:szCs w:val="20"/>
            <w:lang w:val="fr-FR"/>
          </w:rPr>
          <w:t>Sophos</w:t>
        </w:r>
        <w:proofErr w:type="spellEnd"/>
        <w:r w:rsidRPr="00651562">
          <w:rPr>
            <w:rStyle w:val="Hyperlink"/>
            <w:rFonts w:ascii="Calibri" w:hAnsi="Calibri" w:cs="Calibri"/>
            <w:sz w:val="20"/>
            <w:szCs w:val="20"/>
            <w:lang w:val="fr-FR"/>
          </w:rPr>
          <w:t xml:space="preserve"> </w:t>
        </w:r>
        <w:proofErr w:type="spellStart"/>
        <w:r w:rsidRPr="00651562">
          <w:rPr>
            <w:rStyle w:val="Hyperlink"/>
            <w:rFonts w:ascii="Calibri" w:hAnsi="Calibri" w:cs="Calibri"/>
            <w:sz w:val="20"/>
            <w:szCs w:val="20"/>
            <w:lang w:val="fr-FR"/>
          </w:rPr>
          <w:t>Intercept</w:t>
        </w:r>
        <w:proofErr w:type="spellEnd"/>
        <w:r w:rsidRPr="00651562">
          <w:rPr>
            <w:rStyle w:val="Hyperlink"/>
            <w:rFonts w:ascii="Calibri" w:hAnsi="Calibri" w:cs="Calibri"/>
            <w:sz w:val="20"/>
            <w:szCs w:val="20"/>
            <w:lang w:val="fr-FR"/>
          </w:rPr>
          <w:t xml:space="preserve"> X Advanced</w:t>
        </w:r>
      </w:hyperlink>
      <w:r w:rsidRPr="00651562">
        <w:rPr>
          <w:rStyle w:val="Hyperlink"/>
          <w:rFonts w:ascii="Calibri" w:hAnsi="Calibri" w:cs="Calibri"/>
          <w:sz w:val="20"/>
          <w:szCs w:val="20"/>
          <w:u w:val="none"/>
          <w:lang w:val="fr-FR"/>
        </w:rPr>
        <w:t xml:space="preserve"> </w:t>
      </w:r>
      <w:r w:rsidRPr="00651562">
        <w:rPr>
          <w:rFonts w:ascii="Calibri" w:hAnsi="Calibri" w:cs="Calibri"/>
          <w:sz w:val="20"/>
          <w:szCs w:val="20"/>
          <w:lang w:val="fr-FR"/>
        </w:rPr>
        <w:t xml:space="preserve">et </w:t>
      </w:r>
      <w:hyperlink r:id="rId12" w:history="1">
        <w:proofErr w:type="spellStart"/>
        <w:r w:rsidRPr="00651562">
          <w:rPr>
            <w:rStyle w:val="Hyperlink"/>
            <w:rFonts w:ascii="Calibri" w:hAnsi="Calibri" w:cs="Calibri"/>
            <w:sz w:val="20"/>
            <w:szCs w:val="20"/>
            <w:lang w:val="fr-FR"/>
          </w:rPr>
          <w:t>Intercept</w:t>
        </w:r>
        <w:proofErr w:type="spellEnd"/>
        <w:r w:rsidRPr="00651562">
          <w:rPr>
            <w:rStyle w:val="Hyperlink"/>
            <w:rFonts w:ascii="Calibri" w:hAnsi="Calibri" w:cs="Calibri"/>
            <w:sz w:val="20"/>
            <w:szCs w:val="20"/>
            <w:lang w:val="fr-FR"/>
          </w:rPr>
          <w:t xml:space="preserve"> X Advanced for Server </w:t>
        </w:r>
        <w:proofErr w:type="spellStart"/>
        <w:r w:rsidRPr="00651562">
          <w:rPr>
            <w:rStyle w:val="Hyperlink"/>
            <w:rFonts w:ascii="Calibri" w:hAnsi="Calibri" w:cs="Calibri"/>
            <w:sz w:val="20"/>
            <w:szCs w:val="20"/>
            <w:lang w:val="fr-FR"/>
          </w:rPr>
          <w:t>with</w:t>
        </w:r>
        <w:proofErr w:type="spellEnd"/>
        <w:r w:rsidRPr="00651562">
          <w:rPr>
            <w:rStyle w:val="Hyperlink"/>
            <w:rFonts w:ascii="Calibri" w:hAnsi="Calibri" w:cs="Calibri"/>
            <w:sz w:val="20"/>
            <w:szCs w:val="20"/>
            <w:lang w:val="fr-FR"/>
          </w:rPr>
          <w:t xml:space="preserve"> EDR</w:t>
        </w:r>
      </w:hyperlink>
      <w:r w:rsidRPr="00651562">
        <w:rPr>
          <w:rFonts w:ascii="Calibri" w:hAnsi="Calibri" w:cs="Calibri"/>
          <w:color w:val="000000" w:themeColor="text1"/>
          <w:sz w:val="20"/>
          <w:szCs w:val="20"/>
          <w:lang w:val="fr-FR"/>
        </w:rPr>
        <w:t xml:space="preserve"> sans coût supplémentaire, </w:t>
      </w:r>
      <w:r w:rsidRPr="00651562">
        <w:rPr>
          <w:rFonts w:ascii="Calibri" w:hAnsi="Calibri" w:cs="Calibri"/>
          <w:sz w:val="20"/>
          <w:szCs w:val="20"/>
          <w:lang w:val="fr-FR"/>
        </w:rPr>
        <w:t xml:space="preserve">Sophos EDR sera compatible avec Windows, </w:t>
      </w:r>
      <w:proofErr w:type="spellStart"/>
      <w:r w:rsidRPr="00651562">
        <w:rPr>
          <w:rFonts w:ascii="Calibri" w:hAnsi="Calibri" w:cs="Calibri"/>
          <w:sz w:val="20"/>
          <w:szCs w:val="20"/>
          <w:lang w:val="fr-FR"/>
        </w:rPr>
        <w:t>MacOS</w:t>
      </w:r>
      <w:proofErr w:type="spellEnd"/>
      <w:r w:rsidRPr="00651562">
        <w:rPr>
          <w:rFonts w:ascii="Calibri" w:hAnsi="Calibri" w:cs="Calibri"/>
          <w:sz w:val="20"/>
          <w:szCs w:val="20"/>
          <w:lang w:val="fr-FR"/>
        </w:rPr>
        <w:t xml:space="preserve"> et Linux. Les nouvelles fonctionnalités </w:t>
      </w:r>
      <w:r w:rsidRPr="00651562">
        <w:rPr>
          <w:rFonts w:ascii="Calibri" w:hAnsi="Calibri" w:cs="Calibri"/>
          <w:i/>
          <w:sz w:val="20"/>
          <w:szCs w:val="20"/>
          <w:lang w:val="fr-FR"/>
        </w:rPr>
        <w:t xml:space="preserve">Live </w:t>
      </w:r>
      <w:proofErr w:type="spellStart"/>
      <w:r w:rsidRPr="00651562">
        <w:rPr>
          <w:rFonts w:ascii="Calibri" w:hAnsi="Calibri" w:cs="Calibri"/>
          <w:i/>
          <w:sz w:val="20"/>
          <w:szCs w:val="20"/>
          <w:lang w:val="fr-FR"/>
        </w:rPr>
        <w:t>Discover</w:t>
      </w:r>
      <w:proofErr w:type="spellEnd"/>
      <w:r w:rsidRPr="00651562">
        <w:rPr>
          <w:rFonts w:ascii="Calibri" w:hAnsi="Calibri" w:cs="Calibri"/>
          <w:sz w:val="20"/>
          <w:szCs w:val="20"/>
          <w:lang w:val="fr-FR"/>
        </w:rPr>
        <w:t xml:space="preserve"> et </w:t>
      </w:r>
      <w:r w:rsidRPr="00651562">
        <w:rPr>
          <w:rFonts w:ascii="Calibri" w:hAnsi="Calibri" w:cs="Calibri"/>
          <w:i/>
          <w:sz w:val="20"/>
          <w:szCs w:val="20"/>
          <w:lang w:val="fr-FR"/>
        </w:rPr>
        <w:t xml:space="preserve">Live </w:t>
      </w:r>
      <w:proofErr w:type="spellStart"/>
      <w:r w:rsidRPr="00651562">
        <w:rPr>
          <w:rFonts w:ascii="Calibri" w:hAnsi="Calibri" w:cs="Calibri"/>
          <w:i/>
          <w:sz w:val="20"/>
          <w:szCs w:val="20"/>
          <w:lang w:val="fr-FR"/>
        </w:rPr>
        <w:t>Response</w:t>
      </w:r>
      <w:proofErr w:type="spellEnd"/>
      <w:r w:rsidRPr="00651562">
        <w:rPr>
          <w:rFonts w:ascii="Calibri" w:hAnsi="Calibri" w:cs="Calibri"/>
          <w:sz w:val="20"/>
          <w:szCs w:val="20"/>
          <w:lang w:val="fr-FR"/>
        </w:rPr>
        <w:t xml:space="preserve"> sont facilement gérées depuis le centre d’analyse des menaces de la plateforme cloud </w:t>
      </w:r>
      <w:hyperlink r:id="rId13" w:history="1">
        <w:r w:rsidRPr="00651562">
          <w:rPr>
            <w:rStyle w:val="Hyperlink"/>
            <w:rFonts w:ascii="Calibri" w:hAnsi="Calibri" w:cs="Calibri"/>
            <w:sz w:val="20"/>
            <w:szCs w:val="20"/>
            <w:lang w:val="fr-FR"/>
          </w:rPr>
          <w:t>Sophos Central</w:t>
        </w:r>
      </w:hyperlink>
      <w:r w:rsidRPr="00651562">
        <w:rPr>
          <w:rFonts w:ascii="Calibri" w:hAnsi="Calibri" w:cs="Calibri"/>
          <w:sz w:val="20"/>
          <w:szCs w:val="20"/>
          <w:lang w:val="fr-FR"/>
        </w:rPr>
        <w:t> </w:t>
      </w:r>
      <w:r w:rsidR="00965E17" w:rsidRPr="00651562">
        <w:rPr>
          <w:rFonts w:ascii="Calibri" w:eastAsia="Times New Roman" w:hAnsi="Calibri" w:cs="Calibri"/>
          <w:sz w:val="20"/>
          <w:szCs w:val="20"/>
          <w:lang w:val="fr-FR"/>
        </w:rPr>
        <w:t xml:space="preserve">pour un partage en temps réel des informations avec toute la suite de solutions de </w:t>
      </w:r>
      <w:proofErr w:type="spellStart"/>
      <w:r w:rsidR="00965E17" w:rsidRPr="00651562">
        <w:rPr>
          <w:rFonts w:ascii="Calibri" w:eastAsia="Times New Roman" w:hAnsi="Calibri" w:cs="Calibri"/>
          <w:sz w:val="20"/>
          <w:szCs w:val="20"/>
          <w:lang w:val="fr-FR"/>
        </w:rPr>
        <w:t>cybersécurité</w:t>
      </w:r>
      <w:proofErr w:type="spellEnd"/>
      <w:r w:rsidR="00965E17" w:rsidRPr="00651562">
        <w:rPr>
          <w:rFonts w:ascii="Calibri" w:eastAsia="Times New Roman" w:hAnsi="Calibri" w:cs="Calibri"/>
          <w:sz w:val="20"/>
          <w:szCs w:val="20"/>
          <w:lang w:val="fr-FR"/>
        </w:rPr>
        <w:t xml:space="preserve"> </w:t>
      </w:r>
      <w:proofErr w:type="spellStart"/>
      <w:r w:rsidR="00965E17" w:rsidRPr="00651562">
        <w:rPr>
          <w:rFonts w:ascii="Calibri" w:eastAsia="Times New Roman" w:hAnsi="Calibri" w:cs="Calibri"/>
          <w:sz w:val="20"/>
          <w:szCs w:val="20"/>
          <w:lang w:val="fr-FR"/>
        </w:rPr>
        <w:t>Next-Gen</w:t>
      </w:r>
      <w:proofErr w:type="spellEnd"/>
      <w:r w:rsidR="00965E17" w:rsidRPr="00651562">
        <w:rPr>
          <w:rFonts w:ascii="Calibri" w:eastAsia="Times New Roman" w:hAnsi="Calibri" w:cs="Calibri"/>
          <w:sz w:val="20"/>
          <w:szCs w:val="20"/>
          <w:lang w:val="fr-FR"/>
        </w:rPr>
        <w:t xml:space="preserve"> de </w:t>
      </w:r>
      <w:proofErr w:type="spellStart"/>
      <w:r w:rsidR="00965E17" w:rsidRPr="00651562">
        <w:rPr>
          <w:rFonts w:ascii="Calibri" w:eastAsia="Times New Roman" w:hAnsi="Calibri" w:cs="Calibri"/>
          <w:sz w:val="20"/>
          <w:szCs w:val="20"/>
          <w:lang w:val="fr-FR"/>
        </w:rPr>
        <w:t>Sophos</w:t>
      </w:r>
      <w:proofErr w:type="spellEnd"/>
      <w:r w:rsidR="00965E17" w:rsidRPr="00651562">
        <w:rPr>
          <w:rFonts w:ascii="Calibri" w:eastAsia="Times New Roman" w:hAnsi="Calibri" w:cs="Calibri"/>
          <w:sz w:val="20"/>
          <w:szCs w:val="20"/>
          <w:lang w:val="fr-FR"/>
        </w:rPr>
        <w:t xml:space="preserve"> grâce à l’approche unique de </w:t>
      </w:r>
      <w:hyperlink r:id="rId14" w:history="1">
        <w:r w:rsidR="00965E17" w:rsidRPr="00651562">
          <w:rPr>
            <w:rStyle w:val="Hyperlink"/>
            <w:rFonts w:ascii="Calibri" w:eastAsia="Times New Roman" w:hAnsi="Calibri" w:cs="Calibri"/>
            <w:sz w:val="20"/>
            <w:szCs w:val="20"/>
            <w:lang w:val="fr-FR"/>
          </w:rPr>
          <w:t>sécurité synchronisée</w:t>
        </w:r>
      </w:hyperlink>
      <w:r w:rsidR="00965E17" w:rsidRPr="00651562">
        <w:rPr>
          <w:rFonts w:ascii="Calibri" w:eastAsia="Times New Roman" w:hAnsi="Calibri" w:cs="Calibri"/>
          <w:sz w:val="20"/>
          <w:szCs w:val="20"/>
          <w:lang w:val="fr-FR"/>
        </w:rPr>
        <w:t xml:space="preserve"> de Sophos. Sophos EDR est associé à </w:t>
      </w:r>
      <w:proofErr w:type="spellStart"/>
      <w:r w:rsidR="00965E17" w:rsidRPr="00651562">
        <w:rPr>
          <w:rFonts w:ascii="Calibri" w:eastAsia="Times New Roman" w:hAnsi="Calibri" w:cs="Calibri"/>
          <w:sz w:val="20"/>
          <w:szCs w:val="20"/>
          <w:lang w:val="fr-FR"/>
        </w:rPr>
        <w:t>Sophos</w:t>
      </w:r>
      <w:proofErr w:type="spellEnd"/>
      <w:r w:rsidR="00965E17" w:rsidRPr="00651562">
        <w:rPr>
          <w:rFonts w:ascii="Calibri" w:eastAsia="Times New Roman" w:hAnsi="Calibri" w:cs="Calibri"/>
          <w:sz w:val="20"/>
          <w:szCs w:val="20"/>
          <w:lang w:val="fr-FR"/>
        </w:rPr>
        <w:t xml:space="preserve"> </w:t>
      </w:r>
      <w:hyperlink r:id="rId15" w:history="1">
        <w:proofErr w:type="spellStart"/>
        <w:r w:rsidR="00965E17" w:rsidRPr="00651562">
          <w:rPr>
            <w:rStyle w:val="Hyperlink"/>
            <w:rFonts w:ascii="Calibri" w:eastAsia="Times New Roman" w:hAnsi="Calibri" w:cs="Calibri"/>
            <w:sz w:val="20"/>
            <w:szCs w:val="20"/>
            <w:lang w:val="fr-FR"/>
          </w:rPr>
          <w:t>Managed</w:t>
        </w:r>
        <w:proofErr w:type="spellEnd"/>
        <w:r w:rsidR="00965E17" w:rsidRPr="00651562">
          <w:rPr>
            <w:rStyle w:val="Hyperlink"/>
            <w:rFonts w:ascii="Calibri" w:eastAsia="Times New Roman" w:hAnsi="Calibri" w:cs="Calibri"/>
            <w:sz w:val="20"/>
            <w:szCs w:val="20"/>
            <w:lang w:val="fr-FR"/>
          </w:rPr>
          <w:t xml:space="preserve"> </w:t>
        </w:r>
        <w:proofErr w:type="spellStart"/>
        <w:r w:rsidR="00965E17" w:rsidRPr="00651562">
          <w:rPr>
            <w:rStyle w:val="Hyperlink"/>
            <w:rFonts w:ascii="Calibri" w:eastAsia="Times New Roman" w:hAnsi="Calibri" w:cs="Calibri"/>
            <w:sz w:val="20"/>
            <w:szCs w:val="20"/>
            <w:lang w:val="fr-FR"/>
          </w:rPr>
          <w:t>Threat</w:t>
        </w:r>
        <w:proofErr w:type="spellEnd"/>
        <w:r w:rsidR="00965E17" w:rsidRPr="00651562">
          <w:rPr>
            <w:rStyle w:val="Hyperlink"/>
            <w:rFonts w:ascii="Calibri" w:eastAsia="Times New Roman" w:hAnsi="Calibri" w:cs="Calibri"/>
            <w:sz w:val="20"/>
            <w:szCs w:val="20"/>
            <w:lang w:val="fr-FR"/>
          </w:rPr>
          <w:t xml:space="preserve"> </w:t>
        </w:r>
        <w:proofErr w:type="spellStart"/>
        <w:r w:rsidR="00965E17" w:rsidRPr="00651562">
          <w:rPr>
            <w:rStyle w:val="Hyperlink"/>
            <w:rFonts w:ascii="Calibri" w:eastAsia="Times New Roman" w:hAnsi="Calibri" w:cs="Calibri"/>
            <w:sz w:val="20"/>
            <w:szCs w:val="20"/>
            <w:lang w:val="fr-FR"/>
          </w:rPr>
          <w:t>Response</w:t>
        </w:r>
        <w:proofErr w:type="spellEnd"/>
      </w:hyperlink>
      <w:r w:rsidR="00965E17" w:rsidRPr="00651562">
        <w:rPr>
          <w:rFonts w:ascii="Calibri" w:eastAsia="Times New Roman" w:hAnsi="Calibri" w:cs="Calibri"/>
          <w:sz w:val="20"/>
          <w:szCs w:val="20"/>
          <w:lang w:val="fr-FR"/>
        </w:rPr>
        <w:t xml:space="preserve"> (MTR), un service 100% managé de </w:t>
      </w:r>
      <w:r w:rsidR="00965E17" w:rsidRPr="00651562">
        <w:rPr>
          <w:rFonts w:ascii="Calibri" w:hAnsi="Calibri" w:cs="Calibri"/>
          <w:sz w:val="20"/>
          <w:szCs w:val="20"/>
          <w:lang w:val="fr-FR"/>
        </w:rPr>
        <w:t>recherche</w:t>
      </w:r>
      <w:r w:rsidR="00965E17" w:rsidRPr="00651562">
        <w:rPr>
          <w:rFonts w:ascii="Calibri" w:eastAsia="Times New Roman" w:hAnsi="Calibri" w:cs="Calibri"/>
          <w:sz w:val="20"/>
          <w:szCs w:val="20"/>
          <w:lang w:val="fr-FR"/>
        </w:rPr>
        <w:t>, de détection et de réponse aux menaces, permettant aux entreprises de renforcer leurs capacités grâce à l'analyse humaine pour une approche encore plus avancée de la protection proactive de la sécurité.</w:t>
      </w:r>
    </w:p>
    <w:p w14:paraId="2262BE94" w14:textId="59B24D0F" w:rsidR="00A34E94" w:rsidRPr="00651562" w:rsidRDefault="00A34E94" w:rsidP="0065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b/>
          <w:sz w:val="20"/>
          <w:szCs w:val="20"/>
          <w:u w:val="single"/>
          <w:lang w:val="fr-FR"/>
        </w:rPr>
      </w:pPr>
      <w:bookmarkStart w:id="4" w:name="_Hlk36570632"/>
      <w:r w:rsidRPr="00651562">
        <w:rPr>
          <w:rFonts w:ascii="Calibri" w:hAnsi="Calibri" w:cs="Calibri"/>
          <w:b/>
          <w:sz w:val="20"/>
          <w:szCs w:val="20"/>
          <w:lang w:val="fr-FR"/>
        </w:rPr>
        <w:t xml:space="preserve">À propos de </w:t>
      </w:r>
      <w:proofErr w:type="spellStart"/>
      <w:r w:rsidRPr="00651562">
        <w:rPr>
          <w:rFonts w:ascii="Calibri" w:hAnsi="Calibri" w:cs="Calibri"/>
          <w:b/>
          <w:sz w:val="20"/>
          <w:szCs w:val="20"/>
          <w:lang w:val="fr-FR"/>
        </w:rPr>
        <w:t>Sophos</w:t>
      </w:r>
      <w:proofErr w:type="spellEnd"/>
      <w:r w:rsidR="00651562" w:rsidRPr="00651562">
        <w:rPr>
          <w:rFonts w:ascii="Calibri" w:hAnsi="Calibri" w:cs="Calibri"/>
          <w:b/>
          <w:sz w:val="20"/>
          <w:szCs w:val="20"/>
          <w:lang w:val="fr-FR"/>
        </w:rPr>
        <w:br/>
      </w:r>
      <w:r w:rsidRPr="00651562">
        <w:rPr>
          <w:rFonts w:ascii="Calibri" w:hAnsi="Calibri" w:cs="Calibri"/>
          <w:sz w:val="20"/>
          <w:szCs w:val="20"/>
          <w:lang w:val="fr-FR"/>
        </w:rPr>
        <w:t>En tant que leader mondial en solution</w:t>
      </w:r>
      <w:r w:rsidR="00BB3EB4" w:rsidRPr="00651562">
        <w:rPr>
          <w:rFonts w:ascii="Calibri" w:hAnsi="Calibri" w:cs="Calibri"/>
          <w:sz w:val="20"/>
          <w:szCs w:val="20"/>
          <w:lang w:val="fr-FR"/>
        </w:rPr>
        <w:t>s</w:t>
      </w:r>
      <w:r w:rsidRPr="00651562">
        <w:rPr>
          <w:rFonts w:ascii="Calibri" w:hAnsi="Calibri" w:cs="Calibri"/>
          <w:sz w:val="20"/>
          <w:szCs w:val="20"/>
          <w:lang w:val="fr-FR"/>
        </w:rPr>
        <w:t xml:space="preserve"> de </w:t>
      </w:r>
      <w:proofErr w:type="spellStart"/>
      <w:r w:rsidRPr="00651562">
        <w:rPr>
          <w:rFonts w:ascii="Calibri" w:hAnsi="Calibri" w:cs="Calibri"/>
          <w:sz w:val="20"/>
          <w:szCs w:val="20"/>
          <w:lang w:val="fr-FR"/>
        </w:rPr>
        <w:t>cybersécurité</w:t>
      </w:r>
      <w:proofErr w:type="spellEnd"/>
      <w:r w:rsidRPr="00651562">
        <w:rPr>
          <w:rFonts w:ascii="Calibri" w:hAnsi="Calibri" w:cs="Calibri"/>
          <w:sz w:val="20"/>
          <w:szCs w:val="20"/>
          <w:lang w:val="fr-FR"/>
        </w:rPr>
        <w:t xml:space="preserve"> </w:t>
      </w:r>
      <w:proofErr w:type="spellStart"/>
      <w:r w:rsidRPr="00651562">
        <w:rPr>
          <w:rFonts w:ascii="Calibri" w:hAnsi="Calibri" w:cs="Calibri"/>
          <w:sz w:val="20"/>
          <w:szCs w:val="20"/>
          <w:lang w:val="fr-FR"/>
        </w:rPr>
        <w:t>Next-Gen</w:t>
      </w:r>
      <w:proofErr w:type="spellEnd"/>
      <w:r w:rsidRPr="00651562">
        <w:rPr>
          <w:rFonts w:ascii="Calibri" w:hAnsi="Calibri" w:cs="Calibri"/>
          <w:sz w:val="20"/>
          <w:szCs w:val="20"/>
          <w:lang w:val="fr-FR"/>
        </w:rPr>
        <w:t xml:space="preserve">, </w:t>
      </w:r>
      <w:proofErr w:type="spellStart"/>
      <w:r w:rsidRPr="00651562">
        <w:rPr>
          <w:rFonts w:ascii="Calibri" w:hAnsi="Calibri" w:cs="Calibri"/>
          <w:sz w:val="20"/>
          <w:szCs w:val="20"/>
          <w:lang w:val="fr-FR"/>
        </w:rPr>
        <w:t>Sophos</w:t>
      </w:r>
      <w:proofErr w:type="spellEnd"/>
      <w:r w:rsidRPr="00651562">
        <w:rPr>
          <w:rFonts w:ascii="Calibri" w:hAnsi="Calibri" w:cs="Calibri"/>
          <w:sz w:val="20"/>
          <w:szCs w:val="20"/>
          <w:lang w:val="fr-FR"/>
        </w:rPr>
        <w:t xml:space="preserve"> protège plus de 400 000 entreprises, de toutes tailles et dans plus de 150 pays, contre les cybermenaces actuelles les plus avancées. Développées par les </w:t>
      </w:r>
      <w:proofErr w:type="spellStart"/>
      <w:r w:rsidRPr="00651562">
        <w:rPr>
          <w:rFonts w:ascii="Calibri" w:hAnsi="Calibri" w:cs="Calibri"/>
          <w:sz w:val="20"/>
          <w:szCs w:val="20"/>
          <w:lang w:val="fr-FR"/>
        </w:rPr>
        <w:t>SophosLabs</w:t>
      </w:r>
      <w:proofErr w:type="spellEnd"/>
      <w:r w:rsidRPr="00651562">
        <w:rPr>
          <w:rFonts w:ascii="Calibri" w:hAnsi="Calibri" w:cs="Calibri"/>
          <w:sz w:val="20"/>
          <w:szCs w:val="20"/>
          <w:lang w:val="fr-FR"/>
        </w:rPr>
        <w:t xml:space="preserve">, une équipe présente dans le monde entier et spécialisée dans le renseignement sur les menaces et la science des données, les solutions Cloud-Native et basées sur l'IA de Sophos protègent les systèmes </w:t>
      </w:r>
      <w:proofErr w:type="spellStart"/>
      <w:r w:rsidRPr="00651562">
        <w:rPr>
          <w:rFonts w:ascii="Calibri" w:hAnsi="Calibri" w:cs="Calibri"/>
          <w:sz w:val="20"/>
          <w:szCs w:val="20"/>
          <w:lang w:val="fr-FR"/>
        </w:rPr>
        <w:t>endpoint</w:t>
      </w:r>
      <w:proofErr w:type="spellEnd"/>
      <w:r w:rsidRPr="00651562">
        <w:rPr>
          <w:rFonts w:ascii="Calibri" w:hAnsi="Calibri" w:cs="Calibri"/>
          <w:sz w:val="20"/>
          <w:szCs w:val="20"/>
          <w:lang w:val="fr-FR"/>
        </w:rPr>
        <w:t xml:space="preserve"> (les ordinateurs portables, les serveurs et les périphériques mobiles) ainsi que les réseaux contre les techniques de cyberattaque évolutives, notamment les ransomwares, les malwares, les exploits, l'exfiltration de données, le phishing, et bien plus encore. Sophos Central, la plateforme de management Cloud-Native, intègre l'ensemble des produits </w:t>
      </w:r>
      <w:proofErr w:type="spellStart"/>
      <w:r w:rsidRPr="00651562">
        <w:rPr>
          <w:rFonts w:ascii="Calibri" w:hAnsi="Calibri" w:cs="Calibri"/>
          <w:sz w:val="20"/>
          <w:szCs w:val="20"/>
          <w:lang w:val="fr-FR"/>
        </w:rPr>
        <w:t>Next-Gen</w:t>
      </w:r>
      <w:proofErr w:type="spellEnd"/>
      <w:r w:rsidRPr="00651562">
        <w:rPr>
          <w:rFonts w:ascii="Calibri" w:hAnsi="Calibri" w:cs="Calibri"/>
          <w:sz w:val="20"/>
          <w:szCs w:val="20"/>
          <w:lang w:val="fr-FR"/>
        </w:rPr>
        <w:t xml:space="preserve"> de </w:t>
      </w:r>
      <w:proofErr w:type="spellStart"/>
      <w:r w:rsidRPr="00651562">
        <w:rPr>
          <w:rFonts w:ascii="Calibri" w:hAnsi="Calibri" w:cs="Calibri"/>
          <w:sz w:val="20"/>
          <w:szCs w:val="20"/>
          <w:lang w:val="fr-FR"/>
        </w:rPr>
        <w:t>Sophos</w:t>
      </w:r>
      <w:proofErr w:type="spellEnd"/>
      <w:r w:rsidRPr="00651562">
        <w:rPr>
          <w:rFonts w:ascii="Calibri" w:hAnsi="Calibri" w:cs="Calibri"/>
          <w:sz w:val="20"/>
          <w:szCs w:val="20"/>
          <w:lang w:val="fr-FR"/>
        </w:rPr>
        <w:t xml:space="preserve">, y compris la solution </w:t>
      </w:r>
      <w:proofErr w:type="spellStart"/>
      <w:r w:rsidRPr="00651562">
        <w:rPr>
          <w:rFonts w:ascii="Calibri" w:hAnsi="Calibri" w:cs="Calibri"/>
          <w:sz w:val="20"/>
          <w:szCs w:val="20"/>
          <w:lang w:val="fr-FR"/>
        </w:rPr>
        <w:t>Intercept</w:t>
      </w:r>
      <w:proofErr w:type="spellEnd"/>
      <w:r w:rsidRPr="00651562">
        <w:rPr>
          <w:rFonts w:ascii="Calibri" w:hAnsi="Calibri" w:cs="Calibri"/>
          <w:sz w:val="20"/>
          <w:szCs w:val="20"/>
          <w:lang w:val="fr-FR"/>
        </w:rPr>
        <w:t xml:space="preserve"> X </w:t>
      </w:r>
      <w:proofErr w:type="spellStart"/>
      <w:r w:rsidRPr="00651562">
        <w:rPr>
          <w:rFonts w:ascii="Calibri" w:hAnsi="Calibri" w:cs="Calibri"/>
          <w:sz w:val="20"/>
          <w:szCs w:val="20"/>
          <w:lang w:val="fr-FR"/>
        </w:rPr>
        <w:t>endpoint</w:t>
      </w:r>
      <w:proofErr w:type="spellEnd"/>
      <w:r w:rsidRPr="00651562">
        <w:rPr>
          <w:rFonts w:ascii="Calibri" w:hAnsi="Calibri" w:cs="Calibri"/>
          <w:sz w:val="20"/>
          <w:szCs w:val="20"/>
          <w:lang w:val="fr-FR"/>
        </w:rPr>
        <w:t xml:space="preserve"> et le pare-feu XG </w:t>
      </w:r>
      <w:proofErr w:type="spellStart"/>
      <w:r w:rsidRPr="00651562">
        <w:rPr>
          <w:rFonts w:ascii="Calibri" w:hAnsi="Calibri" w:cs="Calibri"/>
          <w:sz w:val="20"/>
          <w:szCs w:val="20"/>
          <w:lang w:val="fr-FR"/>
        </w:rPr>
        <w:t>Next-Gen</w:t>
      </w:r>
      <w:proofErr w:type="spellEnd"/>
      <w:r w:rsidRPr="00651562">
        <w:rPr>
          <w:rFonts w:ascii="Calibri" w:hAnsi="Calibri" w:cs="Calibri"/>
          <w:sz w:val="20"/>
          <w:szCs w:val="20"/>
          <w:lang w:val="fr-FR"/>
        </w:rPr>
        <w:t xml:space="preserve">, via un système unique de « sécurité synchronisée » accessible via un ensemble d'API. Sophos commercialise ses produits et services exclusivement par l’intermédiaire d’un réseau mondial regroupant plus de 53 000 partenaires et fournisseurs de services gérés </w:t>
      </w:r>
      <w:r w:rsidRPr="00651562">
        <w:rPr>
          <w:rFonts w:ascii="Calibri" w:hAnsi="Calibri" w:cs="Calibri"/>
          <w:sz w:val="20"/>
          <w:szCs w:val="20"/>
          <w:lang w:val="fr-FR"/>
        </w:rPr>
        <w:lastRenderedPageBreak/>
        <w:t xml:space="preserve">(MSP : </w:t>
      </w:r>
      <w:proofErr w:type="spellStart"/>
      <w:r w:rsidRPr="00651562">
        <w:rPr>
          <w:rFonts w:ascii="Calibri" w:hAnsi="Calibri" w:cs="Calibri"/>
          <w:sz w:val="20"/>
          <w:szCs w:val="20"/>
          <w:lang w:val="fr-FR"/>
        </w:rPr>
        <w:t>Managed</w:t>
      </w:r>
      <w:proofErr w:type="spellEnd"/>
      <w:r w:rsidRPr="00651562">
        <w:rPr>
          <w:rFonts w:ascii="Calibri" w:hAnsi="Calibri" w:cs="Calibri"/>
          <w:sz w:val="20"/>
          <w:szCs w:val="20"/>
          <w:lang w:val="fr-FR"/>
        </w:rPr>
        <w:t xml:space="preserve"> Service Provider). Sophos met également ses technologies commerciales innovantes à la disposition des particuliers via Sophos Home. Le siège de l’entreprise est basé à Oxford, au Royaume-Uni. Plus d'informations sont disponibles sur </w:t>
      </w:r>
      <w:hyperlink r:id="rId16">
        <w:r w:rsidRPr="00651562">
          <w:rPr>
            <w:rFonts w:ascii="Calibri" w:hAnsi="Calibri" w:cs="Calibri"/>
            <w:sz w:val="20"/>
            <w:szCs w:val="20"/>
            <w:lang w:val="fr-FR"/>
          </w:rPr>
          <w:t>www.sophos.com</w:t>
        </w:r>
      </w:hyperlink>
      <w:r w:rsidRPr="00651562">
        <w:rPr>
          <w:rFonts w:ascii="Calibri" w:hAnsi="Calibri" w:cs="Calibri"/>
          <w:sz w:val="20"/>
          <w:szCs w:val="20"/>
          <w:lang w:val="fr-FR"/>
        </w:rPr>
        <w:t>.</w:t>
      </w:r>
    </w:p>
    <w:bookmarkEnd w:id="4"/>
    <w:p w14:paraId="7448C0DB" w14:textId="77777777" w:rsidR="00651562" w:rsidRPr="00651562" w:rsidRDefault="00651562" w:rsidP="00651562">
      <w:pPr>
        <w:spacing w:before="100" w:beforeAutospacing="1" w:line="360" w:lineRule="auto"/>
        <w:rPr>
          <w:rFonts w:ascii="Calibri" w:hAnsi="Calibri" w:cs="Calibri"/>
          <w:noProof/>
          <w:sz w:val="20"/>
          <w:szCs w:val="20"/>
          <w:lang w:val="fr-FR"/>
        </w:rPr>
      </w:pPr>
      <w:r w:rsidRPr="00651562">
        <w:rPr>
          <w:rFonts w:ascii="Calibri" w:hAnsi="Calibri" w:cs="Calibri"/>
          <w:b/>
          <w:bCs/>
          <w:noProof/>
          <w:sz w:val="20"/>
          <w:szCs w:val="20"/>
          <w:lang w:val="fr-FR"/>
        </w:rPr>
        <w:t>Contact presse :</w:t>
      </w:r>
      <w:r w:rsidRPr="00651562">
        <w:rPr>
          <w:rFonts w:ascii="Calibri" w:hAnsi="Calibri" w:cs="Calibri"/>
          <w:noProof/>
          <w:sz w:val="20"/>
          <w:szCs w:val="20"/>
          <w:lang w:val="fr-FR"/>
        </w:rPr>
        <w:br/>
        <w:t xml:space="preserve">Square Egg Communications, Sandra Van Hauwaert, </w:t>
      </w:r>
      <w:hyperlink r:id="rId17" w:history="1">
        <w:r w:rsidRPr="00651562">
          <w:rPr>
            <w:rStyle w:val="Hyperlink"/>
            <w:rFonts w:ascii="Calibri" w:hAnsi="Calibri" w:cs="Calibri"/>
            <w:noProof/>
            <w:sz w:val="20"/>
            <w:szCs w:val="20"/>
            <w:lang w:val="fr-FR"/>
          </w:rPr>
          <w:t>sandra@square-egg.be</w:t>
        </w:r>
      </w:hyperlink>
      <w:r w:rsidRPr="00651562">
        <w:rPr>
          <w:rFonts w:ascii="Calibri" w:hAnsi="Calibri" w:cs="Calibri"/>
          <w:noProof/>
          <w:sz w:val="20"/>
          <w:szCs w:val="20"/>
          <w:lang w:val="fr-FR"/>
        </w:rPr>
        <w:t>, GSM 0497251816.</w:t>
      </w:r>
    </w:p>
    <w:p w14:paraId="0DDA422F" w14:textId="02A63063" w:rsidR="00D925CA" w:rsidRPr="00651562" w:rsidRDefault="00D925CA" w:rsidP="00651562">
      <w:pPr>
        <w:spacing w:after="0" w:afterAutospacing="0" w:line="360" w:lineRule="auto"/>
        <w:rPr>
          <w:rFonts w:ascii="Calibri" w:hAnsi="Calibri" w:cs="Calibri"/>
          <w:b/>
          <w:bCs/>
          <w:color w:val="0070C0"/>
          <w:sz w:val="20"/>
          <w:szCs w:val="20"/>
          <w:lang w:val="fr-FR"/>
        </w:rPr>
      </w:pPr>
    </w:p>
    <w:sectPr w:rsidR="00D925CA" w:rsidRPr="00651562" w:rsidSect="00BC577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071F"/>
    <w:multiLevelType w:val="multilevel"/>
    <w:tmpl w:val="CA5A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F1EAA"/>
    <w:multiLevelType w:val="multilevel"/>
    <w:tmpl w:val="1ADE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72475"/>
    <w:multiLevelType w:val="hybridMultilevel"/>
    <w:tmpl w:val="C10A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86548"/>
    <w:multiLevelType w:val="hybridMultilevel"/>
    <w:tmpl w:val="9E5E12E0"/>
    <w:lvl w:ilvl="0" w:tplc="9F66AF3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64385"/>
    <w:multiLevelType w:val="multilevel"/>
    <w:tmpl w:val="F4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569DC"/>
    <w:multiLevelType w:val="multilevel"/>
    <w:tmpl w:val="C316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F4579"/>
    <w:multiLevelType w:val="hybridMultilevel"/>
    <w:tmpl w:val="D852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E2F39"/>
    <w:multiLevelType w:val="hybridMultilevel"/>
    <w:tmpl w:val="46CE9E96"/>
    <w:lvl w:ilvl="0" w:tplc="9F66AF3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547"/>
    <w:multiLevelType w:val="hybridMultilevel"/>
    <w:tmpl w:val="CCF8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86750"/>
    <w:multiLevelType w:val="multilevel"/>
    <w:tmpl w:val="4CB0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17D64"/>
    <w:multiLevelType w:val="hybridMultilevel"/>
    <w:tmpl w:val="74EA8FB4"/>
    <w:lvl w:ilvl="0" w:tplc="9F66AF3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02161"/>
    <w:multiLevelType w:val="hybridMultilevel"/>
    <w:tmpl w:val="5E6AA0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5680D73"/>
    <w:multiLevelType w:val="hybridMultilevel"/>
    <w:tmpl w:val="642678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EDC2C90"/>
    <w:multiLevelType w:val="hybridMultilevel"/>
    <w:tmpl w:val="A6DE0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0857DA"/>
    <w:multiLevelType w:val="hybridMultilevel"/>
    <w:tmpl w:val="E8464F66"/>
    <w:lvl w:ilvl="0" w:tplc="EC08A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84BD3"/>
    <w:multiLevelType w:val="hybridMultilevel"/>
    <w:tmpl w:val="2420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34A32"/>
    <w:multiLevelType w:val="hybridMultilevel"/>
    <w:tmpl w:val="6CA0D71C"/>
    <w:lvl w:ilvl="0" w:tplc="9F66AF3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00E35"/>
    <w:multiLevelType w:val="hybridMultilevel"/>
    <w:tmpl w:val="88D847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9371709"/>
    <w:multiLevelType w:val="hybridMultilevel"/>
    <w:tmpl w:val="ADDA1F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7A748F"/>
    <w:multiLevelType w:val="multilevel"/>
    <w:tmpl w:val="D8A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330315"/>
    <w:multiLevelType w:val="multilevel"/>
    <w:tmpl w:val="C698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2156C6"/>
    <w:multiLevelType w:val="hybridMultilevel"/>
    <w:tmpl w:val="8840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2E773B"/>
    <w:multiLevelType w:val="hybridMultilevel"/>
    <w:tmpl w:val="EC4256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DE4168D"/>
    <w:multiLevelType w:val="hybridMultilevel"/>
    <w:tmpl w:val="83AA9492"/>
    <w:lvl w:ilvl="0" w:tplc="9F66AF3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AE6B08"/>
    <w:multiLevelType w:val="multilevel"/>
    <w:tmpl w:val="CBA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E476B8"/>
    <w:multiLevelType w:val="hybridMultilevel"/>
    <w:tmpl w:val="9FAE3C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B165CD2"/>
    <w:multiLevelType w:val="multilevel"/>
    <w:tmpl w:val="51F8E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E85255"/>
    <w:multiLevelType w:val="hybridMultilevel"/>
    <w:tmpl w:val="A5A070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9"/>
  </w:num>
  <w:num w:numId="3">
    <w:abstractNumId w:val="9"/>
  </w:num>
  <w:num w:numId="4">
    <w:abstractNumId w:val="1"/>
  </w:num>
  <w:num w:numId="5">
    <w:abstractNumId w:val="24"/>
  </w:num>
  <w:num w:numId="6">
    <w:abstractNumId w:val="4"/>
  </w:num>
  <w:num w:numId="7">
    <w:abstractNumId w:val="13"/>
  </w:num>
  <w:num w:numId="8">
    <w:abstractNumId w:val="6"/>
  </w:num>
  <w:num w:numId="9">
    <w:abstractNumId w:val="15"/>
  </w:num>
  <w:num w:numId="10">
    <w:abstractNumId w:val="18"/>
  </w:num>
  <w:num w:numId="11">
    <w:abstractNumId w:val="14"/>
  </w:num>
  <w:num w:numId="12">
    <w:abstractNumId w:val="8"/>
  </w:num>
  <w:num w:numId="13">
    <w:abstractNumId w:val="21"/>
  </w:num>
  <w:num w:numId="14">
    <w:abstractNumId w:val="2"/>
  </w:num>
  <w:num w:numId="15">
    <w:abstractNumId w:val="5"/>
  </w:num>
  <w:num w:numId="16">
    <w:abstractNumId w:val="25"/>
  </w:num>
  <w:num w:numId="17">
    <w:abstractNumId w:val="22"/>
  </w:num>
  <w:num w:numId="18">
    <w:abstractNumId w:val="17"/>
  </w:num>
  <w:num w:numId="19">
    <w:abstractNumId w:val="3"/>
  </w:num>
  <w:num w:numId="20">
    <w:abstractNumId w:val="23"/>
  </w:num>
  <w:num w:numId="21">
    <w:abstractNumId w:val="12"/>
  </w:num>
  <w:num w:numId="22">
    <w:abstractNumId w:val="16"/>
  </w:num>
  <w:num w:numId="23">
    <w:abstractNumId w:val="10"/>
  </w:num>
  <w:num w:numId="24">
    <w:abstractNumId w:val="11"/>
  </w:num>
  <w:num w:numId="25">
    <w:abstractNumId w:val="27"/>
  </w:num>
  <w:num w:numId="26">
    <w:abstractNumId w:val="7"/>
  </w:num>
  <w:num w:numId="27">
    <w:abstractNumId w:val="2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95"/>
    <w:rsid w:val="00000942"/>
    <w:rsid w:val="00021591"/>
    <w:rsid w:val="00036F48"/>
    <w:rsid w:val="00042880"/>
    <w:rsid w:val="00045589"/>
    <w:rsid w:val="00045A99"/>
    <w:rsid w:val="00052F36"/>
    <w:rsid w:val="00055B60"/>
    <w:rsid w:val="00056599"/>
    <w:rsid w:val="00065C08"/>
    <w:rsid w:val="0007048E"/>
    <w:rsid w:val="00095A5E"/>
    <w:rsid w:val="000A171A"/>
    <w:rsid w:val="000A57C5"/>
    <w:rsid w:val="000A77B3"/>
    <w:rsid w:val="000B65F5"/>
    <w:rsid w:val="000C44FA"/>
    <w:rsid w:val="000D182E"/>
    <w:rsid w:val="000D33B5"/>
    <w:rsid w:val="000D4D60"/>
    <w:rsid w:val="000D7714"/>
    <w:rsid w:val="000E22CA"/>
    <w:rsid w:val="000F355E"/>
    <w:rsid w:val="001005CC"/>
    <w:rsid w:val="00103B1C"/>
    <w:rsid w:val="00106012"/>
    <w:rsid w:val="00110923"/>
    <w:rsid w:val="00121C90"/>
    <w:rsid w:val="00122C49"/>
    <w:rsid w:val="00140028"/>
    <w:rsid w:val="0014007F"/>
    <w:rsid w:val="0014358F"/>
    <w:rsid w:val="00146147"/>
    <w:rsid w:val="00146D32"/>
    <w:rsid w:val="001510AD"/>
    <w:rsid w:val="00151E61"/>
    <w:rsid w:val="001569BA"/>
    <w:rsid w:val="00170F23"/>
    <w:rsid w:val="00194F4E"/>
    <w:rsid w:val="001A28A9"/>
    <w:rsid w:val="001A2DB0"/>
    <w:rsid w:val="001B4E3E"/>
    <w:rsid w:val="001B63DF"/>
    <w:rsid w:val="001C1272"/>
    <w:rsid w:val="001C2CFE"/>
    <w:rsid w:val="001C540A"/>
    <w:rsid w:val="001D2509"/>
    <w:rsid w:val="001E180F"/>
    <w:rsid w:val="001E3680"/>
    <w:rsid w:val="001F50BC"/>
    <w:rsid w:val="001F518A"/>
    <w:rsid w:val="0020781A"/>
    <w:rsid w:val="00214845"/>
    <w:rsid w:val="00227956"/>
    <w:rsid w:val="00232BC0"/>
    <w:rsid w:val="0023343C"/>
    <w:rsid w:val="00233FD9"/>
    <w:rsid w:val="00234AB3"/>
    <w:rsid w:val="00262329"/>
    <w:rsid w:val="00264A61"/>
    <w:rsid w:val="00274599"/>
    <w:rsid w:val="00280128"/>
    <w:rsid w:val="00296FF1"/>
    <w:rsid w:val="002A0949"/>
    <w:rsid w:val="002A5D65"/>
    <w:rsid w:val="002A7243"/>
    <w:rsid w:val="002B6395"/>
    <w:rsid w:val="002D24DC"/>
    <w:rsid w:val="002D3286"/>
    <w:rsid w:val="002D4736"/>
    <w:rsid w:val="00300109"/>
    <w:rsid w:val="00302F54"/>
    <w:rsid w:val="00315337"/>
    <w:rsid w:val="0032340A"/>
    <w:rsid w:val="00324C42"/>
    <w:rsid w:val="0035229B"/>
    <w:rsid w:val="00360841"/>
    <w:rsid w:val="00383E13"/>
    <w:rsid w:val="003861ED"/>
    <w:rsid w:val="003928EB"/>
    <w:rsid w:val="003964CA"/>
    <w:rsid w:val="003A04AA"/>
    <w:rsid w:val="003A1B77"/>
    <w:rsid w:val="003A73B4"/>
    <w:rsid w:val="003B0145"/>
    <w:rsid w:val="003C1536"/>
    <w:rsid w:val="003D7BED"/>
    <w:rsid w:val="003E7A25"/>
    <w:rsid w:val="003F153E"/>
    <w:rsid w:val="00401106"/>
    <w:rsid w:val="0041289E"/>
    <w:rsid w:val="00412BCC"/>
    <w:rsid w:val="00422BE7"/>
    <w:rsid w:val="00424D10"/>
    <w:rsid w:val="0044343B"/>
    <w:rsid w:val="00445BDE"/>
    <w:rsid w:val="00452511"/>
    <w:rsid w:val="00457443"/>
    <w:rsid w:val="004845C0"/>
    <w:rsid w:val="004B3537"/>
    <w:rsid w:val="004B5799"/>
    <w:rsid w:val="004C130A"/>
    <w:rsid w:val="004D2502"/>
    <w:rsid w:val="004D2B40"/>
    <w:rsid w:val="004F25B9"/>
    <w:rsid w:val="004F3A55"/>
    <w:rsid w:val="004F68BD"/>
    <w:rsid w:val="0050353F"/>
    <w:rsid w:val="00540AB4"/>
    <w:rsid w:val="0056411F"/>
    <w:rsid w:val="005703E1"/>
    <w:rsid w:val="00571B6A"/>
    <w:rsid w:val="0057706C"/>
    <w:rsid w:val="0058479E"/>
    <w:rsid w:val="0058563B"/>
    <w:rsid w:val="00585C24"/>
    <w:rsid w:val="00592F5F"/>
    <w:rsid w:val="005A3840"/>
    <w:rsid w:val="005A53AB"/>
    <w:rsid w:val="005E5F2E"/>
    <w:rsid w:val="005F191F"/>
    <w:rsid w:val="005F3D36"/>
    <w:rsid w:val="006073E5"/>
    <w:rsid w:val="00616484"/>
    <w:rsid w:val="0063435A"/>
    <w:rsid w:val="00651562"/>
    <w:rsid w:val="00673DD9"/>
    <w:rsid w:val="00690458"/>
    <w:rsid w:val="00697768"/>
    <w:rsid w:val="006C3022"/>
    <w:rsid w:val="006D6D23"/>
    <w:rsid w:val="006D7625"/>
    <w:rsid w:val="00712843"/>
    <w:rsid w:val="00725504"/>
    <w:rsid w:val="007257DC"/>
    <w:rsid w:val="007274F2"/>
    <w:rsid w:val="007302D1"/>
    <w:rsid w:val="00730472"/>
    <w:rsid w:val="00731201"/>
    <w:rsid w:val="00740224"/>
    <w:rsid w:val="007458A3"/>
    <w:rsid w:val="0075146E"/>
    <w:rsid w:val="0075749E"/>
    <w:rsid w:val="00761F26"/>
    <w:rsid w:val="00781276"/>
    <w:rsid w:val="00782A4D"/>
    <w:rsid w:val="007945B0"/>
    <w:rsid w:val="007A7089"/>
    <w:rsid w:val="007C15A6"/>
    <w:rsid w:val="007D3A30"/>
    <w:rsid w:val="007D5F10"/>
    <w:rsid w:val="007D71BE"/>
    <w:rsid w:val="007E6E44"/>
    <w:rsid w:val="007F056A"/>
    <w:rsid w:val="007F0985"/>
    <w:rsid w:val="007F3B7B"/>
    <w:rsid w:val="00801646"/>
    <w:rsid w:val="008059B3"/>
    <w:rsid w:val="00810E9F"/>
    <w:rsid w:val="00821AD1"/>
    <w:rsid w:val="0082254B"/>
    <w:rsid w:val="0082290A"/>
    <w:rsid w:val="00832EF6"/>
    <w:rsid w:val="008441A5"/>
    <w:rsid w:val="008522F1"/>
    <w:rsid w:val="00854586"/>
    <w:rsid w:val="008600B7"/>
    <w:rsid w:val="008710C1"/>
    <w:rsid w:val="00887824"/>
    <w:rsid w:val="008B152A"/>
    <w:rsid w:val="008B6ED2"/>
    <w:rsid w:val="008D04E4"/>
    <w:rsid w:val="008D1DE2"/>
    <w:rsid w:val="008D2ACF"/>
    <w:rsid w:val="008F2460"/>
    <w:rsid w:val="008F57D1"/>
    <w:rsid w:val="00901F9E"/>
    <w:rsid w:val="00910B97"/>
    <w:rsid w:val="00911CFA"/>
    <w:rsid w:val="009147E9"/>
    <w:rsid w:val="00921746"/>
    <w:rsid w:val="00921EB4"/>
    <w:rsid w:val="00924C0E"/>
    <w:rsid w:val="00925DD4"/>
    <w:rsid w:val="009310D9"/>
    <w:rsid w:val="00933675"/>
    <w:rsid w:val="00942A4C"/>
    <w:rsid w:val="00944F0A"/>
    <w:rsid w:val="00946689"/>
    <w:rsid w:val="00965B00"/>
    <w:rsid w:val="00965E17"/>
    <w:rsid w:val="0099117C"/>
    <w:rsid w:val="00992B0A"/>
    <w:rsid w:val="00995974"/>
    <w:rsid w:val="009A6F0F"/>
    <w:rsid w:val="009B0E9E"/>
    <w:rsid w:val="009B4536"/>
    <w:rsid w:val="009B5D43"/>
    <w:rsid w:val="009C5A9C"/>
    <w:rsid w:val="009D2A2B"/>
    <w:rsid w:val="009E0CA1"/>
    <w:rsid w:val="009E3FD7"/>
    <w:rsid w:val="009F213D"/>
    <w:rsid w:val="009F6160"/>
    <w:rsid w:val="00A0119D"/>
    <w:rsid w:val="00A20077"/>
    <w:rsid w:val="00A302DD"/>
    <w:rsid w:val="00A34E94"/>
    <w:rsid w:val="00A51220"/>
    <w:rsid w:val="00A53B96"/>
    <w:rsid w:val="00A55519"/>
    <w:rsid w:val="00AA3C89"/>
    <w:rsid w:val="00AA3F4A"/>
    <w:rsid w:val="00AB17F6"/>
    <w:rsid w:val="00AB404D"/>
    <w:rsid w:val="00AC34CB"/>
    <w:rsid w:val="00AC63C7"/>
    <w:rsid w:val="00AD7B57"/>
    <w:rsid w:val="00AE2CA3"/>
    <w:rsid w:val="00AE5D17"/>
    <w:rsid w:val="00AF1162"/>
    <w:rsid w:val="00B11DB4"/>
    <w:rsid w:val="00B14EA3"/>
    <w:rsid w:val="00B2127D"/>
    <w:rsid w:val="00B34B80"/>
    <w:rsid w:val="00B357BC"/>
    <w:rsid w:val="00B52277"/>
    <w:rsid w:val="00B532E7"/>
    <w:rsid w:val="00B53456"/>
    <w:rsid w:val="00B55ECB"/>
    <w:rsid w:val="00B60C66"/>
    <w:rsid w:val="00B67B61"/>
    <w:rsid w:val="00B82836"/>
    <w:rsid w:val="00B85A4A"/>
    <w:rsid w:val="00B8634C"/>
    <w:rsid w:val="00B870F4"/>
    <w:rsid w:val="00B92C7C"/>
    <w:rsid w:val="00BB3EB4"/>
    <w:rsid w:val="00BC4E1A"/>
    <w:rsid w:val="00BC5180"/>
    <w:rsid w:val="00BC5778"/>
    <w:rsid w:val="00BE3492"/>
    <w:rsid w:val="00BE477D"/>
    <w:rsid w:val="00BE7BEE"/>
    <w:rsid w:val="00BF001F"/>
    <w:rsid w:val="00BF629B"/>
    <w:rsid w:val="00C06D2E"/>
    <w:rsid w:val="00C20535"/>
    <w:rsid w:val="00C27D48"/>
    <w:rsid w:val="00C60004"/>
    <w:rsid w:val="00C724C6"/>
    <w:rsid w:val="00C76211"/>
    <w:rsid w:val="00C81C2D"/>
    <w:rsid w:val="00C939F4"/>
    <w:rsid w:val="00C96F64"/>
    <w:rsid w:val="00CA53E5"/>
    <w:rsid w:val="00CA55FB"/>
    <w:rsid w:val="00CA5F61"/>
    <w:rsid w:val="00CB01B9"/>
    <w:rsid w:val="00CB461E"/>
    <w:rsid w:val="00CD34B0"/>
    <w:rsid w:val="00CE38F1"/>
    <w:rsid w:val="00CF723F"/>
    <w:rsid w:val="00D109F2"/>
    <w:rsid w:val="00D16C02"/>
    <w:rsid w:val="00D23B70"/>
    <w:rsid w:val="00D364C7"/>
    <w:rsid w:val="00D37641"/>
    <w:rsid w:val="00D40722"/>
    <w:rsid w:val="00D429F9"/>
    <w:rsid w:val="00D512E5"/>
    <w:rsid w:val="00D515C0"/>
    <w:rsid w:val="00D55EB6"/>
    <w:rsid w:val="00D55F72"/>
    <w:rsid w:val="00D7077B"/>
    <w:rsid w:val="00D925CA"/>
    <w:rsid w:val="00DA6635"/>
    <w:rsid w:val="00DA774C"/>
    <w:rsid w:val="00DB3B58"/>
    <w:rsid w:val="00DB3E66"/>
    <w:rsid w:val="00DB4E49"/>
    <w:rsid w:val="00DC5716"/>
    <w:rsid w:val="00DC6ECE"/>
    <w:rsid w:val="00DF3B9C"/>
    <w:rsid w:val="00DF4667"/>
    <w:rsid w:val="00DF58A6"/>
    <w:rsid w:val="00E0155E"/>
    <w:rsid w:val="00E067E8"/>
    <w:rsid w:val="00E12EE8"/>
    <w:rsid w:val="00E31F34"/>
    <w:rsid w:val="00E357BC"/>
    <w:rsid w:val="00E43331"/>
    <w:rsid w:val="00E5512D"/>
    <w:rsid w:val="00E66893"/>
    <w:rsid w:val="00E764FA"/>
    <w:rsid w:val="00E84EA8"/>
    <w:rsid w:val="00E85C45"/>
    <w:rsid w:val="00E8683F"/>
    <w:rsid w:val="00E87D6B"/>
    <w:rsid w:val="00E911AD"/>
    <w:rsid w:val="00E91CC8"/>
    <w:rsid w:val="00EA0649"/>
    <w:rsid w:val="00EA25E4"/>
    <w:rsid w:val="00EA6AE5"/>
    <w:rsid w:val="00EB1BBE"/>
    <w:rsid w:val="00ED62D4"/>
    <w:rsid w:val="00ED6404"/>
    <w:rsid w:val="00EE3447"/>
    <w:rsid w:val="00EE70D4"/>
    <w:rsid w:val="00EE74F9"/>
    <w:rsid w:val="00EE7B6B"/>
    <w:rsid w:val="00EF1E4B"/>
    <w:rsid w:val="00EF2DF4"/>
    <w:rsid w:val="00F1061D"/>
    <w:rsid w:val="00F135FB"/>
    <w:rsid w:val="00F30CFF"/>
    <w:rsid w:val="00F4395A"/>
    <w:rsid w:val="00F5000D"/>
    <w:rsid w:val="00F5337B"/>
    <w:rsid w:val="00F6365D"/>
    <w:rsid w:val="00F63ED7"/>
    <w:rsid w:val="00F671A8"/>
    <w:rsid w:val="00F80F91"/>
    <w:rsid w:val="00FB204C"/>
    <w:rsid w:val="00FB6345"/>
    <w:rsid w:val="00FC1189"/>
    <w:rsid w:val="00FD092C"/>
    <w:rsid w:val="00FD49CE"/>
    <w:rsid w:val="00FE15FA"/>
    <w:rsid w:val="00FE6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E847"/>
  <w15:chartTrackingRefBased/>
  <w15:docId w15:val="{2D53B5FE-0835-5949-91F0-161AAC0C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B6395"/>
    <w:pPr>
      <w:spacing w:before="100" w:beforeAutospacing="1"/>
      <w:outlineLvl w:val="0"/>
    </w:pPr>
    <w:rPr>
      <w:rFonts w:ascii="Times New Roman" w:eastAsia="Times New Roman" w:hAnsi="Times New Roman" w:cs="Times New Roman"/>
      <w:b/>
      <w:bCs/>
      <w:kern w:val="36"/>
      <w:sz w:val="48"/>
      <w:szCs w:val="48"/>
      <w:lang w:eastAsia="en-GB"/>
    </w:rPr>
  </w:style>
  <w:style w:type="paragraph" w:styleId="Kop3">
    <w:name w:val="heading 3"/>
    <w:basedOn w:val="Standaard"/>
    <w:link w:val="Kop3Char"/>
    <w:uiPriority w:val="9"/>
    <w:qFormat/>
    <w:rsid w:val="002B6395"/>
    <w:pPr>
      <w:spacing w:before="100" w:beforeAutospacing="1"/>
      <w:outlineLvl w:val="2"/>
    </w:pPr>
    <w:rPr>
      <w:rFonts w:ascii="Times New Roman" w:eastAsia="Times New Roman" w:hAnsi="Times New Roman" w:cs="Times New Roman"/>
      <w:b/>
      <w:bCs/>
      <w:sz w:val="27"/>
      <w:szCs w:val="27"/>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6395"/>
    <w:rPr>
      <w:rFonts w:ascii="Times New Roman" w:eastAsia="Times New Roman" w:hAnsi="Times New Roman" w:cs="Times New Roman"/>
      <w:b/>
      <w:bCs/>
      <w:kern w:val="36"/>
      <w:sz w:val="48"/>
      <w:szCs w:val="48"/>
      <w:lang w:eastAsia="en-GB"/>
    </w:rPr>
  </w:style>
  <w:style w:type="character" w:customStyle="1" w:styleId="Kop3Char">
    <w:name w:val="Kop 3 Char"/>
    <w:basedOn w:val="Standaardalinea-lettertype"/>
    <w:link w:val="Kop3"/>
    <w:uiPriority w:val="9"/>
    <w:rsid w:val="002B6395"/>
    <w:rPr>
      <w:rFonts w:ascii="Times New Roman" w:eastAsia="Times New Roman" w:hAnsi="Times New Roman" w:cs="Times New Roman"/>
      <w:b/>
      <w:bCs/>
      <w:sz w:val="27"/>
      <w:szCs w:val="27"/>
      <w:lang w:eastAsia="en-GB"/>
    </w:rPr>
  </w:style>
  <w:style w:type="paragraph" w:styleId="Normaalweb">
    <w:name w:val="Normal (Web)"/>
    <w:basedOn w:val="Standaard"/>
    <w:uiPriority w:val="99"/>
    <w:semiHidden/>
    <w:unhideWhenUsed/>
    <w:rsid w:val="002B6395"/>
    <w:pPr>
      <w:spacing w:before="100" w:beforeAutospacing="1"/>
    </w:pPr>
    <w:rPr>
      <w:rFonts w:ascii="Times New Roman" w:eastAsia="Times New Roman" w:hAnsi="Times New Roman" w:cs="Times New Roman"/>
      <w:lang w:eastAsia="en-GB"/>
    </w:rPr>
  </w:style>
  <w:style w:type="character" w:styleId="Zwaar">
    <w:name w:val="Strong"/>
    <w:basedOn w:val="Standaardalinea-lettertype"/>
    <w:uiPriority w:val="22"/>
    <w:qFormat/>
    <w:rsid w:val="002B6395"/>
    <w:rPr>
      <w:b/>
      <w:bCs/>
    </w:rPr>
  </w:style>
  <w:style w:type="character" w:styleId="Hyperlink">
    <w:name w:val="Hyperlink"/>
    <w:basedOn w:val="Standaardalinea-lettertype"/>
    <w:uiPriority w:val="99"/>
    <w:unhideWhenUsed/>
    <w:rsid w:val="002B6395"/>
    <w:rPr>
      <w:color w:val="0000FF"/>
      <w:u w:val="single"/>
    </w:rPr>
  </w:style>
  <w:style w:type="paragraph" w:customStyle="1" w:styleId="footer-cta-text">
    <w:name w:val="footer-cta-text"/>
    <w:basedOn w:val="Standaard"/>
    <w:rsid w:val="002B6395"/>
    <w:pPr>
      <w:spacing w:before="100" w:beforeAutospacing="1"/>
    </w:pPr>
    <w:rPr>
      <w:rFonts w:ascii="Times New Roman" w:eastAsia="Times New Roman" w:hAnsi="Times New Roman" w:cs="Times New Roman"/>
      <w:lang w:eastAsia="en-GB"/>
    </w:rPr>
  </w:style>
  <w:style w:type="paragraph" w:customStyle="1" w:styleId="responsive-legal-language">
    <w:name w:val="responsive-legal-language"/>
    <w:basedOn w:val="Standaard"/>
    <w:rsid w:val="002B6395"/>
    <w:pPr>
      <w:spacing w:before="100" w:beforeAutospacing="1"/>
    </w:pPr>
    <w:rPr>
      <w:rFonts w:ascii="Times New Roman" w:eastAsia="Times New Roman" w:hAnsi="Times New Roman" w:cs="Times New Roman"/>
      <w:lang w:eastAsia="en-GB"/>
    </w:rPr>
  </w:style>
  <w:style w:type="paragraph" w:styleId="Lijstalinea">
    <w:name w:val="List Paragraph"/>
    <w:basedOn w:val="Standaard"/>
    <w:link w:val="LijstalineaChar"/>
    <w:uiPriority w:val="34"/>
    <w:qFormat/>
    <w:rsid w:val="00782A4D"/>
    <w:pPr>
      <w:ind w:left="720"/>
      <w:contextualSpacing/>
    </w:pPr>
  </w:style>
  <w:style w:type="character" w:customStyle="1" w:styleId="apple-converted-space">
    <w:name w:val="apple-converted-space"/>
    <w:basedOn w:val="Standaardalinea-lettertype"/>
    <w:rsid w:val="00D925CA"/>
  </w:style>
  <w:style w:type="character" w:customStyle="1" w:styleId="LijstalineaChar">
    <w:name w:val="Lijstalinea Char"/>
    <w:basedOn w:val="Standaardalinea-lettertype"/>
    <w:link w:val="Lijstalinea"/>
    <w:uiPriority w:val="34"/>
    <w:qFormat/>
    <w:rsid w:val="00D925CA"/>
  </w:style>
  <w:style w:type="paragraph" w:customStyle="1" w:styleId="MediumGrid21">
    <w:name w:val="Medium Grid 21"/>
    <w:rsid w:val="00D925CA"/>
    <w:pPr>
      <w:suppressAutoHyphens/>
      <w:spacing w:after="0" w:afterAutospacing="0"/>
    </w:pPr>
    <w:rPr>
      <w:rFonts w:ascii="Calibri" w:eastAsia="Calibri" w:hAnsi="Calibri" w:cs="Calibri"/>
      <w:sz w:val="22"/>
      <w:szCs w:val="22"/>
      <w:lang w:val="de-DE" w:eastAsia="zh-CN"/>
    </w:rPr>
  </w:style>
  <w:style w:type="character" w:customStyle="1" w:styleId="Mentionnonrsolue1">
    <w:name w:val="Mention non résolue1"/>
    <w:basedOn w:val="Standaardalinea-lettertype"/>
    <w:uiPriority w:val="99"/>
    <w:semiHidden/>
    <w:unhideWhenUsed/>
    <w:rsid w:val="00D925CA"/>
    <w:rPr>
      <w:color w:val="605E5C"/>
      <w:shd w:val="clear" w:color="auto" w:fill="E1DFDD"/>
    </w:rPr>
  </w:style>
  <w:style w:type="character" w:styleId="GevolgdeHyperlink">
    <w:name w:val="FollowedHyperlink"/>
    <w:basedOn w:val="Standaardalinea-lettertype"/>
    <w:uiPriority w:val="99"/>
    <w:semiHidden/>
    <w:unhideWhenUsed/>
    <w:rsid w:val="00D925CA"/>
    <w:rPr>
      <w:color w:val="954F72" w:themeColor="followedHyperlink"/>
      <w:u w:val="single"/>
    </w:rPr>
  </w:style>
  <w:style w:type="character" w:styleId="Verwijzingopmerking">
    <w:name w:val="annotation reference"/>
    <w:basedOn w:val="Standaardalinea-lettertype"/>
    <w:uiPriority w:val="99"/>
    <w:semiHidden/>
    <w:unhideWhenUsed/>
    <w:rsid w:val="00DF58A6"/>
    <w:rPr>
      <w:sz w:val="16"/>
      <w:szCs w:val="16"/>
    </w:rPr>
  </w:style>
  <w:style w:type="paragraph" w:styleId="Tekstopmerking">
    <w:name w:val="annotation text"/>
    <w:basedOn w:val="Standaard"/>
    <w:link w:val="TekstopmerkingChar"/>
    <w:uiPriority w:val="99"/>
    <w:unhideWhenUsed/>
    <w:rsid w:val="00DF58A6"/>
    <w:rPr>
      <w:sz w:val="20"/>
      <w:szCs w:val="20"/>
    </w:rPr>
  </w:style>
  <w:style w:type="character" w:customStyle="1" w:styleId="TekstopmerkingChar">
    <w:name w:val="Tekst opmerking Char"/>
    <w:basedOn w:val="Standaardalinea-lettertype"/>
    <w:link w:val="Tekstopmerking"/>
    <w:uiPriority w:val="99"/>
    <w:rsid w:val="00DF58A6"/>
    <w:rPr>
      <w:sz w:val="20"/>
      <w:szCs w:val="20"/>
    </w:rPr>
  </w:style>
  <w:style w:type="paragraph" w:styleId="Onderwerpvanopmerking">
    <w:name w:val="annotation subject"/>
    <w:basedOn w:val="Tekstopmerking"/>
    <w:next w:val="Tekstopmerking"/>
    <w:link w:val="OnderwerpvanopmerkingChar"/>
    <w:uiPriority w:val="99"/>
    <w:semiHidden/>
    <w:unhideWhenUsed/>
    <w:rsid w:val="00DF58A6"/>
    <w:rPr>
      <w:b/>
      <w:bCs/>
    </w:rPr>
  </w:style>
  <w:style w:type="character" w:customStyle="1" w:styleId="OnderwerpvanopmerkingChar">
    <w:name w:val="Onderwerp van opmerking Char"/>
    <w:basedOn w:val="TekstopmerkingChar"/>
    <w:link w:val="Onderwerpvanopmerking"/>
    <w:uiPriority w:val="99"/>
    <w:semiHidden/>
    <w:rsid w:val="00DF58A6"/>
    <w:rPr>
      <w:b/>
      <w:bCs/>
      <w:sz w:val="20"/>
      <w:szCs w:val="20"/>
    </w:rPr>
  </w:style>
  <w:style w:type="paragraph" w:styleId="Ballontekst">
    <w:name w:val="Balloon Text"/>
    <w:basedOn w:val="Standaard"/>
    <w:link w:val="BallontekstChar"/>
    <w:uiPriority w:val="99"/>
    <w:semiHidden/>
    <w:unhideWhenUsed/>
    <w:rsid w:val="00DF58A6"/>
    <w:pPr>
      <w:spacing w:after="0"/>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F58A6"/>
    <w:rPr>
      <w:rFonts w:ascii="Times New Roman" w:hAnsi="Times New Roman" w:cs="Times New Roman"/>
      <w:sz w:val="18"/>
      <w:szCs w:val="18"/>
    </w:rPr>
  </w:style>
  <w:style w:type="paragraph" w:styleId="Plattetekst2">
    <w:name w:val="Body Text 2"/>
    <w:basedOn w:val="Standaard"/>
    <w:link w:val="Plattetekst2Char"/>
    <w:rsid w:val="009D2A2B"/>
    <w:pPr>
      <w:spacing w:after="120" w:afterAutospacing="0" w:line="480" w:lineRule="auto"/>
    </w:pPr>
    <w:rPr>
      <w:rFonts w:ascii="Times New Roman" w:eastAsia="Times New Roman" w:hAnsi="Times New Roman" w:cs="Times New Roman"/>
      <w:lang w:val="en-US"/>
    </w:rPr>
  </w:style>
  <w:style w:type="character" w:customStyle="1" w:styleId="Plattetekst2Char">
    <w:name w:val="Platte tekst 2 Char"/>
    <w:basedOn w:val="Standaardalinea-lettertype"/>
    <w:link w:val="Plattetekst2"/>
    <w:rsid w:val="009D2A2B"/>
    <w:rPr>
      <w:rFonts w:ascii="Times New Roman" w:eastAsia="Times New Roman" w:hAnsi="Times New Roman" w:cs="Times New Roman"/>
      <w:lang w:val="en-US"/>
    </w:rPr>
  </w:style>
  <w:style w:type="paragraph" w:customStyle="1" w:styleId="normaltext">
    <w:name w:val="normaltext"/>
    <w:rsid w:val="00FE15FA"/>
    <w:pPr>
      <w:spacing w:after="120" w:afterAutospacing="0"/>
    </w:pPr>
    <w:rPr>
      <w:rFonts w:ascii="Times New Roman" w:eastAsiaTheme="minorEastAsia" w:hAnsi="Times New Roman" w:cs="Times New Roman"/>
      <w:lang w:val="en-US"/>
    </w:rPr>
  </w:style>
  <w:style w:type="character" w:customStyle="1" w:styleId="normaltextrun">
    <w:name w:val="normaltextrun"/>
    <w:basedOn w:val="Standaardalinea-lettertype"/>
    <w:rsid w:val="00FB204C"/>
  </w:style>
  <w:style w:type="character" w:customStyle="1" w:styleId="eop">
    <w:name w:val="eop"/>
    <w:basedOn w:val="Standaardalinea-lettertype"/>
    <w:rsid w:val="00FB204C"/>
  </w:style>
  <w:style w:type="paragraph" w:styleId="Titel">
    <w:name w:val="Title"/>
    <w:basedOn w:val="Standaard"/>
    <w:next w:val="Standaard"/>
    <w:link w:val="TitelChar"/>
    <w:uiPriority w:val="10"/>
    <w:qFormat/>
    <w:rsid w:val="00C724C6"/>
    <w:pPr>
      <w:spacing w:after="0" w:afterAutospacing="0"/>
      <w:contextualSpacing/>
    </w:pPr>
    <w:rPr>
      <w:rFonts w:asciiTheme="majorHAnsi" w:eastAsiaTheme="majorEastAsia" w:hAnsiTheme="majorHAnsi" w:cstheme="majorBidi"/>
      <w:spacing w:val="-10"/>
      <w:kern w:val="28"/>
      <w:sz w:val="56"/>
      <w:szCs w:val="56"/>
      <w:lang w:val="en-US"/>
    </w:rPr>
  </w:style>
  <w:style w:type="character" w:customStyle="1" w:styleId="TitelChar">
    <w:name w:val="Titel Char"/>
    <w:basedOn w:val="Standaardalinea-lettertype"/>
    <w:link w:val="Titel"/>
    <w:uiPriority w:val="10"/>
    <w:rsid w:val="00C724C6"/>
    <w:rPr>
      <w:rFonts w:asciiTheme="majorHAnsi" w:eastAsiaTheme="majorEastAsia" w:hAnsiTheme="majorHAnsi" w:cstheme="majorBidi"/>
      <w:spacing w:val="-10"/>
      <w:kern w:val="28"/>
      <w:sz w:val="56"/>
      <w:szCs w:val="56"/>
      <w:lang w:val="en-US"/>
    </w:rPr>
  </w:style>
  <w:style w:type="paragraph" w:styleId="Revisie">
    <w:name w:val="Revision"/>
    <w:hidden/>
    <w:uiPriority w:val="99"/>
    <w:semiHidden/>
    <w:rsid w:val="00D16C02"/>
    <w:pPr>
      <w:spacing w:after="0" w:afterAutospacing="0"/>
    </w:pPr>
  </w:style>
  <w:style w:type="character" w:customStyle="1" w:styleId="UnresolvedMention1">
    <w:name w:val="Unresolved Mention1"/>
    <w:basedOn w:val="Standaardalinea-lettertype"/>
    <w:uiPriority w:val="99"/>
    <w:semiHidden/>
    <w:unhideWhenUsed/>
    <w:rsid w:val="00965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9492">
      <w:bodyDiv w:val="1"/>
      <w:marLeft w:val="0"/>
      <w:marRight w:val="0"/>
      <w:marTop w:val="0"/>
      <w:marBottom w:val="0"/>
      <w:divBdr>
        <w:top w:val="none" w:sz="0" w:space="0" w:color="auto"/>
        <w:left w:val="none" w:sz="0" w:space="0" w:color="auto"/>
        <w:bottom w:val="none" w:sz="0" w:space="0" w:color="auto"/>
        <w:right w:val="none" w:sz="0" w:space="0" w:color="auto"/>
      </w:divBdr>
    </w:div>
    <w:div w:id="94860677">
      <w:bodyDiv w:val="1"/>
      <w:marLeft w:val="0"/>
      <w:marRight w:val="0"/>
      <w:marTop w:val="0"/>
      <w:marBottom w:val="0"/>
      <w:divBdr>
        <w:top w:val="none" w:sz="0" w:space="0" w:color="auto"/>
        <w:left w:val="none" w:sz="0" w:space="0" w:color="auto"/>
        <w:bottom w:val="none" w:sz="0" w:space="0" w:color="auto"/>
        <w:right w:val="none" w:sz="0" w:space="0" w:color="auto"/>
      </w:divBdr>
    </w:div>
    <w:div w:id="169292939">
      <w:bodyDiv w:val="1"/>
      <w:marLeft w:val="0"/>
      <w:marRight w:val="0"/>
      <w:marTop w:val="0"/>
      <w:marBottom w:val="0"/>
      <w:divBdr>
        <w:top w:val="none" w:sz="0" w:space="0" w:color="auto"/>
        <w:left w:val="none" w:sz="0" w:space="0" w:color="auto"/>
        <w:bottom w:val="none" w:sz="0" w:space="0" w:color="auto"/>
        <w:right w:val="none" w:sz="0" w:space="0" w:color="auto"/>
      </w:divBdr>
      <w:divsChild>
        <w:div w:id="255943137">
          <w:marLeft w:val="0"/>
          <w:marRight w:val="0"/>
          <w:marTop w:val="0"/>
          <w:marBottom w:val="0"/>
          <w:divBdr>
            <w:top w:val="none" w:sz="0" w:space="0" w:color="auto"/>
            <w:left w:val="none" w:sz="0" w:space="0" w:color="auto"/>
            <w:bottom w:val="none" w:sz="0" w:space="0" w:color="auto"/>
            <w:right w:val="none" w:sz="0" w:space="0" w:color="auto"/>
          </w:divBdr>
          <w:divsChild>
            <w:div w:id="1511484197">
              <w:marLeft w:val="0"/>
              <w:marRight w:val="0"/>
              <w:marTop w:val="0"/>
              <w:marBottom w:val="0"/>
              <w:divBdr>
                <w:top w:val="none" w:sz="0" w:space="0" w:color="auto"/>
                <w:left w:val="none" w:sz="0" w:space="0" w:color="auto"/>
                <w:bottom w:val="none" w:sz="0" w:space="0" w:color="auto"/>
                <w:right w:val="none" w:sz="0" w:space="0" w:color="auto"/>
              </w:divBdr>
              <w:divsChild>
                <w:div w:id="1174881574">
                  <w:marLeft w:val="0"/>
                  <w:marRight w:val="0"/>
                  <w:marTop w:val="0"/>
                  <w:marBottom w:val="0"/>
                  <w:divBdr>
                    <w:top w:val="none" w:sz="0" w:space="0" w:color="auto"/>
                    <w:left w:val="none" w:sz="0" w:space="0" w:color="auto"/>
                    <w:bottom w:val="none" w:sz="0" w:space="0" w:color="auto"/>
                    <w:right w:val="none" w:sz="0" w:space="0" w:color="auto"/>
                  </w:divBdr>
                  <w:divsChild>
                    <w:div w:id="6315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85557">
      <w:bodyDiv w:val="1"/>
      <w:marLeft w:val="0"/>
      <w:marRight w:val="0"/>
      <w:marTop w:val="0"/>
      <w:marBottom w:val="0"/>
      <w:divBdr>
        <w:top w:val="none" w:sz="0" w:space="0" w:color="auto"/>
        <w:left w:val="none" w:sz="0" w:space="0" w:color="auto"/>
        <w:bottom w:val="none" w:sz="0" w:space="0" w:color="auto"/>
        <w:right w:val="none" w:sz="0" w:space="0" w:color="auto"/>
      </w:divBdr>
    </w:div>
    <w:div w:id="221869857">
      <w:bodyDiv w:val="1"/>
      <w:marLeft w:val="0"/>
      <w:marRight w:val="0"/>
      <w:marTop w:val="0"/>
      <w:marBottom w:val="0"/>
      <w:divBdr>
        <w:top w:val="none" w:sz="0" w:space="0" w:color="auto"/>
        <w:left w:val="none" w:sz="0" w:space="0" w:color="auto"/>
        <w:bottom w:val="none" w:sz="0" w:space="0" w:color="auto"/>
        <w:right w:val="none" w:sz="0" w:space="0" w:color="auto"/>
      </w:divBdr>
    </w:div>
    <w:div w:id="252713410">
      <w:bodyDiv w:val="1"/>
      <w:marLeft w:val="0"/>
      <w:marRight w:val="0"/>
      <w:marTop w:val="0"/>
      <w:marBottom w:val="0"/>
      <w:divBdr>
        <w:top w:val="none" w:sz="0" w:space="0" w:color="auto"/>
        <w:left w:val="none" w:sz="0" w:space="0" w:color="auto"/>
        <w:bottom w:val="none" w:sz="0" w:space="0" w:color="auto"/>
        <w:right w:val="none" w:sz="0" w:space="0" w:color="auto"/>
      </w:divBdr>
    </w:div>
    <w:div w:id="317613671">
      <w:bodyDiv w:val="1"/>
      <w:marLeft w:val="0"/>
      <w:marRight w:val="0"/>
      <w:marTop w:val="0"/>
      <w:marBottom w:val="0"/>
      <w:divBdr>
        <w:top w:val="none" w:sz="0" w:space="0" w:color="auto"/>
        <w:left w:val="none" w:sz="0" w:space="0" w:color="auto"/>
        <w:bottom w:val="none" w:sz="0" w:space="0" w:color="auto"/>
        <w:right w:val="none" w:sz="0" w:space="0" w:color="auto"/>
      </w:divBdr>
    </w:div>
    <w:div w:id="425272795">
      <w:bodyDiv w:val="1"/>
      <w:marLeft w:val="0"/>
      <w:marRight w:val="0"/>
      <w:marTop w:val="0"/>
      <w:marBottom w:val="0"/>
      <w:divBdr>
        <w:top w:val="none" w:sz="0" w:space="0" w:color="auto"/>
        <w:left w:val="none" w:sz="0" w:space="0" w:color="auto"/>
        <w:bottom w:val="none" w:sz="0" w:space="0" w:color="auto"/>
        <w:right w:val="none" w:sz="0" w:space="0" w:color="auto"/>
      </w:divBdr>
    </w:div>
    <w:div w:id="431319706">
      <w:bodyDiv w:val="1"/>
      <w:marLeft w:val="0"/>
      <w:marRight w:val="0"/>
      <w:marTop w:val="0"/>
      <w:marBottom w:val="0"/>
      <w:divBdr>
        <w:top w:val="none" w:sz="0" w:space="0" w:color="auto"/>
        <w:left w:val="none" w:sz="0" w:space="0" w:color="auto"/>
        <w:bottom w:val="none" w:sz="0" w:space="0" w:color="auto"/>
        <w:right w:val="none" w:sz="0" w:space="0" w:color="auto"/>
      </w:divBdr>
      <w:divsChild>
        <w:div w:id="2019236488">
          <w:marLeft w:val="0"/>
          <w:marRight w:val="0"/>
          <w:marTop w:val="0"/>
          <w:marBottom w:val="0"/>
          <w:divBdr>
            <w:top w:val="none" w:sz="0" w:space="0" w:color="auto"/>
            <w:left w:val="none" w:sz="0" w:space="0" w:color="auto"/>
            <w:bottom w:val="none" w:sz="0" w:space="0" w:color="auto"/>
            <w:right w:val="none" w:sz="0" w:space="0" w:color="auto"/>
          </w:divBdr>
          <w:divsChild>
            <w:div w:id="246041548">
              <w:marLeft w:val="0"/>
              <w:marRight w:val="0"/>
              <w:marTop w:val="0"/>
              <w:marBottom w:val="0"/>
              <w:divBdr>
                <w:top w:val="none" w:sz="0" w:space="0" w:color="auto"/>
                <w:left w:val="none" w:sz="0" w:space="0" w:color="auto"/>
                <w:bottom w:val="none" w:sz="0" w:space="0" w:color="auto"/>
                <w:right w:val="none" w:sz="0" w:space="0" w:color="auto"/>
              </w:divBdr>
              <w:divsChild>
                <w:div w:id="325983731">
                  <w:marLeft w:val="0"/>
                  <w:marRight w:val="0"/>
                  <w:marTop w:val="960"/>
                  <w:marBottom w:val="0"/>
                  <w:divBdr>
                    <w:top w:val="none" w:sz="0" w:space="0" w:color="auto"/>
                    <w:left w:val="none" w:sz="0" w:space="0" w:color="auto"/>
                    <w:bottom w:val="none" w:sz="0" w:space="0" w:color="auto"/>
                    <w:right w:val="none" w:sz="0" w:space="0" w:color="auto"/>
                  </w:divBdr>
                  <w:divsChild>
                    <w:div w:id="212745993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 w:id="1740595602">
          <w:marLeft w:val="0"/>
          <w:marRight w:val="0"/>
          <w:marTop w:val="0"/>
          <w:marBottom w:val="0"/>
          <w:divBdr>
            <w:top w:val="none" w:sz="0" w:space="0" w:color="auto"/>
            <w:left w:val="none" w:sz="0" w:space="0" w:color="auto"/>
            <w:bottom w:val="none" w:sz="0" w:space="0" w:color="auto"/>
            <w:right w:val="none" w:sz="0" w:space="0" w:color="auto"/>
          </w:divBdr>
          <w:divsChild>
            <w:div w:id="456534191">
              <w:marLeft w:val="0"/>
              <w:marRight w:val="0"/>
              <w:marTop w:val="0"/>
              <w:marBottom w:val="0"/>
              <w:divBdr>
                <w:top w:val="none" w:sz="0" w:space="0" w:color="auto"/>
                <w:left w:val="none" w:sz="0" w:space="0" w:color="auto"/>
                <w:bottom w:val="none" w:sz="0" w:space="0" w:color="auto"/>
                <w:right w:val="none" w:sz="0" w:space="0" w:color="auto"/>
              </w:divBdr>
              <w:divsChild>
                <w:div w:id="1436242203">
                  <w:marLeft w:val="0"/>
                  <w:marRight w:val="0"/>
                  <w:marTop w:val="0"/>
                  <w:marBottom w:val="0"/>
                  <w:divBdr>
                    <w:top w:val="none" w:sz="0" w:space="0" w:color="auto"/>
                    <w:left w:val="none" w:sz="0" w:space="0" w:color="auto"/>
                    <w:bottom w:val="none" w:sz="0" w:space="0" w:color="auto"/>
                    <w:right w:val="none" w:sz="0" w:space="0" w:color="auto"/>
                  </w:divBdr>
                </w:div>
              </w:divsChild>
            </w:div>
            <w:div w:id="1595939965">
              <w:marLeft w:val="0"/>
              <w:marRight w:val="0"/>
              <w:marTop w:val="0"/>
              <w:marBottom w:val="0"/>
              <w:divBdr>
                <w:top w:val="none" w:sz="0" w:space="0" w:color="auto"/>
                <w:left w:val="none" w:sz="0" w:space="0" w:color="auto"/>
                <w:bottom w:val="none" w:sz="0" w:space="0" w:color="auto"/>
                <w:right w:val="none" w:sz="0" w:space="0" w:color="auto"/>
              </w:divBdr>
              <w:divsChild>
                <w:div w:id="1074280654">
                  <w:marLeft w:val="0"/>
                  <w:marRight w:val="0"/>
                  <w:marTop w:val="0"/>
                  <w:marBottom w:val="0"/>
                  <w:divBdr>
                    <w:top w:val="none" w:sz="0" w:space="0" w:color="auto"/>
                    <w:left w:val="none" w:sz="0" w:space="0" w:color="auto"/>
                    <w:bottom w:val="none" w:sz="0" w:space="0" w:color="auto"/>
                    <w:right w:val="none" w:sz="0" w:space="0" w:color="auto"/>
                  </w:divBdr>
                  <w:divsChild>
                    <w:div w:id="1736929606">
                      <w:marLeft w:val="0"/>
                      <w:marRight w:val="0"/>
                      <w:marTop w:val="0"/>
                      <w:marBottom w:val="690"/>
                      <w:divBdr>
                        <w:top w:val="none" w:sz="0" w:space="0" w:color="auto"/>
                        <w:left w:val="none" w:sz="0" w:space="0" w:color="auto"/>
                        <w:bottom w:val="none" w:sz="0" w:space="0" w:color="auto"/>
                        <w:right w:val="none" w:sz="0" w:space="0" w:color="auto"/>
                      </w:divBdr>
                    </w:div>
                  </w:divsChild>
                </w:div>
              </w:divsChild>
            </w:div>
          </w:divsChild>
        </w:div>
        <w:div w:id="1643920250">
          <w:marLeft w:val="0"/>
          <w:marRight w:val="0"/>
          <w:marTop w:val="0"/>
          <w:marBottom w:val="0"/>
          <w:divBdr>
            <w:top w:val="none" w:sz="0" w:space="0" w:color="auto"/>
            <w:left w:val="none" w:sz="0" w:space="0" w:color="auto"/>
            <w:bottom w:val="none" w:sz="0" w:space="0" w:color="auto"/>
            <w:right w:val="none" w:sz="0" w:space="0" w:color="auto"/>
          </w:divBdr>
          <w:divsChild>
            <w:div w:id="1308434297">
              <w:marLeft w:val="0"/>
              <w:marRight w:val="0"/>
              <w:marTop w:val="0"/>
              <w:marBottom w:val="0"/>
              <w:divBdr>
                <w:top w:val="none" w:sz="0" w:space="0" w:color="auto"/>
                <w:left w:val="none" w:sz="0" w:space="0" w:color="auto"/>
                <w:bottom w:val="none" w:sz="0" w:space="0" w:color="auto"/>
                <w:right w:val="none" w:sz="0" w:space="0" w:color="auto"/>
              </w:divBdr>
              <w:divsChild>
                <w:div w:id="1607225658">
                  <w:marLeft w:val="0"/>
                  <w:marRight w:val="0"/>
                  <w:marTop w:val="0"/>
                  <w:marBottom w:val="0"/>
                  <w:divBdr>
                    <w:top w:val="none" w:sz="0" w:space="0" w:color="auto"/>
                    <w:left w:val="none" w:sz="0" w:space="0" w:color="auto"/>
                    <w:bottom w:val="none" w:sz="0" w:space="0" w:color="auto"/>
                    <w:right w:val="none" w:sz="0" w:space="0" w:color="auto"/>
                  </w:divBdr>
                  <w:divsChild>
                    <w:div w:id="10314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4937">
              <w:marLeft w:val="0"/>
              <w:marRight w:val="0"/>
              <w:marTop w:val="0"/>
              <w:marBottom w:val="0"/>
              <w:divBdr>
                <w:top w:val="none" w:sz="0" w:space="0" w:color="auto"/>
                <w:left w:val="none" w:sz="0" w:space="0" w:color="auto"/>
                <w:bottom w:val="none" w:sz="0" w:space="0" w:color="auto"/>
                <w:right w:val="none" w:sz="0" w:space="0" w:color="auto"/>
              </w:divBdr>
              <w:divsChild>
                <w:div w:id="1896812460">
                  <w:marLeft w:val="0"/>
                  <w:marRight w:val="0"/>
                  <w:marTop w:val="0"/>
                  <w:marBottom w:val="0"/>
                  <w:divBdr>
                    <w:top w:val="none" w:sz="0" w:space="0" w:color="auto"/>
                    <w:left w:val="none" w:sz="0" w:space="0" w:color="auto"/>
                    <w:bottom w:val="none" w:sz="0" w:space="0" w:color="auto"/>
                    <w:right w:val="none" w:sz="0" w:space="0" w:color="auto"/>
                  </w:divBdr>
                </w:div>
              </w:divsChild>
            </w:div>
            <w:div w:id="942569343">
              <w:marLeft w:val="0"/>
              <w:marRight w:val="0"/>
              <w:marTop w:val="0"/>
              <w:marBottom w:val="0"/>
              <w:divBdr>
                <w:top w:val="none" w:sz="0" w:space="0" w:color="auto"/>
                <w:left w:val="none" w:sz="0" w:space="0" w:color="auto"/>
                <w:bottom w:val="none" w:sz="0" w:space="0" w:color="auto"/>
                <w:right w:val="none" w:sz="0" w:space="0" w:color="auto"/>
              </w:divBdr>
              <w:divsChild>
                <w:div w:id="12573255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89299416">
          <w:marLeft w:val="0"/>
          <w:marRight w:val="0"/>
          <w:marTop w:val="0"/>
          <w:marBottom w:val="0"/>
          <w:divBdr>
            <w:top w:val="none" w:sz="0" w:space="0" w:color="auto"/>
            <w:left w:val="none" w:sz="0" w:space="0" w:color="auto"/>
            <w:bottom w:val="none" w:sz="0" w:space="0" w:color="auto"/>
            <w:right w:val="none" w:sz="0" w:space="0" w:color="auto"/>
          </w:divBdr>
        </w:div>
      </w:divsChild>
    </w:div>
    <w:div w:id="448472950">
      <w:bodyDiv w:val="1"/>
      <w:marLeft w:val="0"/>
      <w:marRight w:val="0"/>
      <w:marTop w:val="0"/>
      <w:marBottom w:val="0"/>
      <w:divBdr>
        <w:top w:val="none" w:sz="0" w:space="0" w:color="auto"/>
        <w:left w:val="none" w:sz="0" w:space="0" w:color="auto"/>
        <w:bottom w:val="none" w:sz="0" w:space="0" w:color="auto"/>
        <w:right w:val="none" w:sz="0" w:space="0" w:color="auto"/>
      </w:divBdr>
    </w:div>
    <w:div w:id="537133665">
      <w:bodyDiv w:val="1"/>
      <w:marLeft w:val="0"/>
      <w:marRight w:val="0"/>
      <w:marTop w:val="0"/>
      <w:marBottom w:val="0"/>
      <w:divBdr>
        <w:top w:val="none" w:sz="0" w:space="0" w:color="auto"/>
        <w:left w:val="none" w:sz="0" w:space="0" w:color="auto"/>
        <w:bottom w:val="none" w:sz="0" w:space="0" w:color="auto"/>
        <w:right w:val="none" w:sz="0" w:space="0" w:color="auto"/>
      </w:divBdr>
    </w:div>
    <w:div w:id="552472692">
      <w:bodyDiv w:val="1"/>
      <w:marLeft w:val="0"/>
      <w:marRight w:val="0"/>
      <w:marTop w:val="0"/>
      <w:marBottom w:val="0"/>
      <w:divBdr>
        <w:top w:val="none" w:sz="0" w:space="0" w:color="auto"/>
        <w:left w:val="none" w:sz="0" w:space="0" w:color="auto"/>
        <w:bottom w:val="none" w:sz="0" w:space="0" w:color="auto"/>
        <w:right w:val="none" w:sz="0" w:space="0" w:color="auto"/>
      </w:divBdr>
    </w:div>
    <w:div w:id="610167440">
      <w:bodyDiv w:val="1"/>
      <w:marLeft w:val="0"/>
      <w:marRight w:val="0"/>
      <w:marTop w:val="0"/>
      <w:marBottom w:val="0"/>
      <w:divBdr>
        <w:top w:val="none" w:sz="0" w:space="0" w:color="auto"/>
        <w:left w:val="none" w:sz="0" w:space="0" w:color="auto"/>
        <w:bottom w:val="none" w:sz="0" w:space="0" w:color="auto"/>
        <w:right w:val="none" w:sz="0" w:space="0" w:color="auto"/>
      </w:divBdr>
    </w:div>
    <w:div w:id="615865155">
      <w:bodyDiv w:val="1"/>
      <w:marLeft w:val="0"/>
      <w:marRight w:val="0"/>
      <w:marTop w:val="0"/>
      <w:marBottom w:val="0"/>
      <w:divBdr>
        <w:top w:val="none" w:sz="0" w:space="0" w:color="auto"/>
        <w:left w:val="none" w:sz="0" w:space="0" w:color="auto"/>
        <w:bottom w:val="none" w:sz="0" w:space="0" w:color="auto"/>
        <w:right w:val="none" w:sz="0" w:space="0" w:color="auto"/>
      </w:divBdr>
    </w:div>
    <w:div w:id="622274400">
      <w:bodyDiv w:val="1"/>
      <w:marLeft w:val="0"/>
      <w:marRight w:val="0"/>
      <w:marTop w:val="0"/>
      <w:marBottom w:val="0"/>
      <w:divBdr>
        <w:top w:val="none" w:sz="0" w:space="0" w:color="auto"/>
        <w:left w:val="none" w:sz="0" w:space="0" w:color="auto"/>
        <w:bottom w:val="none" w:sz="0" w:space="0" w:color="auto"/>
        <w:right w:val="none" w:sz="0" w:space="0" w:color="auto"/>
      </w:divBdr>
      <w:divsChild>
        <w:div w:id="1497762968">
          <w:marLeft w:val="0"/>
          <w:marRight w:val="0"/>
          <w:marTop w:val="0"/>
          <w:marBottom w:val="0"/>
          <w:divBdr>
            <w:top w:val="none" w:sz="0" w:space="0" w:color="auto"/>
            <w:left w:val="none" w:sz="0" w:space="0" w:color="auto"/>
            <w:bottom w:val="none" w:sz="0" w:space="0" w:color="auto"/>
            <w:right w:val="none" w:sz="0" w:space="0" w:color="auto"/>
          </w:divBdr>
          <w:divsChild>
            <w:div w:id="1313408159">
              <w:marLeft w:val="0"/>
              <w:marRight w:val="0"/>
              <w:marTop w:val="0"/>
              <w:marBottom w:val="0"/>
              <w:divBdr>
                <w:top w:val="none" w:sz="0" w:space="0" w:color="auto"/>
                <w:left w:val="none" w:sz="0" w:space="0" w:color="auto"/>
                <w:bottom w:val="none" w:sz="0" w:space="0" w:color="auto"/>
                <w:right w:val="none" w:sz="0" w:space="0" w:color="auto"/>
              </w:divBdr>
              <w:divsChild>
                <w:div w:id="13712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29257">
      <w:bodyDiv w:val="1"/>
      <w:marLeft w:val="0"/>
      <w:marRight w:val="0"/>
      <w:marTop w:val="0"/>
      <w:marBottom w:val="0"/>
      <w:divBdr>
        <w:top w:val="none" w:sz="0" w:space="0" w:color="auto"/>
        <w:left w:val="none" w:sz="0" w:space="0" w:color="auto"/>
        <w:bottom w:val="none" w:sz="0" w:space="0" w:color="auto"/>
        <w:right w:val="none" w:sz="0" w:space="0" w:color="auto"/>
      </w:divBdr>
    </w:div>
    <w:div w:id="689526735">
      <w:bodyDiv w:val="1"/>
      <w:marLeft w:val="0"/>
      <w:marRight w:val="0"/>
      <w:marTop w:val="0"/>
      <w:marBottom w:val="0"/>
      <w:divBdr>
        <w:top w:val="none" w:sz="0" w:space="0" w:color="auto"/>
        <w:left w:val="none" w:sz="0" w:space="0" w:color="auto"/>
        <w:bottom w:val="none" w:sz="0" w:space="0" w:color="auto"/>
        <w:right w:val="none" w:sz="0" w:space="0" w:color="auto"/>
      </w:divBdr>
    </w:div>
    <w:div w:id="699859086">
      <w:bodyDiv w:val="1"/>
      <w:marLeft w:val="0"/>
      <w:marRight w:val="0"/>
      <w:marTop w:val="0"/>
      <w:marBottom w:val="0"/>
      <w:divBdr>
        <w:top w:val="none" w:sz="0" w:space="0" w:color="auto"/>
        <w:left w:val="none" w:sz="0" w:space="0" w:color="auto"/>
        <w:bottom w:val="none" w:sz="0" w:space="0" w:color="auto"/>
        <w:right w:val="none" w:sz="0" w:space="0" w:color="auto"/>
      </w:divBdr>
    </w:div>
    <w:div w:id="700976521">
      <w:bodyDiv w:val="1"/>
      <w:marLeft w:val="0"/>
      <w:marRight w:val="0"/>
      <w:marTop w:val="0"/>
      <w:marBottom w:val="0"/>
      <w:divBdr>
        <w:top w:val="none" w:sz="0" w:space="0" w:color="auto"/>
        <w:left w:val="none" w:sz="0" w:space="0" w:color="auto"/>
        <w:bottom w:val="none" w:sz="0" w:space="0" w:color="auto"/>
        <w:right w:val="none" w:sz="0" w:space="0" w:color="auto"/>
      </w:divBdr>
    </w:div>
    <w:div w:id="711810018">
      <w:bodyDiv w:val="1"/>
      <w:marLeft w:val="0"/>
      <w:marRight w:val="0"/>
      <w:marTop w:val="0"/>
      <w:marBottom w:val="0"/>
      <w:divBdr>
        <w:top w:val="none" w:sz="0" w:space="0" w:color="auto"/>
        <w:left w:val="none" w:sz="0" w:space="0" w:color="auto"/>
        <w:bottom w:val="none" w:sz="0" w:space="0" w:color="auto"/>
        <w:right w:val="none" w:sz="0" w:space="0" w:color="auto"/>
      </w:divBdr>
      <w:divsChild>
        <w:div w:id="147864775">
          <w:marLeft w:val="0"/>
          <w:marRight w:val="0"/>
          <w:marTop w:val="0"/>
          <w:marBottom w:val="0"/>
          <w:divBdr>
            <w:top w:val="none" w:sz="0" w:space="0" w:color="auto"/>
            <w:left w:val="none" w:sz="0" w:space="0" w:color="auto"/>
            <w:bottom w:val="none" w:sz="0" w:space="0" w:color="auto"/>
            <w:right w:val="none" w:sz="0" w:space="0" w:color="auto"/>
          </w:divBdr>
          <w:divsChild>
            <w:div w:id="537819572">
              <w:marLeft w:val="0"/>
              <w:marRight w:val="0"/>
              <w:marTop w:val="0"/>
              <w:marBottom w:val="0"/>
              <w:divBdr>
                <w:top w:val="none" w:sz="0" w:space="0" w:color="auto"/>
                <w:left w:val="none" w:sz="0" w:space="0" w:color="auto"/>
                <w:bottom w:val="none" w:sz="0" w:space="0" w:color="auto"/>
                <w:right w:val="none" w:sz="0" w:space="0" w:color="auto"/>
              </w:divBdr>
              <w:divsChild>
                <w:div w:id="11310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5045">
      <w:bodyDiv w:val="1"/>
      <w:marLeft w:val="0"/>
      <w:marRight w:val="0"/>
      <w:marTop w:val="0"/>
      <w:marBottom w:val="0"/>
      <w:divBdr>
        <w:top w:val="none" w:sz="0" w:space="0" w:color="auto"/>
        <w:left w:val="none" w:sz="0" w:space="0" w:color="auto"/>
        <w:bottom w:val="none" w:sz="0" w:space="0" w:color="auto"/>
        <w:right w:val="none" w:sz="0" w:space="0" w:color="auto"/>
      </w:divBdr>
    </w:div>
    <w:div w:id="741290309">
      <w:bodyDiv w:val="1"/>
      <w:marLeft w:val="0"/>
      <w:marRight w:val="0"/>
      <w:marTop w:val="0"/>
      <w:marBottom w:val="0"/>
      <w:divBdr>
        <w:top w:val="none" w:sz="0" w:space="0" w:color="auto"/>
        <w:left w:val="none" w:sz="0" w:space="0" w:color="auto"/>
        <w:bottom w:val="none" w:sz="0" w:space="0" w:color="auto"/>
        <w:right w:val="none" w:sz="0" w:space="0" w:color="auto"/>
      </w:divBdr>
    </w:div>
    <w:div w:id="750390326">
      <w:bodyDiv w:val="1"/>
      <w:marLeft w:val="0"/>
      <w:marRight w:val="0"/>
      <w:marTop w:val="0"/>
      <w:marBottom w:val="0"/>
      <w:divBdr>
        <w:top w:val="none" w:sz="0" w:space="0" w:color="auto"/>
        <w:left w:val="none" w:sz="0" w:space="0" w:color="auto"/>
        <w:bottom w:val="none" w:sz="0" w:space="0" w:color="auto"/>
        <w:right w:val="none" w:sz="0" w:space="0" w:color="auto"/>
      </w:divBdr>
    </w:div>
    <w:div w:id="759103502">
      <w:bodyDiv w:val="1"/>
      <w:marLeft w:val="0"/>
      <w:marRight w:val="0"/>
      <w:marTop w:val="0"/>
      <w:marBottom w:val="0"/>
      <w:divBdr>
        <w:top w:val="none" w:sz="0" w:space="0" w:color="auto"/>
        <w:left w:val="none" w:sz="0" w:space="0" w:color="auto"/>
        <w:bottom w:val="none" w:sz="0" w:space="0" w:color="auto"/>
        <w:right w:val="none" w:sz="0" w:space="0" w:color="auto"/>
      </w:divBdr>
      <w:divsChild>
        <w:div w:id="1563713429">
          <w:marLeft w:val="0"/>
          <w:marRight w:val="0"/>
          <w:marTop w:val="0"/>
          <w:marBottom w:val="0"/>
          <w:divBdr>
            <w:top w:val="none" w:sz="0" w:space="0" w:color="auto"/>
            <w:left w:val="none" w:sz="0" w:space="0" w:color="auto"/>
            <w:bottom w:val="none" w:sz="0" w:space="0" w:color="auto"/>
            <w:right w:val="none" w:sz="0" w:space="0" w:color="auto"/>
          </w:divBdr>
        </w:div>
        <w:div w:id="197471675">
          <w:marLeft w:val="0"/>
          <w:marRight w:val="0"/>
          <w:marTop w:val="0"/>
          <w:marBottom w:val="0"/>
          <w:divBdr>
            <w:top w:val="none" w:sz="0" w:space="0" w:color="auto"/>
            <w:left w:val="none" w:sz="0" w:space="0" w:color="auto"/>
            <w:bottom w:val="none" w:sz="0" w:space="0" w:color="auto"/>
            <w:right w:val="none" w:sz="0" w:space="0" w:color="auto"/>
          </w:divBdr>
        </w:div>
        <w:div w:id="1794010778">
          <w:marLeft w:val="0"/>
          <w:marRight w:val="0"/>
          <w:marTop w:val="0"/>
          <w:marBottom w:val="0"/>
          <w:divBdr>
            <w:top w:val="none" w:sz="0" w:space="0" w:color="auto"/>
            <w:left w:val="none" w:sz="0" w:space="0" w:color="auto"/>
            <w:bottom w:val="none" w:sz="0" w:space="0" w:color="auto"/>
            <w:right w:val="none" w:sz="0" w:space="0" w:color="auto"/>
          </w:divBdr>
        </w:div>
      </w:divsChild>
    </w:div>
    <w:div w:id="798492470">
      <w:bodyDiv w:val="1"/>
      <w:marLeft w:val="0"/>
      <w:marRight w:val="0"/>
      <w:marTop w:val="0"/>
      <w:marBottom w:val="0"/>
      <w:divBdr>
        <w:top w:val="none" w:sz="0" w:space="0" w:color="auto"/>
        <w:left w:val="none" w:sz="0" w:space="0" w:color="auto"/>
        <w:bottom w:val="none" w:sz="0" w:space="0" w:color="auto"/>
        <w:right w:val="none" w:sz="0" w:space="0" w:color="auto"/>
      </w:divBdr>
    </w:div>
    <w:div w:id="934751627">
      <w:bodyDiv w:val="1"/>
      <w:marLeft w:val="0"/>
      <w:marRight w:val="0"/>
      <w:marTop w:val="0"/>
      <w:marBottom w:val="0"/>
      <w:divBdr>
        <w:top w:val="none" w:sz="0" w:space="0" w:color="auto"/>
        <w:left w:val="none" w:sz="0" w:space="0" w:color="auto"/>
        <w:bottom w:val="none" w:sz="0" w:space="0" w:color="auto"/>
        <w:right w:val="none" w:sz="0" w:space="0" w:color="auto"/>
      </w:divBdr>
    </w:div>
    <w:div w:id="972442099">
      <w:bodyDiv w:val="1"/>
      <w:marLeft w:val="0"/>
      <w:marRight w:val="0"/>
      <w:marTop w:val="0"/>
      <w:marBottom w:val="0"/>
      <w:divBdr>
        <w:top w:val="none" w:sz="0" w:space="0" w:color="auto"/>
        <w:left w:val="none" w:sz="0" w:space="0" w:color="auto"/>
        <w:bottom w:val="none" w:sz="0" w:space="0" w:color="auto"/>
        <w:right w:val="none" w:sz="0" w:space="0" w:color="auto"/>
      </w:divBdr>
    </w:div>
    <w:div w:id="974723131">
      <w:bodyDiv w:val="1"/>
      <w:marLeft w:val="0"/>
      <w:marRight w:val="0"/>
      <w:marTop w:val="0"/>
      <w:marBottom w:val="0"/>
      <w:divBdr>
        <w:top w:val="none" w:sz="0" w:space="0" w:color="auto"/>
        <w:left w:val="none" w:sz="0" w:space="0" w:color="auto"/>
        <w:bottom w:val="none" w:sz="0" w:space="0" w:color="auto"/>
        <w:right w:val="none" w:sz="0" w:space="0" w:color="auto"/>
      </w:divBdr>
    </w:div>
    <w:div w:id="990213003">
      <w:bodyDiv w:val="1"/>
      <w:marLeft w:val="0"/>
      <w:marRight w:val="0"/>
      <w:marTop w:val="0"/>
      <w:marBottom w:val="0"/>
      <w:divBdr>
        <w:top w:val="none" w:sz="0" w:space="0" w:color="auto"/>
        <w:left w:val="none" w:sz="0" w:space="0" w:color="auto"/>
        <w:bottom w:val="none" w:sz="0" w:space="0" w:color="auto"/>
        <w:right w:val="none" w:sz="0" w:space="0" w:color="auto"/>
      </w:divBdr>
    </w:div>
    <w:div w:id="997922928">
      <w:bodyDiv w:val="1"/>
      <w:marLeft w:val="0"/>
      <w:marRight w:val="0"/>
      <w:marTop w:val="0"/>
      <w:marBottom w:val="0"/>
      <w:divBdr>
        <w:top w:val="none" w:sz="0" w:space="0" w:color="auto"/>
        <w:left w:val="none" w:sz="0" w:space="0" w:color="auto"/>
        <w:bottom w:val="none" w:sz="0" w:space="0" w:color="auto"/>
        <w:right w:val="none" w:sz="0" w:space="0" w:color="auto"/>
      </w:divBdr>
    </w:div>
    <w:div w:id="1002464394">
      <w:bodyDiv w:val="1"/>
      <w:marLeft w:val="0"/>
      <w:marRight w:val="0"/>
      <w:marTop w:val="0"/>
      <w:marBottom w:val="0"/>
      <w:divBdr>
        <w:top w:val="none" w:sz="0" w:space="0" w:color="auto"/>
        <w:left w:val="none" w:sz="0" w:space="0" w:color="auto"/>
        <w:bottom w:val="none" w:sz="0" w:space="0" w:color="auto"/>
        <w:right w:val="none" w:sz="0" w:space="0" w:color="auto"/>
      </w:divBdr>
      <w:divsChild>
        <w:div w:id="833490713">
          <w:marLeft w:val="0"/>
          <w:marRight w:val="0"/>
          <w:marTop w:val="0"/>
          <w:marBottom w:val="0"/>
          <w:divBdr>
            <w:top w:val="none" w:sz="0" w:space="0" w:color="auto"/>
            <w:left w:val="none" w:sz="0" w:space="0" w:color="auto"/>
            <w:bottom w:val="none" w:sz="0" w:space="0" w:color="auto"/>
            <w:right w:val="none" w:sz="0" w:space="0" w:color="auto"/>
          </w:divBdr>
        </w:div>
      </w:divsChild>
    </w:div>
    <w:div w:id="1032655102">
      <w:bodyDiv w:val="1"/>
      <w:marLeft w:val="0"/>
      <w:marRight w:val="0"/>
      <w:marTop w:val="0"/>
      <w:marBottom w:val="0"/>
      <w:divBdr>
        <w:top w:val="none" w:sz="0" w:space="0" w:color="auto"/>
        <w:left w:val="none" w:sz="0" w:space="0" w:color="auto"/>
        <w:bottom w:val="none" w:sz="0" w:space="0" w:color="auto"/>
        <w:right w:val="none" w:sz="0" w:space="0" w:color="auto"/>
      </w:divBdr>
      <w:divsChild>
        <w:div w:id="1482307062">
          <w:marLeft w:val="0"/>
          <w:marRight w:val="0"/>
          <w:marTop w:val="0"/>
          <w:marBottom w:val="0"/>
          <w:divBdr>
            <w:top w:val="none" w:sz="0" w:space="0" w:color="auto"/>
            <w:left w:val="none" w:sz="0" w:space="0" w:color="auto"/>
            <w:bottom w:val="none" w:sz="0" w:space="0" w:color="auto"/>
            <w:right w:val="none" w:sz="0" w:space="0" w:color="auto"/>
          </w:divBdr>
        </w:div>
      </w:divsChild>
    </w:div>
    <w:div w:id="1042553160">
      <w:bodyDiv w:val="1"/>
      <w:marLeft w:val="0"/>
      <w:marRight w:val="0"/>
      <w:marTop w:val="0"/>
      <w:marBottom w:val="0"/>
      <w:divBdr>
        <w:top w:val="none" w:sz="0" w:space="0" w:color="auto"/>
        <w:left w:val="none" w:sz="0" w:space="0" w:color="auto"/>
        <w:bottom w:val="none" w:sz="0" w:space="0" w:color="auto"/>
        <w:right w:val="none" w:sz="0" w:space="0" w:color="auto"/>
      </w:divBdr>
    </w:div>
    <w:div w:id="1083645927">
      <w:bodyDiv w:val="1"/>
      <w:marLeft w:val="0"/>
      <w:marRight w:val="0"/>
      <w:marTop w:val="0"/>
      <w:marBottom w:val="0"/>
      <w:divBdr>
        <w:top w:val="none" w:sz="0" w:space="0" w:color="auto"/>
        <w:left w:val="none" w:sz="0" w:space="0" w:color="auto"/>
        <w:bottom w:val="none" w:sz="0" w:space="0" w:color="auto"/>
        <w:right w:val="none" w:sz="0" w:space="0" w:color="auto"/>
      </w:divBdr>
    </w:div>
    <w:div w:id="1092748902">
      <w:bodyDiv w:val="1"/>
      <w:marLeft w:val="0"/>
      <w:marRight w:val="0"/>
      <w:marTop w:val="0"/>
      <w:marBottom w:val="0"/>
      <w:divBdr>
        <w:top w:val="none" w:sz="0" w:space="0" w:color="auto"/>
        <w:left w:val="none" w:sz="0" w:space="0" w:color="auto"/>
        <w:bottom w:val="none" w:sz="0" w:space="0" w:color="auto"/>
        <w:right w:val="none" w:sz="0" w:space="0" w:color="auto"/>
      </w:divBdr>
    </w:div>
    <w:div w:id="1097599497">
      <w:bodyDiv w:val="1"/>
      <w:marLeft w:val="0"/>
      <w:marRight w:val="0"/>
      <w:marTop w:val="0"/>
      <w:marBottom w:val="0"/>
      <w:divBdr>
        <w:top w:val="none" w:sz="0" w:space="0" w:color="auto"/>
        <w:left w:val="none" w:sz="0" w:space="0" w:color="auto"/>
        <w:bottom w:val="none" w:sz="0" w:space="0" w:color="auto"/>
        <w:right w:val="none" w:sz="0" w:space="0" w:color="auto"/>
      </w:divBdr>
    </w:div>
    <w:div w:id="1250777018">
      <w:bodyDiv w:val="1"/>
      <w:marLeft w:val="0"/>
      <w:marRight w:val="0"/>
      <w:marTop w:val="0"/>
      <w:marBottom w:val="0"/>
      <w:divBdr>
        <w:top w:val="none" w:sz="0" w:space="0" w:color="auto"/>
        <w:left w:val="none" w:sz="0" w:space="0" w:color="auto"/>
        <w:bottom w:val="none" w:sz="0" w:space="0" w:color="auto"/>
        <w:right w:val="none" w:sz="0" w:space="0" w:color="auto"/>
      </w:divBdr>
      <w:divsChild>
        <w:div w:id="1091662394">
          <w:marLeft w:val="0"/>
          <w:marRight w:val="0"/>
          <w:marTop w:val="0"/>
          <w:marBottom w:val="0"/>
          <w:divBdr>
            <w:top w:val="none" w:sz="0" w:space="0" w:color="auto"/>
            <w:left w:val="none" w:sz="0" w:space="0" w:color="auto"/>
            <w:bottom w:val="none" w:sz="0" w:space="0" w:color="auto"/>
            <w:right w:val="none" w:sz="0" w:space="0" w:color="auto"/>
          </w:divBdr>
          <w:divsChild>
            <w:div w:id="1297567147">
              <w:marLeft w:val="0"/>
              <w:marRight w:val="0"/>
              <w:marTop w:val="0"/>
              <w:marBottom w:val="0"/>
              <w:divBdr>
                <w:top w:val="none" w:sz="0" w:space="0" w:color="auto"/>
                <w:left w:val="none" w:sz="0" w:space="0" w:color="auto"/>
                <w:bottom w:val="none" w:sz="0" w:space="0" w:color="auto"/>
                <w:right w:val="none" w:sz="0" w:space="0" w:color="auto"/>
              </w:divBdr>
              <w:divsChild>
                <w:div w:id="4502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20466">
      <w:bodyDiv w:val="1"/>
      <w:marLeft w:val="0"/>
      <w:marRight w:val="0"/>
      <w:marTop w:val="0"/>
      <w:marBottom w:val="0"/>
      <w:divBdr>
        <w:top w:val="none" w:sz="0" w:space="0" w:color="auto"/>
        <w:left w:val="none" w:sz="0" w:space="0" w:color="auto"/>
        <w:bottom w:val="none" w:sz="0" w:space="0" w:color="auto"/>
        <w:right w:val="none" w:sz="0" w:space="0" w:color="auto"/>
      </w:divBdr>
    </w:div>
    <w:div w:id="1273518233">
      <w:bodyDiv w:val="1"/>
      <w:marLeft w:val="0"/>
      <w:marRight w:val="0"/>
      <w:marTop w:val="0"/>
      <w:marBottom w:val="0"/>
      <w:divBdr>
        <w:top w:val="none" w:sz="0" w:space="0" w:color="auto"/>
        <w:left w:val="none" w:sz="0" w:space="0" w:color="auto"/>
        <w:bottom w:val="none" w:sz="0" w:space="0" w:color="auto"/>
        <w:right w:val="none" w:sz="0" w:space="0" w:color="auto"/>
      </w:divBdr>
      <w:divsChild>
        <w:div w:id="1671911108">
          <w:marLeft w:val="0"/>
          <w:marRight w:val="0"/>
          <w:marTop w:val="0"/>
          <w:marBottom w:val="0"/>
          <w:divBdr>
            <w:top w:val="none" w:sz="0" w:space="0" w:color="auto"/>
            <w:left w:val="none" w:sz="0" w:space="0" w:color="auto"/>
            <w:bottom w:val="none" w:sz="0" w:space="0" w:color="auto"/>
            <w:right w:val="none" w:sz="0" w:space="0" w:color="auto"/>
          </w:divBdr>
        </w:div>
      </w:divsChild>
    </w:div>
    <w:div w:id="1343315933">
      <w:bodyDiv w:val="1"/>
      <w:marLeft w:val="0"/>
      <w:marRight w:val="0"/>
      <w:marTop w:val="0"/>
      <w:marBottom w:val="0"/>
      <w:divBdr>
        <w:top w:val="none" w:sz="0" w:space="0" w:color="auto"/>
        <w:left w:val="none" w:sz="0" w:space="0" w:color="auto"/>
        <w:bottom w:val="none" w:sz="0" w:space="0" w:color="auto"/>
        <w:right w:val="none" w:sz="0" w:space="0" w:color="auto"/>
      </w:divBdr>
    </w:div>
    <w:div w:id="1415012232">
      <w:bodyDiv w:val="1"/>
      <w:marLeft w:val="0"/>
      <w:marRight w:val="0"/>
      <w:marTop w:val="0"/>
      <w:marBottom w:val="0"/>
      <w:divBdr>
        <w:top w:val="none" w:sz="0" w:space="0" w:color="auto"/>
        <w:left w:val="none" w:sz="0" w:space="0" w:color="auto"/>
        <w:bottom w:val="none" w:sz="0" w:space="0" w:color="auto"/>
        <w:right w:val="none" w:sz="0" w:space="0" w:color="auto"/>
      </w:divBdr>
    </w:div>
    <w:div w:id="1439376596">
      <w:bodyDiv w:val="1"/>
      <w:marLeft w:val="0"/>
      <w:marRight w:val="0"/>
      <w:marTop w:val="0"/>
      <w:marBottom w:val="0"/>
      <w:divBdr>
        <w:top w:val="none" w:sz="0" w:space="0" w:color="auto"/>
        <w:left w:val="none" w:sz="0" w:space="0" w:color="auto"/>
        <w:bottom w:val="none" w:sz="0" w:space="0" w:color="auto"/>
        <w:right w:val="none" w:sz="0" w:space="0" w:color="auto"/>
      </w:divBdr>
    </w:div>
    <w:div w:id="1581791937">
      <w:bodyDiv w:val="1"/>
      <w:marLeft w:val="0"/>
      <w:marRight w:val="0"/>
      <w:marTop w:val="0"/>
      <w:marBottom w:val="0"/>
      <w:divBdr>
        <w:top w:val="none" w:sz="0" w:space="0" w:color="auto"/>
        <w:left w:val="none" w:sz="0" w:space="0" w:color="auto"/>
        <w:bottom w:val="none" w:sz="0" w:space="0" w:color="auto"/>
        <w:right w:val="none" w:sz="0" w:space="0" w:color="auto"/>
      </w:divBdr>
      <w:divsChild>
        <w:div w:id="428040535">
          <w:marLeft w:val="0"/>
          <w:marRight w:val="0"/>
          <w:marTop w:val="0"/>
          <w:marBottom w:val="0"/>
          <w:divBdr>
            <w:top w:val="none" w:sz="0" w:space="0" w:color="auto"/>
            <w:left w:val="none" w:sz="0" w:space="0" w:color="auto"/>
            <w:bottom w:val="none" w:sz="0" w:space="0" w:color="auto"/>
            <w:right w:val="none" w:sz="0" w:space="0" w:color="auto"/>
          </w:divBdr>
        </w:div>
      </w:divsChild>
    </w:div>
    <w:div w:id="1653750039">
      <w:bodyDiv w:val="1"/>
      <w:marLeft w:val="0"/>
      <w:marRight w:val="0"/>
      <w:marTop w:val="0"/>
      <w:marBottom w:val="0"/>
      <w:divBdr>
        <w:top w:val="none" w:sz="0" w:space="0" w:color="auto"/>
        <w:left w:val="none" w:sz="0" w:space="0" w:color="auto"/>
        <w:bottom w:val="none" w:sz="0" w:space="0" w:color="auto"/>
        <w:right w:val="none" w:sz="0" w:space="0" w:color="auto"/>
      </w:divBdr>
    </w:div>
    <w:div w:id="1741905621">
      <w:bodyDiv w:val="1"/>
      <w:marLeft w:val="0"/>
      <w:marRight w:val="0"/>
      <w:marTop w:val="0"/>
      <w:marBottom w:val="0"/>
      <w:divBdr>
        <w:top w:val="none" w:sz="0" w:space="0" w:color="auto"/>
        <w:left w:val="none" w:sz="0" w:space="0" w:color="auto"/>
        <w:bottom w:val="none" w:sz="0" w:space="0" w:color="auto"/>
        <w:right w:val="none" w:sz="0" w:space="0" w:color="auto"/>
      </w:divBdr>
    </w:div>
    <w:div w:id="1753622343">
      <w:bodyDiv w:val="1"/>
      <w:marLeft w:val="0"/>
      <w:marRight w:val="0"/>
      <w:marTop w:val="0"/>
      <w:marBottom w:val="0"/>
      <w:divBdr>
        <w:top w:val="none" w:sz="0" w:space="0" w:color="auto"/>
        <w:left w:val="none" w:sz="0" w:space="0" w:color="auto"/>
        <w:bottom w:val="none" w:sz="0" w:space="0" w:color="auto"/>
        <w:right w:val="none" w:sz="0" w:space="0" w:color="auto"/>
      </w:divBdr>
    </w:div>
    <w:div w:id="1790275984">
      <w:bodyDiv w:val="1"/>
      <w:marLeft w:val="0"/>
      <w:marRight w:val="0"/>
      <w:marTop w:val="0"/>
      <w:marBottom w:val="0"/>
      <w:divBdr>
        <w:top w:val="none" w:sz="0" w:space="0" w:color="auto"/>
        <w:left w:val="none" w:sz="0" w:space="0" w:color="auto"/>
        <w:bottom w:val="none" w:sz="0" w:space="0" w:color="auto"/>
        <w:right w:val="none" w:sz="0" w:space="0" w:color="auto"/>
      </w:divBdr>
      <w:divsChild>
        <w:div w:id="1005672061">
          <w:marLeft w:val="0"/>
          <w:marRight w:val="0"/>
          <w:marTop w:val="0"/>
          <w:marBottom w:val="0"/>
          <w:divBdr>
            <w:top w:val="none" w:sz="0" w:space="0" w:color="auto"/>
            <w:left w:val="none" w:sz="0" w:space="0" w:color="auto"/>
            <w:bottom w:val="none" w:sz="0" w:space="0" w:color="auto"/>
            <w:right w:val="none" w:sz="0" w:space="0" w:color="auto"/>
          </w:divBdr>
          <w:divsChild>
            <w:div w:id="30763757">
              <w:marLeft w:val="0"/>
              <w:marRight w:val="0"/>
              <w:marTop w:val="0"/>
              <w:marBottom w:val="0"/>
              <w:divBdr>
                <w:top w:val="none" w:sz="0" w:space="0" w:color="auto"/>
                <w:left w:val="none" w:sz="0" w:space="0" w:color="auto"/>
                <w:bottom w:val="none" w:sz="0" w:space="0" w:color="auto"/>
                <w:right w:val="none" w:sz="0" w:space="0" w:color="auto"/>
              </w:divBdr>
              <w:divsChild>
                <w:div w:id="1256204314">
                  <w:marLeft w:val="0"/>
                  <w:marRight w:val="0"/>
                  <w:marTop w:val="960"/>
                  <w:marBottom w:val="0"/>
                  <w:divBdr>
                    <w:top w:val="none" w:sz="0" w:space="0" w:color="auto"/>
                    <w:left w:val="none" w:sz="0" w:space="0" w:color="auto"/>
                    <w:bottom w:val="none" w:sz="0" w:space="0" w:color="auto"/>
                    <w:right w:val="none" w:sz="0" w:space="0" w:color="auto"/>
                  </w:divBdr>
                  <w:divsChild>
                    <w:div w:id="95186108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 w:id="79570069">
          <w:marLeft w:val="0"/>
          <w:marRight w:val="0"/>
          <w:marTop w:val="0"/>
          <w:marBottom w:val="0"/>
          <w:divBdr>
            <w:top w:val="none" w:sz="0" w:space="0" w:color="auto"/>
            <w:left w:val="none" w:sz="0" w:space="0" w:color="auto"/>
            <w:bottom w:val="none" w:sz="0" w:space="0" w:color="auto"/>
            <w:right w:val="none" w:sz="0" w:space="0" w:color="auto"/>
          </w:divBdr>
          <w:divsChild>
            <w:div w:id="290399858">
              <w:marLeft w:val="0"/>
              <w:marRight w:val="0"/>
              <w:marTop w:val="0"/>
              <w:marBottom w:val="0"/>
              <w:divBdr>
                <w:top w:val="none" w:sz="0" w:space="0" w:color="auto"/>
                <w:left w:val="none" w:sz="0" w:space="0" w:color="auto"/>
                <w:bottom w:val="none" w:sz="0" w:space="0" w:color="auto"/>
                <w:right w:val="none" w:sz="0" w:space="0" w:color="auto"/>
              </w:divBdr>
              <w:divsChild>
                <w:div w:id="740100494">
                  <w:marLeft w:val="0"/>
                  <w:marRight w:val="0"/>
                  <w:marTop w:val="0"/>
                  <w:marBottom w:val="0"/>
                  <w:divBdr>
                    <w:top w:val="none" w:sz="0" w:space="0" w:color="auto"/>
                    <w:left w:val="none" w:sz="0" w:space="0" w:color="auto"/>
                    <w:bottom w:val="none" w:sz="0" w:space="0" w:color="auto"/>
                    <w:right w:val="none" w:sz="0" w:space="0" w:color="auto"/>
                  </w:divBdr>
                </w:div>
              </w:divsChild>
            </w:div>
            <w:div w:id="842158943">
              <w:marLeft w:val="0"/>
              <w:marRight w:val="0"/>
              <w:marTop w:val="0"/>
              <w:marBottom w:val="0"/>
              <w:divBdr>
                <w:top w:val="none" w:sz="0" w:space="0" w:color="auto"/>
                <w:left w:val="none" w:sz="0" w:space="0" w:color="auto"/>
                <w:bottom w:val="none" w:sz="0" w:space="0" w:color="auto"/>
                <w:right w:val="none" w:sz="0" w:space="0" w:color="auto"/>
              </w:divBdr>
              <w:divsChild>
                <w:div w:id="1905676605">
                  <w:marLeft w:val="0"/>
                  <w:marRight w:val="0"/>
                  <w:marTop w:val="0"/>
                  <w:marBottom w:val="0"/>
                  <w:divBdr>
                    <w:top w:val="none" w:sz="0" w:space="0" w:color="auto"/>
                    <w:left w:val="none" w:sz="0" w:space="0" w:color="auto"/>
                    <w:bottom w:val="none" w:sz="0" w:space="0" w:color="auto"/>
                    <w:right w:val="none" w:sz="0" w:space="0" w:color="auto"/>
                  </w:divBdr>
                  <w:divsChild>
                    <w:div w:id="1916283576">
                      <w:marLeft w:val="0"/>
                      <w:marRight w:val="0"/>
                      <w:marTop w:val="0"/>
                      <w:marBottom w:val="690"/>
                      <w:divBdr>
                        <w:top w:val="none" w:sz="0" w:space="0" w:color="auto"/>
                        <w:left w:val="none" w:sz="0" w:space="0" w:color="auto"/>
                        <w:bottom w:val="none" w:sz="0" w:space="0" w:color="auto"/>
                        <w:right w:val="none" w:sz="0" w:space="0" w:color="auto"/>
                      </w:divBdr>
                    </w:div>
                  </w:divsChild>
                </w:div>
              </w:divsChild>
            </w:div>
          </w:divsChild>
        </w:div>
        <w:div w:id="918562276">
          <w:marLeft w:val="0"/>
          <w:marRight w:val="0"/>
          <w:marTop w:val="0"/>
          <w:marBottom w:val="0"/>
          <w:divBdr>
            <w:top w:val="none" w:sz="0" w:space="0" w:color="auto"/>
            <w:left w:val="none" w:sz="0" w:space="0" w:color="auto"/>
            <w:bottom w:val="none" w:sz="0" w:space="0" w:color="auto"/>
            <w:right w:val="none" w:sz="0" w:space="0" w:color="auto"/>
          </w:divBdr>
          <w:divsChild>
            <w:div w:id="553272251">
              <w:marLeft w:val="0"/>
              <w:marRight w:val="0"/>
              <w:marTop w:val="0"/>
              <w:marBottom w:val="0"/>
              <w:divBdr>
                <w:top w:val="none" w:sz="0" w:space="0" w:color="auto"/>
                <w:left w:val="none" w:sz="0" w:space="0" w:color="auto"/>
                <w:bottom w:val="none" w:sz="0" w:space="0" w:color="auto"/>
                <w:right w:val="none" w:sz="0" w:space="0" w:color="auto"/>
              </w:divBdr>
              <w:divsChild>
                <w:div w:id="135102123">
                  <w:marLeft w:val="0"/>
                  <w:marRight w:val="0"/>
                  <w:marTop w:val="0"/>
                  <w:marBottom w:val="0"/>
                  <w:divBdr>
                    <w:top w:val="none" w:sz="0" w:space="0" w:color="auto"/>
                    <w:left w:val="none" w:sz="0" w:space="0" w:color="auto"/>
                    <w:bottom w:val="none" w:sz="0" w:space="0" w:color="auto"/>
                    <w:right w:val="none" w:sz="0" w:space="0" w:color="auto"/>
                  </w:divBdr>
                  <w:divsChild>
                    <w:div w:id="891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5081">
              <w:marLeft w:val="0"/>
              <w:marRight w:val="0"/>
              <w:marTop w:val="0"/>
              <w:marBottom w:val="0"/>
              <w:divBdr>
                <w:top w:val="none" w:sz="0" w:space="0" w:color="auto"/>
                <w:left w:val="none" w:sz="0" w:space="0" w:color="auto"/>
                <w:bottom w:val="none" w:sz="0" w:space="0" w:color="auto"/>
                <w:right w:val="none" w:sz="0" w:space="0" w:color="auto"/>
              </w:divBdr>
              <w:divsChild>
                <w:div w:id="197088285">
                  <w:marLeft w:val="0"/>
                  <w:marRight w:val="0"/>
                  <w:marTop w:val="0"/>
                  <w:marBottom w:val="0"/>
                  <w:divBdr>
                    <w:top w:val="none" w:sz="0" w:space="0" w:color="auto"/>
                    <w:left w:val="none" w:sz="0" w:space="0" w:color="auto"/>
                    <w:bottom w:val="none" w:sz="0" w:space="0" w:color="auto"/>
                    <w:right w:val="none" w:sz="0" w:space="0" w:color="auto"/>
                  </w:divBdr>
                </w:div>
              </w:divsChild>
            </w:div>
            <w:div w:id="1590582029">
              <w:marLeft w:val="0"/>
              <w:marRight w:val="0"/>
              <w:marTop w:val="0"/>
              <w:marBottom w:val="0"/>
              <w:divBdr>
                <w:top w:val="none" w:sz="0" w:space="0" w:color="auto"/>
                <w:left w:val="none" w:sz="0" w:space="0" w:color="auto"/>
                <w:bottom w:val="none" w:sz="0" w:space="0" w:color="auto"/>
                <w:right w:val="none" w:sz="0" w:space="0" w:color="auto"/>
              </w:divBdr>
              <w:divsChild>
                <w:div w:id="17098663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91712428">
          <w:marLeft w:val="0"/>
          <w:marRight w:val="0"/>
          <w:marTop w:val="0"/>
          <w:marBottom w:val="0"/>
          <w:divBdr>
            <w:top w:val="none" w:sz="0" w:space="0" w:color="auto"/>
            <w:left w:val="none" w:sz="0" w:space="0" w:color="auto"/>
            <w:bottom w:val="none" w:sz="0" w:space="0" w:color="auto"/>
            <w:right w:val="none" w:sz="0" w:space="0" w:color="auto"/>
          </w:divBdr>
        </w:div>
      </w:divsChild>
    </w:div>
    <w:div w:id="1824465654">
      <w:bodyDiv w:val="1"/>
      <w:marLeft w:val="0"/>
      <w:marRight w:val="0"/>
      <w:marTop w:val="0"/>
      <w:marBottom w:val="0"/>
      <w:divBdr>
        <w:top w:val="none" w:sz="0" w:space="0" w:color="auto"/>
        <w:left w:val="none" w:sz="0" w:space="0" w:color="auto"/>
        <w:bottom w:val="none" w:sz="0" w:space="0" w:color="auto"/>
        <w:right w:val="none" w:sz="0" w:space="0" w:color="auto"/>
      </w:divBdr>
    </w:div>
    <w:div w:id="1828130518">
      <w:bodyDiv w:val="1"/>
      <w:marLeft w:val="0"/>
      <w:marRight w:val="0"/>
      <w:marTop w:val="0"/>
      <w:marBottom w:val="0"/>
      <w:divBdr>
        <w:top w:val="none" w:sz="0" w:space="0" w:color="auto"/>
        <w:left w:val="none" w:sz="0" w:space="0" w:color="auto"/>
        <w:bottom w:val="none" w:sz="0" w:space="0" w:color="auto"/>
        <w:right w:val="none" w:sz="0" w:space="0" w:color="auto"/>
      </w:divBdr>
    </w:div>
    <w:div w:id="1847400385">
      <w:bodyDiv w:val="1"/>
      <w:marLeft w:val="0"/>
      <w:marRight w:val="0"/>
      <w:marTop w:val="0"/>
      <w:marBottom w:val="0"/>
      <w:divBdr>
        <w:top w:val="none" w:sz="0" w:space="0" w:color="auto"/>
        <w:left w:val="none" w:sz="0" w:space="0" w:color="auto"/>
        <w:bottom w:val="none" w:sz="0" w:space="0" w:color="auto"/>
        <w:right w:val="none" w:sz="0" w:space="0" w:color="auto"/>
      </w:divBdr>
    </w:div>
    <w:div w:id="1880975638">
      <w:bodyDiv w:val="1"/>
      <w:marLeft w:val="0"/>
      <w:marRight w:val="0"/>
      <w:marTop w:val="0"/>
      <w:marBottom w:val="0"/>
      <w:divBdr>
        <w:top w:val="none" w:sz="0" w:space="0" w:color="auto"/>
        <w:left w:val="none" w:sz="0" w:space="0" w:color="auto"/>
        <w:bottom w:val="none" w:sz="0" w:space="0" w:color="auto"/>
        <w:right w:val="none" w:sz="0" w:space="0" w:color="auto"/>
      </w:divBdr>
    </w:div>
    <w:div w:id="1913856284">
      <w:bodyDiv w:val="1"/>
      <w:marLeft w:val="0"/>
      <w:marRight w:val="0"/>
      <w:marTop w:val="0"/>
      <w:marBottom w:val="0"/>
      <w:divBdr>
        <w:top w:val="none" w:sz="0" w:space="0" w:color="auto"/>
        <w:left w:val="none" w:sz="0" w:space="0" w:color="auto"/>
        <w:bottom w:val="none" w:sz="0" w:space="0" w:color="auto"/>
        <w:right w:val="none" w:sz="0" w:space="0" w:color="auto"/>
      </w:divBdr>
      <w:divsChild>
        <w:div w:id="751240749">
          <w:marLeft w:val="0"/>
          <w:marRight w:val="0"/>
          <w:marTop w:val="0"/>
          <w:marBottom w:val="0"/>
          <w:divBdr>
            <w:top w:val="none" w:sz="0" w:space="0" w:color="auto"/>
            <w:left w:val="none" w:sz="0" w:space="0" w:color="auto"/>
            <w:bottom w:val="none" w:sz="0" w:space="0" w:color="auto"/>
            <w:right w:val="none" w:sz="0" w:space="0" w:color="auto"/>
          </w:divBdr>
          <w:divsChild>
            <w:div w:id="455106831">
              <w:marLeft w:val="0"/>
              <w:marRight w:val="0"/>
              <w:marTop w:val="0"/>
              <w:marBottom w:val="0"/>
              <w:divBdr>
                <w:top w:val="none" w:sz="0" w:space="0" w:color="auto"/>
                <w:left w:val="none" w:sz="0" w:space="0" w:color="auto"/>
                <w:bottom w:val="none" w:sz="0" w:space="0" w:color="auto"/>
                <w:right w:val="none" w:sz="0" w:space="0" w:color="auto"/>
              </w:divBdr>
              <w:divsChild>
                <w:div w:id="15442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77159">
      <w:bodyDiv w:val="1"/>
      <w:marLeft w:val="0"/>
      <w:marRight w:val="0"/>
      <w:marTop w:val="0"/>
      <w:marBottom w:val="0"/>
      <w:divBdr>
        <w:top w:val="none" w:sz="0" w:space="0" w:color="auto"/>
        <w:left w:val="none" w:sz="0" w:space="0" w:color="auto"/>
        <w:bottom w:val="none" w:sz="0" w:space="0" w:color="auto"/>
        <w:right w:val="none" w:sz="0" w:space="0" w:color="auto"/>
      </w:divBdr>
      <w:divsChild>
        <w:div w:id="180509702">
          <w:marLeft w:val="0"/>
          <w:marRight w:val="0"/>
          <w:marTop w:val="0"/>
          <w:marBottom w:val="0"/>
          <w:divBdr>
            <w:top w:val="none" w:sz="0" w:space="0" w:color="auto"/>
            <w:left w:val="none" w:sz="0" w:space="0" w:color="auto"/>
            <w:bottom w:val="none" w:sz="0" w:space="0" w:color="auto"/>
            <w:right w:val="none" w:sz="0" w:space="0" w:color="auto"/>
          </w:divBdr>
          <w:divsChild>
            <w:div w:id="18893940">
              <w:marLeft w:val="0"/>
              <w:marRight w:val="0"/>
              <w:marTop w:val="0"/>
              <w:marBottom w:val="0"/>
              <w:divBdr>
                <w:top w:val="none" w:sz="0" w:space="0" w:color="auto"/>
                <w:left w:val="none" w:sz="0" w:space="0" w:color="auto"/>
                <w:bottom w:val="none" w:sz="0" w:space="0" w:color="auto"/>
                <w:right w:val="none" w:sz="0" w:space="0" w:color="auto"/>
              </w:divBdr>
              <w:divsChild>
                <w:div w:id="247543161">
                  <w:marLeft w:val="0"/>
                  <w:marRight w:val="0"/>
                  <w:marTop w:val="0"/>
                  <w:marBottom w:val="0"/>
                  <w:divBdr>
                    <w:top w:val="none" w:sz="0" w:space="0" w:color="auto"/>
                    <w:left w:val="none" w:sz="0" w:space="0" w:color="auto"/>
                    <w:bottom w:val="none" w:sz="0" w:space="0" w:color="auto"/>
                    <w:right w:val="none" w:sz="0" w:space="0" w:color="auto"/>
                  </w:divBdr>
                  <w:divsChild>
                    <w:div w:id="913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762226">
      <w:bodyDiv w:val="1"/>
      <w:marLeft w:val="0"/>
      <w:marRight w:val="0"/>
      <w:marTop w:val="0"/>
      <w:marBottom w:val="0"/>
      <w:divBdr>
        <w:top w:val="none" w:sz="0" w:space="0" w:color="auto"/>
        <w:left w:val="none" w:sz="0" w:space="0" w:color="auto"/>
        <w:bottom w:val="none" w:sz="0" w:space="0" w:color="auto"/>
        <w:right w:val="none" w:sz="0" w:space="0" w:color="auto"/>
      </w:divBdr>
    </w:div>
    <w:div w:id="2088575866">
      <w:bodyDiv w:val="1"/>
      <w:marLeft w:val="0"/>
      <w:marRight w:val="0"/>
      <w:marTop w:val="0"/>
      <w:marBottom w:val="0"/>
      <w:divBdr>
        <w:top w:val="none" w:sz="0" w:space="0" w:color="auto"/>
        <w:left w:val="none" w:sz="0" w:space="0" w:color="auto"/>
        <w:bottom w:val="none" w:sz="0" w:space="0" w:color="auto"/>
        <w:right w:val="none" w:sz="0" w:space="0" w:color="auto"/>
      </w:divBdr>
    </w:div>
    <w:div w:id="210484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phos.com/fr-fr/products/endpoint-antivirus/edr.aspx" TargetMode="External"/><Relationship Id="rId13" Type="http://schemas.openxmlformats.org/officeDocument/2006/relationships/hyperlink" Target="https://www.sophos.com/fr-fr/products/sophos-central.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phos.com/fr-fr/products/server-security.aspx" TargetMode="External"/><Relationship Id="rId17" Type="http://schemas.openxmlformats.org/officeDocument/2006/relationships/hyperlink" Target="mailto:sandra@square-egg.be" TargetMode="External"/><Relationship Id="rId2" Type="http://schemas.openxmlformats.org/officeDocument/2006/relationships/customXml" Target="../customXml/item2.xml"/><Relationship Id="rId16" Type="http://schemas.openxmlformats.org/officeDocument/2006/relationships/hyperlink" Target="http://www.sopho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phos.com/fr-fr/products/endpoint-antivirus.aspx" TargetMode="External"/><Relationship Id="rId5" Type="http://schemas.openxmlformats.org/officeDocument/2006/relationships/styles" Target="styles.xml"/><Relationship Id="rId15" Type="http://schemas.openxmlformats.org/officeDocument/2006/relationships/hyperlink" Target="https://www.sophos.com/fr-fr/products/managed-threat-response.aspx" TargetMode="External"/><Relationship Id="rId10" Type="http://schemas.openxmlformats.org/officeDocument/2006/relationships/hyperlink" Target="https://www.sophos.com/fr-fr/products/server-security.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sophos.com/fr-fr/products/endpoint-antivirus.aspx" TargetMode="External"/><Relationship Id="rId14" Type="http://schemas.openxmlformats.org/officeDocument/2006/relationships/hyperlink" Target="https://www.sophos.com/fr-fr/lp/synchronized-secur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49D2EB0B48448B305373FE0D5791B" ma:contentTypeVersion="12" ma:contentTypeDescription="Create a new document." ma:contentTypeScope="" ma:versionID="7eee3ce75fe7ee86262bf65df3b06929">
  <xsd:schema xmlns:xsd="http://www.w3.org/2001/XMLSchema" xmlns:xs="http://www.w3.org/2001/XMLSchema" xmlns:p="http://schemas.microsoft.com/office/2006/metadata/properties" xmlns:ns3="724687d1-15d8-496e-a5ef-4c265ee6cb5d" xmlns:ns4="49e056fc-96bf-4250-b0d3-8cd18a3ec2c0" targetNamespace="http://schemas.microsoft.com/office/2006/metadata/properties" ma:root="true" ma:fieldsID="42934a84723dacdf6e4093ed122b84c4" ns3:_="" ns4:_="">
    <xsd:import namespace="724687d1-15d8-496e-a5ef-4c265ee6cb5d"/>
    <xsd:import namespace="49e056fc-96bf-4250-b0d3-8cd18a3ec2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687d1-15d8-496e-a5ef-4c265ee6c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056fc-96bf-4250-b0d3-8cd18a3ec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3CACDD-BCDA-4429-81BD-34C5BB513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687d1-15d8-496e-a5ef-4c265ee6cb5d"/>
    <ds:schemaRef ds:uri="49e056fc-96bf-4250-b0d3-8cd18a3ec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D5F7D-47FF-4E6C-9B42-EEF5F3059B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F0D03B-389B-459A-91B4-8ADEAB51A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6373</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Travers</dc:creator>
  <cp:keywords/>
  <dc:description/>
  <cp:lastModifiedBy>Sandra Van Hauwaert</cp:lastModifiedBy>
  <cp:revision>2</cp:revision>
  <dcterms:created xsi:type="dcterms:W3CDTF">2020-06-09T11:34:00Z</dcterms:created>
  <dcterms:modified xsi:type="dcterms:W3CDTF">2020-06-09T11:34:00Z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0x0101002E349D2EB0B48448B305373FE0D5791B</vt:lpwstr>
  </property>
</Properties>
</file>