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518"/>
        <w:gridCol w:w="1936"/>
        <w:gridCol w:w="1860"/>
      </w:tblGrid>
      <w:tr w:rsidR="009924EC" w:rsidRPr="00451984" w14:paraId="0DA99080" w14:textId="77777777" w:rsidTr="00802490">
        <w:trPr>
          <w:trHeight w:val="278"/>
        </w:trPr>
        <w:tc>
          <w:tcPr>
            <w:tcW w:w="7454" w:type="dxa"/>
            <w:gridSpan w:val="2"/>
          </w:tcPr>
          <w:p w14:paraId="2272277D" w14:textId="623AC774" w:rsidR="009924EC" w:rsidRPr="00451984" w:rsidRDefault="00802490" w:rsidP="00451984">
            <w:pPr>
              <w:rPr>
                <w:b/>
                <w:bCs/>
                <w:color w:val="00A0CB"/>
                <w:spacing w:val="38"/>
                <w:sz w:val="36"/>
                <w:szCs w:val="36"/>
                <w:lang w:val="fr-FR"/>
              </w:rPr>
            </w:pPr>
            <w:r w:rsidRPr="00451984">
              <w:rPr>
                <w:rFonts w:ascii="Calibri" w:hAnsi="Calibri"/>
                <w:noProof/>
                <w:sz w:val="24"/>
              </w:rPr>
              <w:drawing>
                <wp:anchor distT="0" distB="0" distL="114300" distR="114300" simplePos="0" relativeHeight="251660800" behindDoc="0" locked="0" layoutInCell="1" allowOverlap="1" wp14:anchorId="740E5C76" wp14:editId="037C4402">
                  <wp:simplePos x="0" y="0"/>
                  <wp:positionH relativeFrom="column">
                    <wp:posOffset>4191000</wp:posOffset>
                  </wp:positionH>
                  <wp:positionV relativeFrom="paragraph">
                    <wp:posOffset>5080</wp:posOffset>
                  </wp:positionV>
                  <wp:extent cx="1574800" cy="10661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KE_ELSEN_03 768 x520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800" cy="1066165"/>
                          </a:xfrm>
                          <a:prstGeom prst="rect">
                            <a:avLst/>
                          </a:prstGeom>
                        </pic:spPr>
                      </pic:pic>
                    </a:graphicData>
                  </a:graphic>
                  <wp14:sizeRelH relativeFrom="page">
                    <wp14:pctWidth>0</wp14:pctWidth>
                  </wp14:sizeRelH>
                  <wp14:sizeRelV relativeFrom="page">
                    <wp14:pctHeight>0</wp14:pctHeight>
                  </wp14:sizeRelV>
                </wp:anchor>
              </w:drawing>
            </w:r>
            <w:r w:rsidR="00451984">
              <w:rPr>
                <w:b/>
                <w:bCs/>
                <w:color w:val="00A0CB"/>
                <w:spacing w:val="38"/>
                <w:sz w:val="36"/>
                <w:szCs w:val="36"/>
                <w:lang w:val="fr-FR"/>
              </w:rPr>
              <w:t>Question à un expert</w:t>
            </w:r>
          </w:p>
        </w:tc>
        <w:tc>
          <w:tcPr>
            <w:tcW w:w="1860" w:type="dxa"/>
            <w:vMerge w:val="restart"/>
          </w:tcPr>
          <w:p w14:paraId="1061A953" w14:textId="72131C8A" w:rsidR="009924EC" w:rsidRPr="00451984" w:rsidRDefault="009924EC" w:rsidP="00B40816">
            <w:pPr>
              <w:rPr>
                <w:rFonts w:ascii="Calibri" w:hAnsi="Calibri"/>
                <w:sz w:val="24"/>
                <w:lang w:val="fr-FR"/>
              </w:rPr>
            </w:pPr>
          </w:p>
        </w:tc>
      </w:tr>
      <w:tr w:rsidR="005539DF" w:rsidRPr="00451984" w14:paraId="351D49EC" w14:textId="77777777" w:rsidTr="00802490">
        <w:trPr>
          <w:trHeight w:val="1078"/>
        </w:trPr>
        <w:tc>
          <w:tcPr>
            <w:tcW w:w="5518" w:type="dxa"/>
          </w:tcPr>
          <w:p w14:paraId="3D192C95" w14:textId="6FCE404F" w:rsidR="005539DF" w:rsidRPr="00451984" w:rsidRDefault="00451984" w:rsidP="00342676">
            <w:pPr>
              <w:spacing w:line="280" w:lineRule="exact"/>
              <w:jc w:val="both"/>
              <w:rPr>
                <w:rFonts w:cs="Arial"/>
                <w:color w:val="0071A7"/>
                <w:sz w:val="28"/>
                <w:szCs w:val="28"/>
                <w:lang w:val="fr-FR"/>
              </w:rPr>
            </w:pPr>
            <w:r>
              <w:rPr>
                <w:rFonts w:cs="Arial"/>
                <w:color w:val="0071A7"/>
                <w:sz w:val="28"/>
                <w:szCs w:val="28"/>
                <w:lang w:val="fr-FR"/>
              </w:rPr>
              <w:t xml:space="preserve">Un travailleur </w:t>
            </w:r>
            <w:r w:rsidR="007A65D0">
              <w:rPr>
                <w:rFonts w:cs="Arial"/>
                <w:color w:val="0071A7"/>
                <w:sz w:val="28"/>
                <w:szCs w:val="28"/>
                <w:lang w:val="fr-FR"/>
              </w:rPr>
              <w:t>en incapacité</w:t>
            </w:r>
            <w:r>
              <w:rPr>
                <w:rFonts w:cs="Arial"/>
                <w:color w:val="0071A7"/>
                <w:sz w:val="28"/>
                <w:szCs w:val="28"/>
                <w:lang w:val="fr-FR"/>
              </w:rPr>
              <w:t xml:space="preserve"> souhaite reprendre partiellement le travail</w:t>
            </w:r>
            <w:r w:rsidR="00872720" w:rsidRPr="00451984">
              <w:rPr>
                <w:rFonts w:cs="Arial"/>
                <w:color w:val="0071A7"/>
                <w:sz w:val="28"/>
                <w:szCs w:val="28"/>
                <w:lang w:val="fr-FR"/>
              </w:rPr>
              <w:t xml:space="preserve">. </w:t>
            </w:r>
            <w:r w:rsidR="00B3054B">
              <w:rPr>
                <w:rFonts w:cs="Arial"/>
                <w:color w:val="0071A7"/>
                <w:sz w:val="28"/>
                <w:szCs w:val="28"/>
                <w:lang w:val="fr-FR"/>
              </w:rPr>
              <w:t>Est-ce possible </w:t>
            </w:r>
            <w:r w:rsidR="001C54F4" w:rsidRPr="00451984">
              <w:rPr>
                <w:rFonts w:cs="Arial"/>
                <w:color w:val="0071A7"/>
                <w:sz w:val="28"/>
                <w:szCs w:val="28"/>
                <w:lang w:val="fr-FR"/>
              </w:rPr>
              <w:t>?</w:t>
            </w:r>
            <w:r w:rsidR="009C3CB8" w:rsidRPr="00451984">
              <w:rPr>
                <w:rFonts w:cs="Arial"/>
                <w:color w:val="0071A7"/>
                <w:sz w:val="28"/>
                <w:szCs w:val="28"/>
                <w:lang w:val="fr-FR"/>
              </w:rPr>
              <w:t xml:space="preserve"> </w:t>
            </w:r>
            <w:r w:rsidR="00EA077A">
              <w:rPr>
                <w:rFonts w:cs="Arial"/>
                <w:color w:val="0071A7"/>
                <w:sz w:val="28"/>
                <w:szCs w:val="28"/>
                <w:lang w:val="fr-FR"/>
              </w:rPr>
              <w:t>À</w:t>
            </w:r>
            <w:r w:rsidR="00230AE1">
              <w:rPr>
                <w:rFonts w:cs="Arial"/>
                <w:color w:val="0071A7"/>
                <w:sz w:val="28"/>
                <w:szCs w:val="28"/>
                <w:lang w:val="fr-FR"/>
              </w:rPr>
              <w:t xml:space="preserve"> quoi faut-il être attentif ?</w:t>
            </w:r>
          </w:p>
          <w:p w14:paraId="09D01ECF" w14:textId="77777777" w:rsidR="005539DF" w:rsidRPr="00451984" w:rsidRDefault="005539DF" w:rsidP="00B40816">
            <w:pPr>
              <w:spacing w:line="280" w:lineRule="exact"/>
              <w:jc w:val="both"/>
              <w:rPr>
                <w:rFonts w:cs="Arial"/>
                <w:sz w:val="28"/>
                <w:szCs w:val="28"/>
                <w:lang w:val="fr-FR"/>
              </w:rPr>
            </w:pPr>
          </w:p>
          <w:p w14:paraId="103A940A" w14:textId="77777777" w:rsidR="005539DF" w:rsidRPr="00451984" w:rsidRDefault="00BD1394" w:rsidP="00BD1394">
            <w:pPr>
              <w:tabs>
                <w:tab w:val="left" w:pos="4055"/>
              </w:tabs>
              <w:spacing w:line="280" w:lineRule="exact"/>
              <w:jc w:val="both"/>
              <w:rPr>
                <w:rFonts w:cs="Arial"/>
                <w:sz w:val="28"/>
                <w:szCs w:val="28"/>
                <w:lang w:val="fr-FR"/>
              </w:rPr>
            </w:pPr>
            <w:r w:rsidRPr="00451984">
              <w:rPr>
                <w:rFonts w:cs="Arial"/>
                <w:sz w:val="28"/>
                <w:szCs w:val="28"/>
                <w:lang w:val="fr-FR"/>
              </w:rPr>
              <w:tab/>
            </w:r>
          </w:p>
          <w:p w14:paraId="42AAAF72" w14:textId="77777777" w:rsidR="005539DF" w:rsidRDefault="005539DF" w:rsidP="00B40816">
            <w:pPr>
              <w:spacing w:line="280" w:lineRule="exact"/>
              <w:jc w:val="both"/>
              <w:rPr>
                <w:rFonts w:cs="Arial"/>
                <w:sz w:val="28"/>
                <w:szCs w:val="28"/>
                <w:lang w:val="fr-FR"/>
              </w:rPr>
            </w:pPr>
          </w:p>
          <w:p w14:paraId="19019CDD" w14:textId="77777777" w:rsidR="00802490" w:rsidRDefault="00802490" w:rsidP="00B40816">
            <w:pPr>
              <w:spacing w:line="280" w:lineRule="exact"/>
              <w:jc w:val="both"/>
              <w:rPr>
                <w:rFonts w:cs="Arial"/>
                <w:sz w:val="28"/>
                <w:szCs w:val="28"/>
                <w:lang w:val="fr-FR"/>
              </w:rPr>
            </w:pPr>
          </w:p>
          <w:p w14:paraId="038C0031" w14:textId="1CD08EBD" w:rsidR="00802490" w:rsidRPr="00451984" w:rsidRDefault="00802490" w:rsidP="00B40816">
            <w:pPr>
              <w:spacing w:line="280" w:lineRule="exact"/>
              <w:jc w:val="both"/>
              <w:rPr>
                <w:rFonts w:cs="Arial"/>
                <w:sz w:val="28"/>
                <w:szCs w:val="28"/>
                <w:lang w:val="fr-FR"/>
              </w:rPr>
            </w:pPr>
            <w:r w:rsidRPr="00451984">
              <w:rPr>
                <w:noProof/>
              </w:rPr>
              <mc:AlternateContent>
                <mc:Choice Requires="wps">
                  <w:drawing>
                    <wp:anchor distT="4294967293" distB="4294967293" distL="114300" distR="114300" simplePos="0" relativeHeight="251658752" behindDoc="0" locked="0" layoutInCell="1" allowOverlap="1" wp14:anchorId="66B429E5" wp14:editId="1F01C7E2">
                      <wp:simplePos x="0" y="0"/>
                      <wp:positionH relativeFrom="column">
                        <wp:posOffset>-254000</wp:posOffset>
                      </wp:positionH>
                      <wp:positionV relativeFrom="paragraph">
                        <wp:posOffset>132080</wp:posOffset>
                      </wp:positionV>
                      <wp:extent cx="6426835" cy="0"/>
                      <wp:effectExtent l="0" t="0" r="24765" b="2540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7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9.95pt,10.4pt" to="486.1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" strokecolor="#f6a500" strokeweight="1pt"/>
                  </w:pict>
                </mc:Fallback>
              </mc:AlternateContent>
            </w:r>
          </w:p>
        </w:tc>
        <w:tc>
          <w:tcPr>
            <w:tcW w:w="1936" w:type="dxa"/>
            <w:vAlign w:val="bottom"/>
          </w:tcPr>
          <w:p w14:paraId="0E0A8A32" w14:textId="55D3D03F" w:rsidR="005539DF" w:rsidRPr="00451984" w:rsidRDefault="00802490" w:rsidP="00802490">
            <w:pPr>
              <w:rPr>
                <w:rFonts w:cs="Arial"/>
                <w:sz w:val="18"/>
                <w:szCs w:val="18"/>
                <w:lang w:val="fr-FR"/>
              </w:rPr>
            </w:pPr>
            <w:r>
              <w:rPr>
                <w:rFonts w:ascii="Calibri" w:hAnsi="Calibri"/>
                <w:noProof/>
                <w:sz w:val="24"/>
              </w:rPr>
              <mc:AlternateContent>
                <mc:Choice Requires="wps">
                  <w:drawing>
                    <wp:anchor distT="0" distB="0" distL="114300" distR="114300" simplePos="0" relativeHeight="251659776" behindDoc="0" locked="0" layoutInCell="1" allowOverlap="1" wp14:anchorId="564F8490" wp14:editId="3F81A7CE">
                      <wp:simplePos x="0" y="0"/>
                      <wp:positionH relativeFrom="column">
                        <wp:posOffset>617855</wp:posOffset>
                      </wp:positionH>
                      <wp:positionV relativeFrom="paragraph">
                        <wp:posOffset>-619125</wp:posOffset>
                      </wp:positionV>
                      <wp:extent cx="1593215" cy="55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93215"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C180F0" w14:textId="77777777" w:rsidR="00342676" w:rsidRPr="00802490" w:rsidRDefault="00342676" w:rsidP="00802490">
                                  <w:pPr>
                                    <w:rPr>
                                      <w:rFonts w:cs="Arial"/>
                                      <w:szCs w:val="18"/>
                                      <w:lang w:val="fr-FR"/>
                                    </w:rPr>
                                  </w:pPr>
                                  <w:r w:rsidRPr="00802490">
                                    <w:rPr>
                                      <w:rFonts w:cs="Arial"/>
                                      <w:szCs w:val="18"/>
                                      <w:lang w:val="fr-FR"/>
                                    </w:rPr>
                                    <w:t xml:space="preserve">Anke </w:t>
                                  </w:r>
                                  <w:proofErr w:type="spellStart"/>
                                  <w:r w:rsidRPr="00802490">
                                    <w:rPr>
                                      <w:rFonts w:cs="Arial"/>
                                      <w:szCs w:val="18"/>
                                      <w:lang w:val="fr-FR"/>
                                    </w:rPr>
                                    <w:t>Elsen</w:t>
                                  </w:r>
                                  <w:proofErr w:type="spellEnd"/>
                                </w:p>
                                <w:p w14:paraId="7677DF3E" w14:textId="66C64F90" w:rsidR="00342676" w:rsidRPr="00802490" w:rsidRDefault="00342676" w:rsidP="00802490">
                                  <w:pPr>
                                    <w:rPr>
                                      <w:szCs w:val="18"/>
                                    </w:rPr>
                                  </w:pPr>
                                  <w:r w:rsidRPr="00802490">
                                    <w:rPr>
                                      <w:rFonts w:cs="Arial"/>
                                      <w:szCs w:val="18"/>
                                      <w:lang w:val="fr-FR"/>
                                    </w:rPr>
                                    <w:t xml:space="preserve">Senior </w:t>
                                  </w:r>
                                  <w:proofErr w:type="spellStart"/>
                                  <w:r w:rsidRPr="00802490">
                                    <w:rPr>
                                      <w:rFonts w:cs="Arial"/>
                                      <w:szCs w:val="18"/>
                                      <w:lang w:val="fr-FR"/>
                                    </w:rPr>
                                    <w:t>Legal</w:t>
                                  </w:r>
                                  <w:proofErr w:type="spellEnd"/>
                                  <w:r w:rsidRPr="00802490">
                                    <w:rPr>
                                      <w:rFonts w:cs="Arial"/>
                                      <w:szCs w:val="18"/>
                                      <w:lang w:val="fr-FR"/>
                                    </w:rPr>
                                    <w:t xml:space="preserve"> Consultant </w:t>
                                  </w:r>
                                  <w:r w:rsidRPr="00802490">
                                    <w:rPr>
                                      <w:rFonts w:cs="Arial"/>
                                      <w:szCs w:val="18"/>
                                      <w:lang w:val="fr-FR"/>
                                    </w:rPr>
                                    <w:br/>
                                  </w:r>
                                  <w:proofErr w:type="spellStart"/>
                                  <w:r w:rsidRPr="00802490">
                                    <w:rPr>
                                      <w:rFonts w:cs="Arial"/>
                                      <w:szCs w:val="18"/>
                                      <w:lang w:val="fr-FR"/>
                                    </w:rPr>
                                    <w:t>Partena</w:t>
                                  </w:r>
                                  <w:proofErr w:type="spellEnd"/>
                                  <w:r w:rsidRPr="00802490">
                                    <w:rPr>
                                      <w:rFonts w:cs="Arial"/>
                                      <w:szCs w:val="18"/>
                                      <w:lang w:val="fr-FR"/>
                                    </w:rPr>
                                    <w:t xml:space="preserve">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8.65pt;margin-top:-48.7pt;width:125.45pt;height: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t6Lc8CAAAO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" filled="f" stroked="f">
                      <v:textbox>
                        <w:txbxContent>
                          <w:p w14:paraId="76C180F0" w14:textId="77777777" w:rsidR="00342676" w:rsidRPr="00802490" w:rsidRDefault="00342676" w:rsidP="00802490">
                            <w:pPr>
                              <w:rPr>
                                <w:rFonts w:cs="Arial"/>
                                <w:szCs w:val="18"/>
                                <w:lang w:val="fr-FR"/>
                              </w:rPr>
                            </w:pPr>
                            <w:r w:rsidRPr="00802490">
                              <w:rPr>
                                <w:rFonts w:cs="Arial"/>
                                <w:szCs w:val="18"/>
                                <w:lang w:val="fr-FR"/>
                              </w:rPr>
                              <w:t xml:space="preserve">Anke </w:t>
                            </w:r>
                            <w:proofErr w:type="spellStart"/>
                            <w:r w:rsidRPr="00802490">
                              <w:rPr>
                                <w:rFonts w:cs="Arial"/>
                                <w:szCs w:val="18"/>
                                <w:lang w:val="fr-FR"/>
                              </w:rPr>
                              <w:t>Elsen</w:t>
                            </w:r>
                            <w:proofErr w:type="spellEnd"/>
                          </w:p>
                          <w:p w14:paraId="7677DF3E" w14:textId="66C64F90" w:rsidR="00342676" w:rsidRPr="00802490" w:rsidRDefault="00342676" w:rsidP="00802490">
                            <w:pPr>
                              <w:rPr>
                                <w:szCs w:val="18"/>
                              </w:rPr>
                            </w:pPr>
                            <w:r w:rsidRPr="00802490">
                              <w:rPr>
                                <w:rFonts w:cs="Arial"/>
                                <w:szCs w:val="18"/>
                                <w:lang w:val="fr-FR"/>
                              </w:rPr>
                              <w:t xml:space="preserve">Senior </w:t>
                            </w:r>
                            <w:proofErr w:type="spellStart"/>
                            <w:r w:rsidRPr="00802490">
                              <w:rPr>
                                <w:rFonts w:cs="Arial"/>
                                <w:szCs w:val="18"/>
                                <w:lang w:val="fr-FR"/>
                              </w:rPr>
                              <w:t>Legal</w:t>
                            </w:r>
                            <w:proofErr w:type="spellEnd"/>
                            <w:r w:rsidRPr="00802490">
                              <w:rPr>
                                <w:rFonts w:cs="Arial"/>
                                <w:szCs w:val="18"/>
                                <w:lang w:val="fr-FR"/>
                              </w:rPr>
                              <w:t xml:space="preserve"> Consultant </w:t>
                            </w:r>
                            <w:r w:rsidRPr="00802490">
                              <w:rPr>
                                <w:rFonts w:cs="Arial"/>
                                <w:szCs w:val="18"/>
                                <w:lang w:val="fr-FR"/>
                              </w:rPr>
                              <w:br/>
                            </w:r>
                            <w:proofErr w:type="spellStart"/>
                            <w:r w:rsidRPr="00802490">
                              <w:rPr>
                                <w:rFonts w:cs="Arial"/>
                                <w:szCs w:val="18"/>
                                <w:lang w:val="fr-FR"/>
                              </w:rPr>
                              <w:t>Partena</w:t>
                            </w:r>
                            <w:proofErr w:type="spellEnd"/>
                            <w:r w:rsidRPr="00802490">
                              <w:rPr>
                                <w:rFonts w:cs="Arial"/>
                                <w:szCs w:val="18"/>
                                <w:lang w:val="fr-FR"/>
                              </w:rPr>
                              <w:t xml:space="preserve"> Professional</w:t>
                            </w:r>
                          </w:p>
                        </w:txbxContent>
                      </v:textbox>
                    </v:shape>
                  </w:pict>
                </mc:Fallback>
              </mc:AlternateContent>
            </w:r>
            <w:r>
              <w:rPr>
                <w:rFonts w:cs="Arial"/>
                <w:sz w:val="18"/>
                <w:szCs w:val="18"/>
                <w:lang w:val="fr-FR"/>
              </w:rPr>
              <w:t xml:space="preserve">                               </w:t>
            </w:r>
          </w:p>
        </w:tc>
        <w:tc>
          <w:tcPr>
            <w:tcW w:w="1860" w:type="dxa"/>
            <w:vMerge/>
          </w:tcPr>
          <w:p w14:paraId="456454FD" w14:textId="77777777" w:rsidR="005539DF" w:rsidRPr="00451984" w:rsidRDefault="005539DF" w:rsidP="00B40816">
            <w:pPr>
              <w:jc w:val="center"/>
              <w:rPr>
                <w:rFonts w:ascii="Calibri" w:hAnsi="Calibri"/>
                <w:sz w:val="24"/>
                <w:lang w:val="fr-FR"/>
              </w:rPr>
            </w:pPr>
          </w:p>
        </w:tc>
      </w:tr>
    </w:tbl>
    <w:p w14:paraId="42B2B83B" w14:textId="43C4DAA6" w:rsidR="004E4884" w:rsidRPr="00451984" w:rsidRDefault="00342676" w:rsidP="00802490">
      <w:pPr>
        <w:autoSpaceDE w:val="0"/>
        <w:autoSpaceDN w:val="0"/>
        <w:adjustRightInd w:val="0"/>
        <w:jc w:val="both"/>
        <w:rPr>
          <w:rFonts w:cs="Arial"/>
          <w:b/>
          <w:color w:val="404040" w:themeColor="text1" w:themeTint="BF"/>
          <w:sz w:val="24"/>
          <w:lang w:val="fr-FR"/>
        </w:rPr>
      </w:pPr>
      <w:r>
        <w:rPr>
          <w:rFonts w:cs="Arial"/>
          <w:b/>
          <w:color w:val="404040" w:themeColor="text1" w:themeTint="BF"/>
          <w:sz w:val="24"/>
          <w:lang w:val="fr-FR"/>
        </w:rPr>
        <w:br/>
      </w:r>
      <w:r w:rsidR="00847250">
        <w:rPr>
          <w:rFonts w:cs="Arial"/>
          <w:b/>
          <w:color w:val="404040" w:themeColor="text1" w:themeTint="BF"/>
          <w:sz w:val="24"/>
          <w:lang w:val="fr-FR"/>
        </w:rPr>
        <w:t xml:space="preserve">Il est possible qu’un médecin rende </w:t>
      </w:r>
      <w:r w:rsidR="000A555A">
        <w:rPr>
          <w:rFonts w:cs="Arial"/>
          <w:b/>
          <w:color w:val="404040" w:themeColor="text1" w:themeTint="BF"/>
          <w:sz w:val="24"/>
          <w:lang w:val="fr-FR"/>
        </w:rPr>
        <w:t xml:space="preserve">un avis selon lequel </w:t>
      </w:r>
      <w:r w:rsidR="00410C00">
        <w:rPr>
          <w:rFonts w:cs="Arial"/>
          <w:b/>
          <w:color w:val="404040" w:themeColor="text1" w:themeTint="BF"/>
          <w:sz w:val="24"/>
          <w:lang w:val="fr-FR"/>
        </w:rPr>
        <w:t>un</w:t>
      </w:r>
      <w:r w:rsidR="000A555A">
        <w:rPr>
          <w:rFonts w:cs="Arial"/>
          <w:b/>
          <w:color w:val="404040" w:themeColor="text1" w:themeTint="BF"/>
          <w:sz w:val="24"/>
          <w:lang w:val="fr-FR"/>
        </w:rPr>
        <w:t xml:space="preserve"> travailleur</w:t>
      </w:r>
      <w:r w:rsidR="00410C00">
        <w:rPr>
          <w:rFonts w:cs="Arial"/>
          <w:b/>
          <w:color w:val="404040" w:themeColor="text1" w:themeTint="BF"/>
          <w:sz w:val="24"/>
          <w:lang w:val="fr-FR"/>
        </w:rPr>
        <w:t xml:space="preserve">, </w:t>
      </w:r>
      <w:r w:rsidR="000A555A">
        <w:rPr>
          <w:rFonts w:cs="Arial"/>
          <w:b/>
          <w:color w:val="404040" w:themeColor="text1" w:themeTint="BF"/>
          <w:sz w:val="24"/>
          <w:lang w:val="fr-FR"/>
        </w:rPr>
        <w:t xml:space="preserve">qui était </w:t>
      </w:r>
      <w:r w:rsidR="000A555A" w:rsidRPr="00DA4EB1">
        <w:rPr>
          <w:rFonts w:cs="Arial"/>
          <w:b/>
          <w:color w:val="404040" w:themeColor="text1" w:themeTint="BF"/>
          <w:sz w:val="24"/>
          <w:lang w:val="fr-FR"/>
        </w:rPr>
        <w:t>auparavant en incapacité de travail comp</w:t>
      </w:r>
      <w:bookmarkStart w:id="0" w:name="_GoBack"/>
      <w:bookmarkEnd w:id="0"/>
      <w:r w:rsidR="000A555A" w:rsidRPr="00DA4EB1">
        <w:rPr>
          <w:rFonts w:cs="Arial"/>
          <w:b/>
          <w:color w:val="404040" w:themeColor="text1" w:themeTint="BF"/>
          <w:sz w:val="24"/>
          <w:lang w:val="fr-FR"/>
        </w:rPr>
        <w:t>lète</w:t>
      </w:r>
      <w:r w:rsidR="00410C00" w:rsidRPr="00DA4EB1">
        <w:rPr>
          <w:rFonts w:cs="Arial"/>
          <w:b/>
          <w:color w:val="404040" w:themeColor="text1" w:themeTint="BF"/>
          <w:sz w:val="24"/>
          <w:lang w:val="fr-FR"/>
        </w:rPr>
        <w:t xml:space="preserve">, </w:t>
      </w:r>
      <w:r w:rsidR="00847250">
        <w:rPr>
          <w:rFonts w:cs="Arial"/>
          <w:b/>
          <w:color w:val="404040" w:themeColor="text1" w:themeTint="BF"/>
          <w:sz w:val="24"/>
          <w:lang w:val="fr-FR"/>
        </w:rPr>
        <w:t>ne soit</w:t>
      </w:r>
      <w:r w:rsidR="00847250" w:rsidRPr="00DA4EB1">
        <w:rPr>
          <w:rFonts w:cs="Arial"/>
          <w:b/>
          <w:color w:val="404040" w:themeColor="text1" w:themeTint="BF"/>
          <w:sz w:val="24"/>
          <w:lang w:val="fr-FR"/>
        </w:rPr>
        <w:t xml:space="preserve"> </w:t>
      </w:r>
      <w:r w:rsidR="000A555A" w:rsidRPr="00DA4EB1">
        <w:rPr>
          <w:rFonts w:cs="Arial"/>
          <w:b/>
          <w:color w:val="404040" w:themeColor="text1" w:themeTint="BF"/>
          <w:sz w:val="24"/>
          <w:lang w:val="fr-FR"/>
        </w:rPr>
        <w:t xml:space="preserve">pas encore </w:t>
      </w:r>
      <w:r w:rsidR="00410C00" w:rsidRPr="00DA4EB1">
        <w:rPr>
          <w:rFonts w:cs="Arial"/>
          <w:b/>
          <w:color w:val="404040" w:themeColor="text1" w:themeTint="BF"/>
          <w:sz w:val="24"/>
          <w:lang w:val="fr-FR"/>
        </w:rPr>
        <w:t>totalement</w:t>
      </w:r>
      <w:r w:rsidR="000A555A" w:rsidRPr="00DA4EB1">
        <w:rPr>
          <w:rFonts w:cs="Arial"/>
          <w:b/>
          <w:color w:val="404040" w:themeColor="text1" w:themeTint="BF"/>
          <w:sz w:val="24"/>
          <w:lang w:val="fr-FR"/>
        </w:rPr>
        <w:t xml:space="preserve"> rétabli pour exercer </w:t>
      </w:r>
      <w:r w:rsidR="00DA4EB1">
        <w:rPr>
          <w:rFonts w:cs="Arial"/>
          <w:b/>
          <w:color w:val="404040" w:themeColor="text1" w:themeTint="BF"/>
          <w:sz w:val="24"/>
          <w:lang w:val="fr-FR"/>
        </w:rPr>
        <w:t>sa fonction</w:t>
      </w:r>
      <w:r w:rsidR="00DA4EB1" w:rsidRPr="00DA4EB1">
        <w:rPr>
          <w:rFonts w:cs="Arial"/>
          <w:b/>
          <w:color w:val="404040" w:themeColor="text1" w:themeTint="BF"/>
          <w:sz w:val="24"/>
          <w:lang w:val="fr-FR"/>
        </w:rPr>
        <w:t>, tel</w:t>
      </w:r>
      <w:r w:rsidR="00DA4EB1">
        <w:rPr>
          <w:rFonts w:cs="Arial"/>
          <w:b/>
          <w:color w:val="404040" w:themeColor="text1" w:themeTint="BF"/>
          <w:sz w:val="24"/>
          <w:lang w:val="fr-FR"/>
        </w:rPr>
        <w:t>le</w:t>
      </w:r>
      <w:r w:rsidR="00DA4EB1" w:rsidRPr="00DA4EB1">
        <w:rPr>
          <w:rFonts w:cs="Arial"/>
          <w:b/>
          <w:color w:val="404040" w:themeColor="text1" w:themeTint="BF"/>
          <w:sz w:val="24"/>
          <w:lang w:val="fr-FR"/>
        </w:rPr>
        <w:t xml:space="preserve"> que</w:t>
      </w:r>
      <w:r w:rsidR="000A555A" w:rsidRPr="00DA4EB1">
        <w:rPr>
          <w:rFonts w:cs="Arial"/>
          <w:b/>
          <w:color w:val="404040" w:themeColor="text1" w:themeTint="BF"/>
          <w:sz w:val="24"/>
          <w:lang w:val="fr-FR"/>
        </w:rPr>
        <w:t xml:space="preserve"> convenu</w:t>
      </w:r>
      <w:r w:rsidR="00DA4EB1">
        <w:rPr>
          <w:rFonts w:cs="Arial"/>
          <w:b/>
          <w:color w:val="404040" w:themeColor="text1" w:themeTint="BF"/>
          <w:sz w:val="24"/>
          <w:lang w:val="fr-FR"/>
        </w:rPr>
        <w:t>e</w:t>
      </w:r>
      <w:r w:rsidR="00DA4EB1" w:rsidRPr="00DA4EB1">
        <w:rPr>
          <w:rFonts w:cs="Arial"/>
          <w:b/>
          <w:color w:val="404040" w:themeColor="text1" w:themeTint="BF"/>
          <w:sz w:val="24"/>
          <w:lang w:val="fr-FR"/>
        </w:rPr>
        <w:t xml:space="preserve"> </w:t>
      </w:r>
      <w:r w:rsidR="00B011A3" w:rsidRPr="00DA4EB1">
        <w:rPr>
          <w:rFonts w:cs="Arial"/>
          <w:b/>
          <w:color w:val="404040" w:themeColor="text1" w:themeTint="BF"/>
          <w:sz w:val="24"/>
          <w:lang w:val="fr-FR"/>
        </w:rPr>
        <w:t>contractuellement</w:t>
      </w:r>
      <w:r w:rsidR="000A555A" w:rsidRPr="00DA4EB1">
        <w:rPr>
          <w:rFonts w:cs="Arial"/>
          <w:b/>
          <w:color w:val="404040" w:themeColor="text1" w:themeTint="BF"/>
          <w:sz w:val="24"/>
          <w:lang w:val="fr-FR"/>
        </w:rPr>
        <w:t xml:space="preserve">, mais l’est suffisamment </w:t>
      </w:r>
      <w:r w:rsidR="00C10013" w:rsidRPr="00DA4EB1">
        <w:rPr>
          <w:rFonts w:cs="Arial"/>
          <w:b/>
          <w:color w:val="404040" w:themeColor="text1" w:themeTint="BF"/>
          <w:sz w:val="24"/>
          <w:lang w:val="fr-FR"/>
        </w:rPr>
        <w:t>(</w:t>
      </w:r>
      <w:r w:rsidR="000A555A" w:rsidRPr="00DA4EB1">
        <w:rPr>
          <w:rFonts w:cs="Arial"/>
          <w:b/>
          <w:color w:val="404040" w:themeColor="text1" w:themeTint="BF"/>
          <w:sz w:val="24"/>
          <w:lang w:val="fr-FR"/>
        </w:rPr>
        <w:t xml:space="preserve">généralement pour une période </w:t>
      </w:r>
      <w:r w:rsidR="00410C00" w:rsidRPr="00DA4EB1">
        <w:rPr>
          <w:rFonts w:cs="Arial"/>
          <w:b/>
          <w:color w:val="404040" w:themeColor="text1" w:themeTint="BF"/>
          <w:sz w:val="24"/>
          <w:lang w:val="fr-FR"/>
        </w:rPr>
        <w:t>temporaire</w:t>
      </w:r>
      <w:r w:rsidR="00C10013" w:rsidRPr="00DA4EB1">
        <w:rPr>
          <w:rFonts w:cs="Arial"/>
          <w:b/>
          <w:color w:val="404040" w:themeColor="text1" w:themeTint="BF"/>
          <w:sz w:val="24"/>
          <w:lang w:val="fr-FR"/>
        </w:rPr>
        <w:t xml:space="preserve">) </w:t>
      </w:r>
      <w:r w:rsidR="000A555A" w:rsidRPr="00DA4EB1">
        <w:rPr>
          <w:rFonts w:cs="Arial"/>
          <w:b/>
          <w:color w:val="404040" w:themeColor="text1" w:themeTint="BF"/>
          <w:sz w:val="24"/>
          <w:lang w:val="fr-FR"/>
        </w:rPr>
        <w:t>pour reprendre partiellement le travail</w:t>
      </w:r>
      <w:r w:rsidR="00BD1394" w:rsidRPr="00DA4EB1">
        <w:rPr>
          <w:rFonts w:cs="Arial"/>
          <w:b/>
          <w:color w:val="404040" w:themeColor="text1" w:themeTint="BF"/>
          <w:sz w:val="24"/>
          <w:lang w:val="fr-FR"/>
        </w:rPr>
        <w:t>.</w:t>
      </w:r>
      <w:r w:rsidR="00BD1394" w:rsidRPr="00451984">
        <w:rPr>
          <w:rFonts w:cs="Arial"/>
          <w:b/>
          <w:color w:val="404040" w:themeColor="text1" w:themeTint="BF"/>
          <w:sz w:val="24"/>
          <w:lang w:val="fr-FR"/>
        </w:rPr>
        <w:t xml:space="preserve"> </w:t>
      </w:r>
      <w:r w:rsidR="00D17027">
        <w:rPr>
          <w:rFonts w:cs="Arial"/>
          <w:b/>
          <w:color w:val="404040" w:themeColor="text1" w:themeTint="BF"/>
          <w:sz w:val="24"/>
          <w:lang w:val="fr-FR"/>
        </w:rPr>
        <w:t xml:space="preserve">Ce type de </w:t>
      </w:r>
      <w:r w:rsidR="00224019">
        <w:rPr>
          <w:rFonts w:cs="Arial"/>
          <w:b/>
          <w:color w:val="404040" w:themeColor="text1" w:themeTint="BF"/>
          <w:sz w:val="24"/>
          <w:lang w:val="fr-FR"/>
        </w:rPr>
        <w:t>réintégration</w:t>
      </w:r>
      <w:r w:rsidR="001A1843">
        <w:rPr>
          <w:rFonts w:cs="Arial"/>
          <w:b/>
          <w:color w:val="404040" w:themeColor="text1" w:themeTint="BF"/>
          <w:sz w:val="24"/>
          <w:lang w:val="fr-FR"/>
        </w:rPr>
        <w:t xml:space="preserve"> </w:t>
      </w:r>
      <w:r w:rsidR="00D17027">
        <w:rPr>
          <w:rFonts w:cs="Arial"/>
          <w:b/>
          <w:color w:val="404040" w:themeColor="text1" w:themeTint="BF"/>
          <w:sz w:val="24"/>
          <w:lang w:val="fr-FR"/>
        </w:rPr>
        <w:t>permet de</w:t>
      </w:r>
      <w:r w:rsidR="001A1843">
        <w:rPr>
          <w:rFonts w:cs="Arial"/>
          <w:b/>
          <w:color w:val="404040" w:themeColor="text1" w:themeTint="BF"/>
          <w:sz w:val="24"/>
          <w:lang w:val="fr-FR"/>
        </w:rPr>
        <w:t xml:space="preserve"> favoriser le retour sur le lieu de travail après une absence prolongée</w:t>
      </w:r>
      <w:r w:rsidR="00EB1A58" w:rsidRPr="00451984">
        <w:rPr>
          <w:rFonts w:cs="Arial"/>
          <w:b/>
          <w:color w:val="404040" w:themeColor="text1" w:themeTint="BF"/>
          <w:sz w:val="24"/>
          <w:lang w:val="fr-FR"/>
        </w:rPr>
        <w:t xml:space="preserve">. </w:t>
      </w:r>
      <w:r w:rsidR="001A1843" w:rsidRPr="00DA75EC">
        <w:rPr>
          <w:rFonts w:cs="Arial"/>
          <w:b/>
          <w:color w:val="404040" w:themeColor="text1" w:themeTint="BF"/>
          <w:sz w:val="24"/>
          <w:lang w:val="fr-FR"/>
        </w:rPr>
        <w:t>Une reprise partielle du travail</w:t>
      </w:r>
      <w:r w:rsidR="001A1843">
        <w:rPr>
          <w:rFonts w:cs="Arial"/>
          <w:b/>
          <w:color w:val="404040" w:themeColor="text1" w:themeTint="BF"/>
          <w:sz w:val="24"/>
          <w:lang w:val="fr-FR"/>
        </w:rPr>
        <w:t xml:space="preserve"> </w:t>
      </w:r>
      <w:r w:rsidR="0040293E">
        <w:rPr>
          <w:rFonts w:cs="Arial"/>
          <w:b/>
          <w:color w:val="404040" w:themeColor="text1" w:themeTint="BF"/>
          <w:sz w:val="24"/>
          <w:lang w:val="fr-FR"/>
        </w:rPr>
        <w:t xml:space="preserve">consiste en l’exécution de prestations </w:t>
      </w:r>
      <w:r w:rsidR="001A1843">
        <w:rPr>
          <w:rFonts w:cs="Arial"/>
          <w:b/>
          <w:color w:val="404040" w:themeColor="text1" w:themeTint="BF"/>
          <w:sz w:val="24"/>
          <w:lang w:val="fr-FR"/>
        </w:rPr>
        <w:t xml:space="preserve">à temps partiel </w:t>
      </w:r>
      <w:r w:rsidR="0040293E">
        <w:rPr>
          <w:rFonts w:cs="Arial"/>
          <w:b/>
          <w:color w:val="404040" w:themeColor="text1" w:themeTint="BF"/>
          <w:sz w:val="24"/>
          <w:lang w:val="fr-FR"/>
        </w:rPr>
        <w:t>ou</w:t>
      </w:r>
      <w:r w:rsidR="001A1843">
        <w:rPr>
          <w:rFonts w:cs="Arial"/>
          <w:b/>
          <w:color w:val="404040" w:themeColor="text1" w:themeTint="BF"/>
          <w:sz w:val="24"/>
          <w:lang w:val="fr-FR"/>
        </w:rPr>
        <w:t xml:space="preserve"> </w:t>
      </w:r>
      <w:r w:rsidR="001A1843" w:rsidRPr="0040293E">
        <w:rPr>
          <w:rFonts w:cs="Arial"/>
          <w:b/>
          <w:color w:val="404040" w:themeColor="text1" w:themeTint="BF"/>
          <w:sz w:val="24"/>
          <w:lang w:val="fr-FR"/>
        </w:rPr>
        <w:t>de tâches légères</w:t>
      </w:r>
      <w:r w:rsidR="00A6002F" w:rsidRPr="0040293E">
        <w:rPr>
          <w:rFonts w:cs="Arial"/>
          <w:b/>
          <w:color w:val="404040" w:themeColor="text1" w:themeTint="BF"/>
          <w:sz w:val="24"/>
          <w:lang w:val="fr-FR"/>
        </w:rPr>
        <w:t>.</w:t>
      </w:r>
    </w:p>
    <w:p w14:paraId="5D528839" w14:textId="77777777" w:rsidR="004E4884" w:rsidRPr="00451984" w:rsidRDefault="004E4884" w:rsidP="00BD1394">
      <w:pPr>
        <w:spacing w:line="280" w:lineRule="exact"/>
        <w:jc w:val="both"/>
        <w:rPr>
          <w:rFonts w:cs="Arial"/>
          <w:b/>
          <w:color w:val="404040" w:themeColor="text1" w:themeTint="BF"/>
          <w:sz w:val="24"/>
          <w:lang w:val="fr-FR"/>
        </w:rPr>
      </w:pPr>
    </w:p>
    <w:p w14:paraId="4C5B385D" w14:textId="0CE69E67" w:rsidR="00E564FF" w:rsidRDefault="00DE4DF1" w:rsidP="00BD1394">
      <w:pPr>
        <w:spacing w:line="280" w:lineRule="exact"/>
        <w:jc w:val="both"/>
        <w:rPr>
          <w:rFonts w:cs="Arial"/>
          <w:b/>
          <w:color w:val="00A0CB"/>
          <w:sz w:val="24"/>
          <w:lang w:val="fr-FR"/>
        </w:rPr>
      </w:pPr>
      <w:r>
        <w:rPr>
          <w:rFonts w:cs="Arial"/>
          <w:b/>
          <w:color w:val="00A0CB"/>
          <w:sz w:val="24"/>
          <w:lang w:val="fr-FR"/>
        </w:rPr>
        <w:t>L’</w:t>
      </w:r>
      <w:r w:rsidR="006948DB">
        <w:rPr>
          <w:rFonts w:cs="Arial"/>
          <w:b/>
          <w:color w:val="00A0CB"/>
          <w:sz w:val="24"/>
          <w:lang w:val="fr-FR"/>
        </w:rPr>
        <w:t xml:space="preserve">employeur peut-il </w:t>
      </w:r>
      <w:r w:rsidR="00756DCC">
        <w:rPr>
          <w:rFonts w:cs="Arial"/>
          <w:b/>
          <w:color w:val="00A0CB"/>
          <w:sz w:val="24"/>
          <w:lang w:val="fr-FR"/>
        </w:rPr>
        <w:t>ne pas donner suite à</w:t>
      </w:r>
      <w:r w:rsidR="006948DB">
        <w:rPr>
          <w:rFonts w:cs="Arial"/>
          <w:b/>
          <w:color w:val="00A0CB"/>
          <w:sz w:val="24"/>
          <w:lang w:val="fr-FR"/>
        </w:rPr>
        <w:t xml:space="preserve"> la</w:t>
      </w:r>
      <w:r>
        <w:rPr>
          <w:rFonts w:cs="Arial"/>
          <w:b/>
          <w:color w:val="00A0CB"/>
          <w:sz w:val="24"/>
          <w:lang w:val="fr-FR"/>
        </w:rPr>
        <w:t xml:space="preserve"> demande du travailleur ?</w:t>
      </w:r>
      <w:r w:rsidR="0045395B" w:rsidRPr="00451984">
        <w:rPr>
          <w:rFonts w:cs="Arial"/>
          <w:b/>
          <w:color w:val="00A0CB"/>
          <w:sz w:val="24"/>
          <w:lang w:val="fr-FR"/>
        </w:rPr>
        <w:t xml:space="preserve"> </w:t>
      </w:r>
    </w:p>
    <w:p w14:paraId="04E5C3AF" w14:textId="7713F822" w:rsidR="00A14FAF" w:rsidRPr="00451984" w:rsidRDefault="00525F27" w:rsidP="00BD1394">
      <w:pPr>
        <w:spacing w:line="280" w:lineRule="exact"/>
        <w:jc w:val="both"/>
        <w:rPr>
          <w:rFonts w:cs="Arial"/>
          <w:sz w:val="22"/>
          <w:szCs w:val="22"/>
          <w:lang w:val="fr-FR"/>
        </w:rPr>
      </w:pPr>
      <w:r>
        <w:rPr>
          <w:rFonts w:cs="Arial"/>
          <w:sz w:val="22"/>
          <w:szCs w:val="22"/>
          <w:lang w:val="fr-FR"/>
        </w:rPr>
        <w:t xml:space="preserve">Selon la jurisprudence, l’employeur n’est pas </w:t>
      </w:r>
      <w:r w:rsidR="00BC3198">
        <w:rPr>
          <w:rFonts w:cs="Arial"/>
          <w:sz w:val="22"/>
          <w:szCs w:val="22"/>
          <w:lang w:val="fr-FR"/>
        </w:rPr>
        <w:t>tenu de reprendre à son service</w:t>
      </w:r>
      <w:r>
        <w:rPr>
          <w:rFonts w:cs="Arial"/>
          <w:sz w:val="22"/>
          <w:szCs w:val="22"/>
          <w:lang w:val="fr-FR"/>
        </w:rPr>
        <w:t xml:space="preserve"> </w:t>
      </w:r>
      <w:r w:rsidR="00174884">
        <w:rPr>
          <w:rFonts w:cs="Arial"/>
          <w:sz w:val="22"/>
          <w:szCs w:val="22"/>
          <w:lang w:val="fr-FR"/>
        </w:rPr>
        <w:t>un</w:t>
      </w:r>
      <w:r>
        <w:rPr>
          <w:rFonts w:cs="Arial"/>
          <w:sz w:val="22"/>
          <w:szCs w:val="22"/>
          <w:lang w:val="fr-FR"/>
        </w:rPr>
        <w:t xml:space="preserve"> travailleur qui </w:t>
      </w:r>
      <w:r w:rsidR="00690E24">
        <w:rPr>
          <w:rFonts w:cs="Arial"/>
          <w:sz w:val="22"/>
          <w:szCs w:val="22"/>
          <w:lang w:val="fr-FR"/>
        </w:rPr>
        <w:t>n’est pas totalement apte à effectuer</w:t>
      </w:r>
      <w:r>
        <w:rPr>
          <w:rFonts w:cs="Arial"/>
          <w:sz w:val="22"/>
          <w:szCs w:val="22"/>
          <w:lang w:val="fr-FR"/>
        </w:rPr>
        <w:t xml:space="preserve"> le travail pour lequel il a été engagé</w:t>
      </w:r>
      <w:r w:rsidR="00CB7BE4" w:rsidRPr="00451984">
        <w:rPr>
          <w:rFonts w:cs="Arial"/>
          <w:sz w:val="22"/>
          <w:szCs w:val="22"/>
          <w:lang w:val="fr-FR"/>
        </w:rPr>
        <w:t xml:space="preserve">. </w:t>
      </w:r>
      <w:r>
        <w:rPr>
          <w:rFonts w:cs="Arial"/>
          <w:sz w:val="22"/>
          <w:szCs w:val="22"/>
          <w:lang w:val="fr-FR"/>
        </w:rPr>
        <w:t xml:space="preserve">En d’autres termes, </w:t>
      </w:r>
      <w:r w:rsidR="00174884">
        <w:rPr>
          <w:rFonts w:cs="Arial"/>
          <w:sz w:val="22"/>
          <w:szCs w:val="22"/>
          <w:lang w:val="fr-FR"/>
        </w:rPr>
        <w:t>il</w:t>
      </w:r>
      <w:r>
        <w:rPr>
          <w:rFonts w:cs="Arial"/>
          <w:sz w:val="22"/>
          <w:szCs w:val="22"/>
          <w:lang w:val="fr-FR"/>
        </w:rPr>
        <w:t xml:space="preserve"> peut refuser </w:t>
      </w:r>
      <w:r w:rsidR="00174884">
        <w:rPr>
          <w:rFonts w:cs="Arial"/>
          <w:sz w:val="22"/>
          <w:szCs w:val="22"/>
          <w:lang w:val="fr-FR"/>
        </w:rPr>
        <w:t>que le travailleur reprenne</w:t>
      </w:r>
      <w:r>
        <w:rPr>
          <w:rFonts w:cs="Arial"/>
          <w:sz w:val="22"/>
          <w:szCs w:val="22"/>
          <w:lang w:val="fr-FR"/>
        </w:rPr>
        <w:t xml:space="preserve"> le travail tant qu’il n’est pas en mesure d’exercer sa fonction initiale</w:t>
      </w:r>
      <w:r w:rsidR="00CB7BE4" w:rsidRPr="00451984">
        <w:rPr>
          <w:rFonts w:cs="Arial"/>
          <w:sz w:val="22"/>
          <w:szCs w:val="22"/>
          <w:lang w:val="fr-FR"/>
        </w:rPr>
        <w:t xml:space="preserve">. </w:t>
      </w:r>
      <w:r>
        <w:rPr>
          <w:rFonts w:cs="Arial"/>
          <w:sz w:val="22"/>
          <w:szCs w:val="22"/>
          <w:lang w:val="fr-FR"/>
        </w:rPr>
        <w:t xml:space="preserve">L’employeur est tenu de </w:t>
      </w:r>
      <w:r w:rsidR="00153EB1">
        <w:rPr>
          <w:rFonts w:cs="Arial"/>
          <w:sz w:val="22"/>
          <w:szCs w:val="22"/>
          <w:lang w:val="fr-FR"/>
        </w:rPr>
        <w:t xml:space="preserve">communiquer le motif de ce refus </w:t>
      </w:r>
      <w:r>
        <w:rPr>
          <w:rFonts w:cs="Arial"/>
          <w:sz w:val="22"/>
          <w:szCs w:val="22"/>
          <w:lang w:val="fr-FR"/>
        </w:rPr>
        <w:t>au travailleur dans un document écrit</w:t>
      </w:r>
      <w:r w:rsidR="00352375" w:rsidRPr="00451984">
        <w:rPr>
          <w:rFonts w:cs="Arial"/>
          <w:sz w:val="22"/>
          <w:szCs w:val="22"/>
          <w:lang w:val="fr-FR"/>
        </w:rPr>
        <w:t xml:space="preserve">. </w:t>
      </w:r>
      <w:r w:rsidR="00F617EF">
        <w:rPr>
          <w:rFonts w:cs="Arial"/>
          <w:sz w:val="22"/>
          <w:szCs w:val="22"/>
          <w:lang w:val="fr-FR"/>
        </w:rPr>
        <w:t xml:space="preserve">Dans ce cas, </w:t>
      </w:r>
      <w:r w:rsidR="007A2F49">
        <w:rPr>
          <w:rFonts w:cs="Arial"/>
          <w:sz w:val="22"/>
          <w:szCs w:val="22"/>
          <w:lang w:val="fr-FR"/>
        </w:rPr>
        <w:t>le</w:t>
      </w:r>
      <w:r w:rsidR="00F617EF">
        <w:rPr>
          <w:rFonts w:cs="Arial"/>
          <w:sz w:val="22"/>
          <w:szCs w:val="22"/>
          <w:lang w:val="fr-FR"/>
        </w:rPr>
        <w:t xml:space="preserve"> </w:t>
      </w:r>
      <w:r>
        <w:rPr>
          <w:rFonts w:cs="Arial"/>
          <w:sz w:val="22"/>
          <w:szCs w:val="22"/>
          <w:lang w:val="fr-FR"/>
        </w:rPr>
        <w:t xml:space="preserve">contrat de travail reste </w:t>
      </w:r>
      <w:r w:rsidR="007A2F49">
        <w:rPr>
          <w:rFonts w:cs="Arial"/>
          <w:sz w:val="22"/>
          <w:szCs w:val="22"/>
          <w:lang w:val="fr-FR"/>
        </w:rPr>
        <w:t>totalement</w:t>
      </w:r>
      <w:r>
        <w:rPr>
          <w:rFonts w:cs="Arial"/>
          <w:sz w:val="22"/>
          <w:szCs w:val="22"/>
          <w:lang w:val="fr-FR"/>
        </w:rPr>
        <w:t xml:space="preserve"> suspendu</w:t>
      </w:r>
      <w:r w:rsidR="00CB7BE4" w:rsidRPr="00451984">
        <w:rPr>
          <w:rFonts w:cs="Arial"/>
          <w:sz w:val="22"/>
          <w:szCs w:val="22"/>
          <w:lang w:val="fr-FR"/>
        </w:rPr>
        <w:t>.</w:t>
      </w:r>
      <w:r w:rsidR="000A1F35" w:rsidRPr="00451984">
        <w:rPr>
          <w:rFonts w:cs="Arial"/>
          <w:sz w:val="22"/>
          <w:szCs w:val="22"/>
          <w:lang w:val="fr-FR"/>
        </w:rPr>
        <w:t xml:space="preserve"> </w:t>
      </w:r>
      <w:r w:rsidR="005D08BD">
        <w:rPr>
          <w:rFonts w:cs="Arial"/>
          <w:sz w:val="22"/>
          <w:szCs w:val="22"/>
          <w:lang w:val="fr-FR"/>
        </w:rPr>
        <w:t>Le travailleur</w:t>
      </w:r>
      <w:r>
        <w:rPr>
          <w:rFonts w:cs="Arial"/>
          <w:sz w:val="22"/>
          <w:szCs w:val="22"/>
          <w:lang w:val="fr-FR"/>
        </w:rPr>
        <w:t xml:space="preserve"> aura droit soit à des indemnités </w:t>
      </w:r>
      <w:r w:rsidR="00AF74D8">
        <w:rPr>
          <w:rFonts w:cs="Arial"/>
          <w:sz w:val="22"/>
          <w:szCs w:val="22"/>
          <w:lang w:val="fr-FR"/>
        </w:rPr>
        <w:t xml:space="preserve">d’incapacité de travail </w:t>
      </w:r>
      <w:r w:rsidR="00667113">
        <w:rPr>
          <w:rFonts w:cs="Arial"/>
          <w:sz w:val="22"/>
          <w:szCs w:val="22"/>
          <w:lang w:val="fr-FR"/>
        </w:rPr>
        <w:t>de la mutualité</w:t>
      </w:r>
      <w:r>
        <w:rPr>
          <w:rFonts w:cs="Arial"/>
          <w:sz w:val="22"/>
          <w:szCs w:val="22"/>
          <w:lang w:val="fr-FR"/>
        </w:rPr>
        <w:t xml:space="preserve"> </w:t>
      </w:r>
      <w:r w:rsidR="0042597B" w:rsidRPr="00451984">
        <w:rPr>
          <w:rFonts w:cs="Arial"/>
          <w:sz w:val="22"/>
          <w:szCs w:val="22"/>
          <w:lang w:val="fr-FR"/>
        </w:rPr>
        <w:t>(</w:t>
      </w:r>
      <w:r w:rsidR="008369DB" w:rsidRPr="008369DB">
        <w:rPr>
          <w:rFonts w:cs="Arial"/>
          <w:sz w:val="22"/>
          <w:szCs w:val="22"/>
          <w:lang w:val="fr-FR"/>
        </w:rPr>
        <w:t>excepté s’il reste un solde du salaire garanti à la charge de l’employeur</w:t>
      </w:r>
      <w:r w:rsidR="0042597B" w:rsidRPr="00451984">
        <w:rPr>
          <w:rFonts w:cs="Arial"/>
          <w:sz w:val="22"/>
          <w:szCs w:val="22"/>
          <w:lang w:val="fr-FR"/>
        </w:rPr>
        <w:t>)</w:t>
      </w:r>
      <w:r w:rsidR="00463EA5">
        <w:rPr>
          <w:rFonts w:cs="Arial"/>
          <w:sz w:val="22"/>
          <w:szCs w:val="22"/>
          <w:lang w:val="fr-FR"/>
        </w:rPr>
        <w:t>,</w:t>
      </w:r>
      <w:r w:rsidR="00DC7267" w:rsidRPr="00451984">
        <w:rPr>
          <w:rFonts w:cs="Arial"/>
          <w:sz w:val="22"/>
          <w:szCs w:val="22"/>
          <w:lang w:val="fr-FR"/>
        </w:rPr>
        <w:t xml:space="preserve"> </w:t>
      </w:r>
      <w:r>
        <w:rPr>
          <w:rFonts w:cs="Arial"/>
          <w:sz w:val="22"/>
          <w:szCs w:val="22"/>
          <w:lang w:val="fr-FR"/>
        </w:rPr>
        <w:t xml:space="preserve">soit aux allocations de chômage </w:t>
      </w:r>
      <w:r w:rsidR="00224019">
        <w:rPr>
          <w:rFonts w:cs="Arial"/>
          <w:sz w:val="22"/>
          <w:szCs w:val="22"/>
          <w:lang w:val="fr-FR"/>
        </w:rPr>
        <w:t>temporaire</w:t>
      </w:r>
      <w:r w:rsidR="009C57E2">
        <w:rPr>
          <w:rFonts w:cs="Arial"/>
          <w:sz w:val="22"/>
          <w:szCs w:val="22"/>
          <w:lang w:val="fr-FR"/>
        </w:rPr>
        <w:t xml:space="preserve"> de l’ONEM s</w:t>
      </w:r>
      <w:r w:rsidR="00463EA5">
        <w:rPr>
          <w:rFonts w:cs="Arial"/>
          <w:sz w:val="22"/>
          <w:szCs w:val="22"/>
          <w:lang w:val="fr-FR"/>
        </w:rPr>
        <w:t xml:space="preserve">’il </w:t>
      </w:r>
      <w:r w:rsidR="009C57E2">
        <w:rPr>
          <w:rFonts w:cs="Arial"/>
          <w:sz w:val="22"/>
          <w:szCs w:val="22"/>
          <w:lang w:val="fr-FR"/>
        </w:rPr>
        <w:t xml:space="preserve">n’est plus reconnu </w:t>
      </w:r>
      <w:r w:rsidR="006E08FA">
        <w:rPr>
          <w:rFonts w:cs="Arial"/>
          <w:sz w:val="22"/>
          <w:szCs w:val="22"/>
          <w:lang w:val="fr-FR"/>
        </w:rPr>
        <w:t>inapte au travail</w:t>
      </w:r>
      <w:r w:rsidR="009C57E2">
        <w:rPr>
          <w:rFonts w:cs="Arial"/>
          <w:sz w:val="22"/>
          <w:szCs w:val="22"/>
          <w:lang w:val="fr-FR"/>
        </w:rPr>
        <w:t xml:space="preserve"> par </w:t>
      </w:r>
      <w:r w:rsidR="00463EA5">
        <w:rPr>
          <w:rFonts w:cs="Arial"/>
          <w:sz w:val="22"/>
          <w:szCs w:val="22"/>
          <w:lang w:val="fr-FR"/>
        </w:rPr>
        <w:t>la mutualité</w:t>
      </w:r>
      <w:r w:rsidR="00DC7267" w:rsidRPr="00451984">
        <w:rPr>
          <w:rFonts w:cs="Arial"/>
          <w:sz w:val="22"/>
          <w:szCs w:val="22"/>
          <w:lang w:val="fr-FR"/>
        </w:rPr>
        <w:t>.</w:t>
      </w:r>
    </w:p>
    <w:p w14:paraId="7D90CA1E" w14:textId="77777777" w:rsidR="004E4884" w:rsidRPr="00451984" w:rsidRDefault="004E4884" w:rsidP="00BD1394">
      <w:pPr>
        <w:spacing w:line="280" w:lineRule="exact"/>
        <w:jc w:val="both"/>
        <w:rPr>
          <w:rFonts w:cs="Arial"/>
          <w:sz w:val="22"/>
          <w:szCs w:val="22"/>
          <w:lang w:val="fr-FR"/>
        </w:rPr>
      </w:pPr>
    </w:p>
    <w:p w14:paraId="36A6CDEC" w14:textId="77777777" w:rsidR="004E4884" w:rsidRPr="00451984" w:rsidRDefault="004E4884" w:rsidP="00BD1394">
      <w:pPr>
        <w:spacing w:line="280" w:lineRule="exact"/>
        <w:jc w:val="both"/>
        <w:rPr>
          <w:rFonts w:cs="Arial"/>
          <w:sz w:val="22"/>
          <w:szCs w:val="22"/>
          <w:lang w:val="fr-FR"/>
        </w:rPr>
      </w:pPr>
    </w:p>
    <w:p w14:paraId="3836954D" w14:textId="49D4D140" w:rsidR="00514E60" w:rsidRDefault="009C57E2" w:rsidP="00BD1394">
      <w:pPr>
        <w:spacing w:line="280" w:lineRule="exact"/>
        <w:jc w:val="both"/>
        <w:rPr>
          <w:rFonts w:cs="Arial"/>
          <w:b/>
          <w:color w:val="00A0CB"/>
          <w:sz w:val="24"/>
          <w:lang w:val="fr-FR"/>
        </w:rPr>
      </w:pPr>
      <w:proofErr w:type="gramStart"/>
      <w:r>
        <w:rPr>
          <w:rFonts w:cs="Arial"/>
          <w:b/>
          <w:color w:val="00A0CB"/>
          <w:sz w:val="24"/>
          <w:lang w:val="fr-FR"/>
        </w:rPr>
        <w:t>Quelles</w:t>
      </w:r>
      <w:proofErr w:type="gramEnd"/>
      <w:r>
        <w:rPr>
          <w:rFonts w:cs="Arial"/>
          <w:b/>
          <w:color w:val="00A0CB"/>
          <w:sz w:val="24"/>
          <w:lang w:val="fr-FR"/>
        </w:rPr>
        <w:t xml:space="preserve"> </w:t>
      </w:r>
      <w:r w:rsidR="002D4913">
        <w:rPr>
          <w:rFonts w:cs="Arial"/>
          <w:b/>
          <w:color w:val="00A0CB"/>
          <w:sz w:val="24"/>
          <w:lang w:val="fr-FR"/>
        </w:rPr>
        <w:t>sont les différent</w:t>
      </w:r>
      <w:r>
        <w:rPr>
          <w:rFonts w:cs="Arial"/>
          <w:b/>
          <w:color w:val="00A0CB"/>
          <w:sz w:val="24"/>
          <w:lang w:val="fr-FR"/>
        </w:rPr>
        <w:t xml:space="preserve">s </w:t>
      </w:r>
      <w:r w:rsidR="0050387A">
        <w:rPr>
          <w:rFonts w:cs="Arial"/>
          <w:b/>
          <w:color w:val="00A0CB"/>
          <w:sz w:val="24"/>
          <w:lang w:val="fr-FR"/>
        </w:rPr>
        <w:t>cas de figure</w:t>
      </w:r>
      <w:r>
        <w:rPr>
          <w:rFonts w:cs="Arial"/>
          <w:b/>
          <w:color w:val="00A0CB"/>
          <w:sz w:val="24"/>
          <w:lang w:val="fr-FR"/>
        </w:rPr>
        <w:t xml:space="preserve"> de reprise partielle du travail </w:t>
      </w:r>
      <w:r w:rsidR="00E24859" w:rsidRPr="00451984">
        <w:rPr>
          <w:rFonts w:cs="Arial"/>
          <w:b/>
          <w:color w:val="00A0CB"/>
          <w:sz w:val="24"/>
          <w:lang w:val="fr-FR"/>
        </w:rPr>
        <w:t>?</w:t>
      </w:r>
    </w:p>
    <w:p w14:paraId="210A7827" w14:textId="54231BDF" w:rsidR="004E4884" w:rsidRPr="00451984" w:rsidRDefault="002D4913" w:rsidP="00BD1394">
      <w:pPr>
        <w:spacing w:line="280" w:lineRule="exact"/>
        <w:jc w:val="both"/>
        <w:rPr>
          <w:rFonts w:cs="Arial"/>
          <w:sz w:val="22"/>
          <w:szCs w:val="22"/>
          <w:lang w:val="fr-FR"/>
        </w:rPr>
      </w:pPr>
      <w:r>
        <w:rPr>
          <w:rFonts w:cs="Arial"/>
          <w:sz w:val="22"/>
          <w:szCs w:val="22"/>
          <w:lang w:val="fr-FR"/>
        </w:rPr>
        <w:t>D</w:t>
      </w:r>
      <w:r w:rsidR="004911A9">
        <w:rPr>
          <w:rFonts w:cs="Arial"/>
          <w:sz w:val="22"/>
          <w:szCs w:val="22"/>
          <w:lang w:val="fr-FR"/>
        </w:rPr>
        <w:t>ans le cadre de la législation sur l</w:t>
      </w:r>
      <w:r w:rsidR="00F617EF">
        <w:rPr>
          <w:rFonts w:cs="Arial"/>
          <w:sz w:val="22"/>
          <w:szCs w:val="22"/>
          <w:lang w:val="fr-FR"/>
        </w:rPr>
        <w:t>’assurance maladie-invalidité</w:t>
      </w:r>
      <w:r w:rsidR="004911A9">
        <w:rPr>
          <w:rFonts w:cs="Arial"/>
          <w:sz w:val="22"/>
          <w:szCs w:val="22"/>
          <w:lang w:val="fr-FR"/>
        </w:rPr>
        <w:t xml:space="preserve">, </w:t>
      </w:r>
      <w:r>
        <w:rPr>
          <w:rFonts w:cs="Arial"/>
          <w:sz w:val="22"/>
          <w:szCs w:val="22"/>
          <w:lang w:val="fr-FR"/>
        </w:rPr>
        <w:t>on distingue deux cas de figure, en fonction du degré d’incapacité </w:t>
      </w:r>
      <w:r w:rsidR="00352375" w:rsidRPr="00451984">
        <w:rPr>
          <w:rFonts w:cs="Arial"/>
          <w:sz w:val="22"/>
          <w:szCs w:val="22"/>
          <w:lang w:val="fr-FR"/>
        </w:rPr>
        <w:t>:</w:t>
      </w:r>
    </w:p>
    <w:p w14:paraId="29B02718" w14:textId="77777777" w:rsidR="00FC3E4D" w:rsidRPr="00451984" w:rsidRDefault="00FC3E4D" w:rsidP="00BD1394">
      <w:pPr>
        <w:spacing w:line="280" w:lineRule="exact"/>
        <w:jc w:val="both"/>
        <w:rPr>
          <w:rFonts w:cs="Arial"/>
          <w:sz w:val="22"/>
          <w:szCs w:val="22"/>
          <w:lang w:val="fr-FR"/>
        </w:rPr>
      </w:pPr>
    </w:p>
    <w:p w14:paraId="4B8329D5" w14:textId="09B1897E" w:rsidR="003365EC" w:rsidRPr="00802490" w:rsidRDefault="00352375" w:rsidP="00802490">
      <w:pPr>
        <w:pStyle w:val="ListParagraph"/>
        <w:numPr>
          <w:ilvl w:val="0"/>
          <w:numId w:val="21"/>
        </w:numPr>
        <w:spacing w:line="280" w:lineRule="exact"/>
        <w:jc w:val="both"/>
        <w:rPr>
          <w:rFonts w:cs="Arial"/>
          <w:sz w:val="22"/>
          <w:szCs w:val="22"/>
          <w:lang w:val="fr-FR"/>
        </w:rPr>
      </w:pPr>
      <w:r w:rsidRPr="00451984">
        <w:rPr>
          <w:rFonts w:cs="Arial"/>
          <w:sz w:val="22"/>
          <w:szCs w:val="22"/>
          <w:u w:val="single"/>
          <w:lang w:val="fr-FR"/>
        </w:rPr>
        <w:t>1</w:t>
      </w:r>
      <w:r w:rsidR="00650B98" w:rsidRPr="00650B98">
        <w:rPr>
          <w:rFonts w:cs="Arial"/>
          <w:sz w:val="22"/>
          <w:szCs w:val="22"/>
          <w:u w:val="single"/>
          <w:vertAlign w:val="superscript"/>
          <w:lang w:val="fr-FR"/>
        </w:rPr>
        <w:t>er</w:t>
      </w:r>
      <w:r w:rsidR="00650B98">
        <w:rPr>
          <w:rFonts w:cs="Arial"/>
          <w:sz w:val="22"/>
          <w:szCs w:val="22"/>
          <w:u w:val="single"/>
          <w:lang w:val="fr-FR"/>
        </w:rPr>
        <w:t xml:space="preserve"> cas de figure</w:t>
      </w:r>
      <w:r w:rsidRPr="00451984">
        <w:rPr>
          <w:rFonts w:cs="Arial"/>
          <w:sz w:val="22"/>
          <w:szCs w:val="22"/>
          <w:lang w:val="fr-FR"/>
        </w:rPr>
        <w:t xml:space="preserve"> </w:t>
      </w:r>
      <w:r w:rsidR="00E83221" w:rsidRPr="00451984">
        <w:rPr>
          <w:rFonts w:cs="Arial"/>
          <w:sz w:val="22"/>
          <w:szCs w:val="22"/>
          <w:lang w:val="fr-FR"/>
        </w:rPr>
        <w:t>–</w:t>
      </w:r>
      <w:r w:rsidRPr="00451984">
        <w:rPr>
          <w:rFonts w:cs="Arial"/>
          <w:sz w:val="22"/>
          <w:szCs w:val="22"/>
          <w:lang w:val="fr-FR"/>
        </w:rPr>
        <w:t xml:space="preserve"> </w:t>
      </w:r>
      <w:r w:rsidR="00CB1D6B">
        <w:rPr>
          <w:rFonts w:cs="Arial"/>
          <w:sz w:val="22"/>
          <w:szCs w:val="22"/>
          <w:lang w:val="fr-FR"/>
        </w:rPr>
        <w:t xml:space="preserve">le travailleur est atteint d’une incapacité de travail de moins de </w:t>
      </w:r>
      <w:r w:rsidRPr="00451984">
        <w:rPr>
          <w:rFonts w:cs="Arial"/>
          <w:sz w:val="22"/>
          <w:szCs w:val="22"/>
          <w:lang w:val="fr-FR"/>
        </w:rPr>
        <w:t xml:space="preserve">66% </w:t>
      </w:r>
      <w:r w:rsidR="00CB1D6B">
        <w:rPr>
          <w:rFonts w:cs="Arial"/>
          <w:sz w:val="22"/>
          <w:szCs w:val="22"/>
          <w:lang w:val="fr-FR"/>
        </w:rPr>
        <w:t> </w:t>
      </w:r>
      <w:r w:rsidRPr="00451984">
        <w:rPr>
          <w:rFonts w:cs="Arial"/>
          <w:sz w:val="22"/>
          <w:szCs w:val="22"/>
          <w:lang w:val="fr-FR"/>
        </w:rPr>
        <w:t xml:space="preserve">: </w:t>
      </w:r>
      <w:r w:rsidR="008B72E7">
        <w:rPr>
          <w:rFonts w:cs="Arial"/>
          <w:sz w:val="22"/>
          <w:szCs w:val="22"/>
          <w:lang w:val="fr-FR"/>
        </w:rPr>
        <w:t>dans ce cas, le travailleur</w:t>
      </w:r>
      <w:r w:rsidRPr="00451984">
        <w:rPr>
          <w:rFonts w:cs="Arial"/>
          <w:sz w:val="22"/>
          <w:szCs w:val="22"/>
          <w:lang w:val="fr-FR"/>
        </w:rPr>
        <w:t xml:space="preserve"> </w:t>
      </w:r>
      <w:r w:rsidR="008B72E7">
        <w:rPr>
          <w:rFonts w:cs="Arial"/>
          <w:sz w:val="22"/>
          <w:szCs w:val="22"/>
          <w:lang w:val="fr-FR"/>
        </w:rPr>
        <w:t xml:space="preserve">n’est plus reconnu comme </w:t>
      </w:r>
      <w:r w:rsidR="00AA3854">
        <w:rPr>
          <w:rFonts w:cs="Arial"/>
          <w:sz w:val="22"/>
          <w:szCs w:val="22"/>
          <w:lang w:val="fr-FR"/>
        </w:rPr>
        <w:t>inapte</w:t>
      </w:r>
      <w:r w:rsidR="00891263" w:rsidRPr="00451984">
        <w:rPr>
          <w:rFonts w:cs="Arial"/>
          <w:sz w:val="22"/>
          <w:szCs w:val="22"/>
          <w:lang w:val="fr-FR"/>
        </w:rPr>
        <w:t>,</w:t>
      </w:r>
      <w:r w:rsidRPr="00451984">
        <w:rPr>
          <w:rFonts w:cs="Arial"/>
          <w:sz w:val="22"/>
          <w:szCs w:val="22"/>
          <w:lang w:val="fr-FR"/>
        </w:rPr>
        <w:t xml:space="preserve"> </w:t>
      </w:r>
      <w:r w:rsidR="008B72E7">
        <w:rPr>
          <w:rFonts w:cs="Arial"/>
          <w:sz w:val="22"/>
          <w:szCs w:val="22"/>
          <w:lang w:val="fr-FR"/>
        </w:rPr>
        <w:t>mais le médecin traitant et/ou le médecin du travail estiment qu</w:t>
      </w:r>
      <w:r w:rsidR="00AA3854">
        <w:rPr>
          <w:rFonts w:cs="Arial"/>
          <w:sz w:val="22"/>
          <w:szCs w:val="22"/>
          <w:lang w:val="fr-FR"/>
        </w:rPr>
        <w:t xml:space="preserve">’il </w:t>
      </w:r>
      <w:r w:rsidR="008B72E7">
        <w:rPr>
          <w:rFonts w:cs="Arial"/>
          <w:sz w:val="22"/>
          <w:szCs w:val="22"/>
          <w:lang w:val="fr-FR"/>
        </w:rPr>
        <w:t xml:space="preserve">n’est pas encore </w:t>
      </w:r>
      <w:r w:rsidR="00AA3854">
        <w:rPr>
          <w:rFonts w:cs="Arial"/>
          <w:sz w:val="22"/>
          <w:szCs w:val="22"/>
          <w:lang w:val="fr-FR"/>
        </w:rPr>
        <w:t>totalement apte</w:t>
      </w:r>
      <w:r w:rsidR="008B72E7">
        <w:rPr>
          <w:rFonts w:cs="Arial"/>
          <w:sz w:val="22"/>
          <w:szCs w:val="22"/>
          <w:lang w:val="fr-FR"/>
        </w:rPr>
        <w:t xml:space="preserve"> </w:t>
      </w:r>
      <w:r w:rsidR="00AA3854">
        <w:rPr>
          <w:rFonts w:cs="Arial"/>
          <w:sz w:val="22"/>
          <w:szCs w:val="22"/>
          <w:lang w:val="fr-FR"/>
        </w:rPr>
        <w:t xml:space="preserve">à </w:t>
      </w:r>
      <w:r w:rsidR="008B72E7">
        <w:rPr>
          <w:rFonts w:cs="Arial"/>
          <w:sz w:val="22"/>
          <w:szCs w:val="22"/>
          <w:lang w:val="fr-FR"/>
        </w:rPr>
        <w:t>exercer sa fonction</w:t>
      </w:r>
      <w:r w:rsidRPr="00451984">
        <w:rPr>
          <w:rFonts w:cs="Arial"/>
          <w:sz w:val="22"/>
          <w:szCs w:val="22"/>
          <w:lang w:val="fr-FR"/>
        </w:rPr>
        <w:t xml:space="preserve">. </w:t>
      </w:r>
      <w:r w:rsidR="00F6247F">
        <w:rPr>
          <w:rFonts w:cs="Arial"/>
          <w:sz w:val="22"/>
          <w:szCs w:val="22"/>
          <w:lang w:val="fr-FR"/>
        </w:rPr>
        <w:t>Si</w:t>
      </w:r>
      <w:r w:rsidR="00077D9E" w:rsidRPr="00451984">
        <w:rPr>
          <w:rFonts w:cs="Arial"/>
          <w:sz w:val="22"/>
          <w:szCs w:val="22"/>
          <w:lang w:val="fr-FR"/>
        </w:rPr>
        <w:t xml:space="preserve"> </w:t>
      </w:r>
      <w:r w:rsidR="00F6247F">
        <w:rPr>
          <w:rFonts w:cs="Arial"/>
          <w:sz w:val="22"/>
          <w:szCs w:val="22"/>
          <w:lang w:val="fr-FR"/>
        </w:rPr>
        <w:t>l’employeur</w:t>
      </w:r>
      <w:r w:rsidR="00077D9E" w:rsidRPr="00451984">
        <w:rPr>
          <w:rFonts w:cs="Arial"/>
          <w:sz w:val="22"/>
          <w:szCs w:val="22"/>
          <w:lang w:val="fr-FR"/>
        </w:rPr>
        <w:t xml:space="preserve"> </w:t>
      </w:r>
      <w:r w:rsidR="00944852">
        <w:rPr>
          <w:rFonts w:cs="Arial"/>
          <w:sz w:val="22"/>
          <w:szCs w:val="22"/>
          <w:lang w:val="fr-FR"/>
        </w:rPr>
        <w:t>accepte</w:t>
      </w:r>
      <w:r w:rsidR="00F6247F">
        <w:rPr>
          <w:rFonts w:cs="Arial"/>
          <w:sz w:val="22"/>
          <w:szCs w:val="22"/>
          <w:lang w:val="fr-FR"/>
        </w:rPr>
        <w:t xml:space="preserve"> </w:t>
      </w:r>
      <w:r w:rsidR="007C3467">
        <w:rPr>
          <w:rFonts w:cs="Arial"/>
          <w:sz w:val="22"/>
          <w:szCs w:val="22"/>
          <w:lang w:val="fr-FR"/>
        </w:rPr>
        <w:t>d’adapter temporairement le travail ou l’horaire du travailleur</w:t>
      </w:r>
      <w:r w:rsidR="00F6247F">
        <w:rPr>
          <w:rFonts w:cs="Arial"/>
          <w:sz w:val="22"/>
          <w:szCs w:val="22"/>
          <w:lang w:val="fr-FR"/>
        </w:rPr>
        <w:t xml:space="preserve"> </w:t>
      </w:r>
      <w:r w:rsidR="009D73D4">
        <w:rPr>
          <w:rFonts w:cs="Arial"/>
          <w:sz w:val="22"/>
          <w:szCs w:val="22"/>
          <w:lang w:val="fr-FR"/>
        </w:rPr>
        <w:t>en fonction de ses capacités</w:t>
      </w:r>
      <w:r w:rsidR="00F6247F">
        <w:rPr>
          <w:rFonts w:cs="Arial"/>
          <w:sz w:val="22"/>
          <w:szCs w:val="22"/>
          <w:lang w:val="fr-FR"/>
        </w:rPr>
        <w:t>, les modalités et nouvelles conditions de travail doivent être convenues dans une annexe au contrat de travail</w:t>
      </w:r>
      <w:r w:rsidR="00F92615" w:rsidRPr="00451984">
        <w:rPr>
          <w:rFonts w:cs="Arial"/>
          <w:sz w:val="22"/>
          <w:szCs w:val="22"/>
          <w:lang w:val="fr-FR"/>
        </w:rPr>
        <w:t>.</w:t>
      </w:r>
    </w:p>
    <w:p w14:paraId="3D336165" w14:textId="77777777" w:rsidR="00D93094" w:rsidRPr="00451984" w:rsidRDefault="00D93094" w:rsidP="00D93094">
      <w:pPr>
        <w:pStyle w:val="ListParagraph"/>
        <w:spacing w:line="280" w:lineRule="exact"/>
        <w:jc w:val="both"/>
        <w:rPr>
          <w:rFonts w:cs="Arial"/>
          <w:sz w:val="22"/>
          <w:szCs w:val="22"/>
          <w:lang w:val="fr-FR"/>
        </w:rPr>
      </w:pPr>
    </w:p>
    <w:p w14:paraId="772C3F26" w14:textId="434E0511" w:rsidR="00352375" w:rsidRPr="00451984" w:rsidRDefault="00352375" w:rsidP="00352375">
      <w:pPr>
        <w:pStyle w:val="ListParagraph"/>
        <w:numPr>
          <w:ilvl w:val="0"/>
          <w:numId w:val="21"/>
        </w:numPr>
        <w:spacing w:line="280" w:lineRule="exact"/>
        <w:jc w:val="both"/>
        <w:rPr>
          <w:rFonts w:cs="Arial"/>
          <w:sz w:val="22"/>
          <w:szCs w:val="22"/>
          <w:lang w:val="fr-FR"/>
        </w:rPr>
      </w:pPr>
      <w:r w:rsidRPr="00451984">
        <w:rPr>
          <w:rFonts w:cs="Arial"/>
          <w:sz w:val="22"/>
          <w:szCs w:val="22"/>
          <w:u w:val="single"/>
          <w:lang w:val="fr-FR"/>
        </w:rPr>
        <w:lastRenderedPageBreak/>
        <w:t>2</w:t>
      </w:r>
      <w:r w:rsidRPr="00451984">
        <w:rPr>
          <w:rFonts w:cs="Arial"/>
          <w:sz w:val="22"/>
          <w:szCs w:val="22"/>
          <w:u w:val="single"/>
          <w:vertAlign w:val="superscript"/>
          <w:lang w:val="fr-FR"/>
        </w:rPr>
        <w:t>e</w:t>
      </w:r>
      <w:r w:rsidR="00650B98">
        <w:rPr>
          <w:rFonts w:cs="Arial"/>
          <w:sz w:val="22"/>
          <w:szCs w:val="22"/>
          <w:u w:val="single"/>
          <w:lang w:val="fr-FR"/>
        </w:rPr>
        <w:t xml:space="preserve"> cas de figure</w:t>
      </w:r>
      <w:r w:rsidRPr="00451984">
        <w:rPr>
          <w:rFonts w:cs="Arial"/>
          <w:sz w:val="22"/>
          <w:szCs w:val="22"/>
          <w:lang w:val="fr-FR"/>
        </w:rPr>
        <w:t xml:space="preserve"> </w:t>
      </w:r>
      <w:r w:rsidR="00E83221" w:rsidRPr="00451984">
        <w:rPr>
          <w:rFonts w:cs="Arial"/>
          <w:sz w:val="22"/>
          <w:szCs w:val="22"/>
          <w:lang w:val="fr-FR"/>
        </w:rPr>
        <w:t>–</w:t>
      </w:r>
      <w:r w:rsidRPr="00451984">
        <w:rPr>
          <w:rFonts w:cs="Arial"/>
          <w:sz w:val="22"/>
          <w:szCs w:val="22"/>
          <w:lang w:val="fr-FR"/>
        </w:rPr>
        <w:t xml:space="preserve"> </w:t>
      </w:r>
      <w:r w:rsidR="008B72E7">
        <w:rPr>
          <w:rFonts w:cs="Arial"/>
          <w:sz w:val="22"/>
          <w:szCs w:val="22"/>
          <w:lang w:val="fr-FR"/>
        </w:rPr>
        <w:t>le travailleur</w:t>
      </w:r>
      <w:r w:rsidRPr="00451984">
        <w:rPr>
          <w:rFonts w:cs="Arial"/>
          <w:sz w:val="22"/>
          <w:szCs w:val="22"/>
          <w:lang w:val="fr-FR"/>
        </w:rPr>
        <w:t xml:space="preserve"> </w:t>
      </w:r>
      <w:r w:rsidR="00F6247F">
        <w:rPr>
          <w:rFonts w:cs="Arial"/>
          <w:sz w:val="22"/>
          <w:szCs w:val="22"/>
          <w:lang w:val="fr-FR"/>
        </w:rPr>
        <w:t>est atteint d’une incapacité d’au moins</w:t>
      </w:r>
      <w:r w:rsidRPr="00451984">
        <w:rPr>
          <w:rFonts w:cs="Arial"/>
          <w:sz w:val="22"/>
          <w:szCs w:val="22"/>
          <w:lang w:val="fr-FR"/>
        </w:rPr>
        <w:t xml:space="preserve"> 66%</w:t>
      </w:r>
      <w:r w:rsidR="00F6247F">
        <w:rPr>
          <w:rFonts w:cs="Arial"/>
          <w:sz w:val="22"/>
          <w:szCs w:val="22"/>
          <w:lang w:val="fr-FR"/>
        </w:rPr>
        <w:t> </w:t>
      </w:r>
      <w:r w:rsidRPr="00451984">
        <w:rPr>
          <w:rFonts w:cs="Arial"/>
          <w:sz w:val="22"/>
          <w:szCs w:val="22"/>
          <w:lang w:val="fr-FR"/>
        </w:rPr>
        <w:t>:</w:t>
      </w:r>
      <w:r w:rsidR="00077D9E" w:rsidRPr="00451984">
        <w:rPr>
          <w:rFonts w:cs="Arial"/>
          <w:sz w:val="22"/>
          <w:szCs w:val="22"/>
          <w:lang w:val="fr-FR"/>
        </w:rPr>
        <w:t xml:space="preserve"> </w:t>
      </w:r>
    </w:p>
    <w:p w14:paraId="777F7E60" w14:textId="77777777" w:rsidR="000A1F35" w:rsidRPr="00451984" w:rsidRDefault="000A1F35" w:rsidP="000A1F35">
      <w:pPr>
        <w:pStyle w:val="ListParagraph"/>
        <w:rPr>
          <w:rFonts w:cs="Arial"/>
          <w:sz w:val="22"/>
          <w:szCs w:val="22"/>
          <w:lang w:val="fr-FR"/>
        </w:rPr>
      </w:pPr>
    </w:p>
    <w:p w14:paraId="71202687" w14:textId="7C593869" w:rsidR="000A1F35" w:rsidRPr="00451984" w:rsidRDefault="00F6247F" w:rsidP="000A1F35">
      <w:pPr>
        <w:pStyle w:val="ListParagraph"/>
        <w:numPr>
          <w:ilvl w:val="1"/>
          <w:numId w:val="21"/>
        </w:numPr>
        <w:spacing w:line="280" w:lineRule="exact"/>
        <w:jc w:val="both"/>
        <w:rPr>
          <w:rFonts w:cs="Arial"/>
          <w:sz w:val="22"/>
          <w:szCs w:val="22"/>
          <w:lang w:val="fr-FR"/>
        </w:rPr>
      </w:pPr>
      <w:r>
        <w:rPr>
          <w:rFonts w:cs="Arial"/>
          <w:sz w:val="22"/>
          <w:szCs w:val="22"/>
          <w:lang w:val="fr-FR"/>
        </w:rPr>
        <w:t>Si le médecin</w:t>
      </w:r>
      <w:r w:rsidR="008506D2">
        <w:rPr>
          <w:rFonts w:cs="Arial"/>
          <w:sz w:val="22"/>
          <w:szCs w:val="22"/>
          <w:lang w:val="fr-FR"/>
        </w:rPr>
        <w:t xml:space="preserve">-conseil de la mutualité donne son autorisation pour </w:t>
      </w:r>
      <w:r w:rsidR="00245851">
        <w:rPr>
          <w:rFonts w:cs="Arial"/>
          <w:sz w:val="22"/>
          <w:szCs w:val="22"/>
          <w:lang w:val="fr-FR"/>
        </w:rPr>
        <w:t xml:space="preserve">une reprise partielle du </w:t>
      </w:r>
      <w:r w:rsidR="008506D2">
        <w:rPr>
          <w:rFonts w:cs="Arial"/>
          <w:sz w:val="22"/>
          <w:szCs w:val="22"/>
          <w:lang w:val="fr-FR"/>
        </w:rPr>
        <w:t>travail et que</w:t>
      </w:r>
      <w:r w:rsidR="00B7505C" w:rsidRPr="00451984">
        <w:rPr>
          <w:rFonts w:cs="Arial"/>
          <w:sz w:val="22"/>
          <w:szCs w:val="22"/>
          <w:lang w:val="fr-FR"/>
        </w:rPr>
        <w:t xml:space="preserve"> </w:t>
      </w:r>
      <w:r>
        <w:rPr>
          <w:rFonts w:cs="Arial"/>
          <w:sz w:val="22"/>
          <w:szCs w:val="22"/>
          <w:lang w:val="fr-FR"/>
        </w:rPr>
        <w:t>l’employeur</w:t>
      </w:r>
      <w:r w:rsidR="00B7505C" w:rsidRPr="00451984">
        <w:rPr>
          <w:rFonts w:cs="Arial"/>
          <w:sz w:val="22"/>
          <w:szCs w:val="22"/>
          <w:lang w:val="fr-FR"/>
        </w:rPr>
        <w:t xml:space="preserve"> </w:t>
      </w:r>
      <w:r w:rsidR="00245851">
        <w:rPr>
          <w:rFonts w:cs="Arial"/>
          <w:sz w:val="22"/>
          <w:szCs w:val="22"/>
          <w:lang w:val="fr-FR"/>
        </w:rPr>
        <w:t>accepte</w:t>
      </w:r>
      <w:r w:rsidR="008506D2">
        <w:rPr>
          <w:rFonts w:cs="Arial"/>
          <w:sz w:val="22"/>
          <w:szCs w:val="22"/>
          <w:lang w:val="fr-FR"/>
        </w:rPr>
        <w:t>, il est question d’une incapacité partielle</w:t>
      </w:r>
      <w:r w:rsidR="003365EC">
        <w:rPr>
          <w:rFonts w:cs="Arial"/>
          <w:sz w:val="22"/>
          <w:szCs w:val="22"/>
          <w:lang w:val="fr-FR"/>
        </w:rPr>
        <w:t>.</w:t>
      </w:r>
      <w:r w:rsidR="008506D2">
        <w:rPr>
          <w:rFonts w:cs="Arial"/>
          <w:sz w:val="22"/>
          <w:szCs w:val="22"/>
          <w:lang w:val="fr-FR"/>
        </w:rPr>
        <w:t xml:space="preserve"> </w:t>
      </w:r>
      <w:r w:rsidR="003365EC">
        <w:rPr>
          <w:rFonts w:cs="Arial"/>
          <w:sz w:val="22"/>
          <w:szCs w:val="22"/>
          <w:lang w:val="fr-FR"/>
        </w:rPr>
        <w:t xml:space="preserve">Dès lors, </w:t>
      </w:r>
      <w:r w:rsidR="008B72E7">
        <w:rPr>
          <w:rFonts w:cs="Arial"/>
          <w:sz w:val="22"/>
          <w:szCs w:val="22"/>
          <w:lang w:val="fr-FR"/>
        </w:rPr>
        <w:t>le travailleur</w:t>
      </w:r>
      <w:r w:rsidR="000A1F35" w:rsidRPr="00451984">
        <w:rPr>
          <w:rFonts w:cs="Arial"/>
          <w:sz w:val="22"/>
          <w:szCs w:val="22"/>
          <w:lang w:val="fr-FR"/>
        </w:rPr>
        <w:t xml:space="preserve"> </w:t>
      </w:r>
      <w:r w:rsidR="003365EC">
        <w:rPr>
          <w:rFonts w:cs="Arial"/>
          <w:sz w:val="22"/>
          <w:szCs w:val="22"/>
          <w:lang w:val="fr-FR"/>
        </w:rPr>
        <w:t>aura</w:t>
      </w:r>
      <w:r w:rsidR="008506D2">
        <w:rPr>
          <w:rFonts w:cs="Arial"/>
          <w:sz w:val="22"/>
          <w:szCs w:val="22"/>
          <w:lang w:val="fr-FR"/>
        </w:rPr>
        <w:t xml:space="preserve"> droit à </w:t>
      </w:r>
      <w:r w:rsidR="00036C69">
        <w:rPr>
          <w:rFonts w:cs="Arial"/>
          <w:sz w:val="22"/>
          <w:szCs w:val="22"/>
          <w:lang w:val="fr-FR"/>
        </w:rPr>
        <w:t>un</w:t>
      </w:r>
      <w:r w:rsidR="008506D2">
        <w:rPr>
          <w:rFonts w:cs="Arial"/>
          <w:sz w:val="22"/>
          <w:szCs w:val="22"/>
          <w:lang w:val="fr-FR"/>
        </w:rPr>
        <w:t xml:space="preserve"> salaire </w:t>
      </w:r>
      <w:r w:rsidR="00036C69">
        <w:rPr>
          <w:rFonts w:cs="Arial"/>
          <w:sz w:val="22"/>
          <w:szCs w:val="22"/>
          <w:lang w:val="fr-FR"/>
        </w:rPr>
        <w:t xml:space="preserve">pour </w:t>
      </w:r>
      <w:r w:rsidR="000431DD">
        <w:rPr>
          <w:rFonts w:cs="Arial"/>
          <w:sz w:val="22"/>
          <w:szCs w:val="22"/>
          <w:lang w:val="fr-FR"/>
        </w:rPr>
        <w:t>ses prestations réduites</w:t>
      </w:r>
      <w:r w:rsidR="008506D2">
        <w:rPr>
          <w:rFonts w:cs="Arial"/>
          <w:sz w:val="22"/>
          <w:szCs w:val="22"/>
          <w:lang w:val="fr-FR"/>
        </w:rPr>
        <w:t xml:space="preserve"> </w:t>
      </w:r>
      <w:r w:rsidR="00036C69">
        <w:rPr>
          <w:rFonts w:cs="Arial"/>
          <w:sz w:val="22"/>
          <w:szCs w:val="22"/>
          <w:lang w:val="fr-FR"/>
        </w:rPr>
        <w:t>ainsi qu’</w:t>
      </w:r>
      <w:r w:rsidR="000431DD">
        <w:rPr>
          <w:rFonts w:cs="Arial"/>
          <w:sz w:val="22"/>
          <w:szCs w:val="22"/>
          <w:lang w:val="fr-FR"/>
        </w:rPr>
        <w:t>à</w:t>
      </w:r>
      <w:r w:rsidR="008506D2">
        <w:rPr>
          <w:rFonts w:cs="Arial"/>
          <w:sz w:val="22"/>
          <w:szCs w:val="22"/>
          <w:lang w:val="fr-FR"/>
        </w:rPr>
        <w:t xml:space="preserve"> des indemnités </w:t>
      </w:r>
      <w:r w:rsidR="00036C69">
        <w:rPr>
          <w:rFonts w:cs="Arial"/>
          <w:sz w:val="22"/>
          <w:szCs w:val="22"/>
          <w:lang w:val="fr-FR"/>
        </w:rPr>
        <w:t>complémentaires</w:t>
      </w:r>
      <w:r w:rsidR="008506D2">
        <w:rPr>
          <w:rFonts w:cs="Arial"/>
          <w:sz w:val="22"/>
          <w:szCs w:val="22"/>
          <w:lang w:val="fr-FR"/>
        </w:rPr>
        <w:t xml:space="preserve"> de la mutualité</w:t>
      </w:r>
      <w:r w:rsidR="003C6CB6" w:rsidRPr="00451984">
        <w:rPr>
          <w:rFonts w:cs="Arial"/>
          <w:sz w:val="22"/>
          <w:szCs w:val="22"/>
          <w:lang w:val="fr-FR"/>
        </w:rPr>
        <w:t xml:space="preserve">. </w:t>
      </w:r>
      <w:r w:rsidR="008506D2">
        <w:rPr>
          <w:rFonts w:cs="Arial"/>
          <w:sz w:val="22"/>
          <w:szCs w:val="22"/>
          <w:lang w:val="fr-FR"/>
        </w:rPr>
        <w:t xml:space="preserve">Les modalités (durée, horaire, </w:t>
      </w:r>
      <w:proofErr w:type="gramStart"/>
      <w:r w:rsidR="008506D2">
        <w:rPr>
          <w:rFonts w:cs="Arial"/>
          <w:sz w:val="22"/>
          <w:szCs w:val="22"/>
          <w:lang w:val="fr-FR"/>
        </w:rPr>
        <w:t>tâches…)</w:t>
      </w:r>
      <w:proofErr w:type="gramEnd"/>
      <w:r w:rsidR="008506D2">
        <w:rPr>
          <w:rFonts w:cs="Arial"/>
          <w:sz w:val="22"/>
          <w:szCs w:val="22"/>
          <w:lang w:val="fr-FR"/>
        </w:rPr>
        <w:t xml:space="preserve"> relatives à ce cas de figure sont convenues dans une annexe au contrat de travail individuel du </w:t>
      </w:r>
      <w:r w:rsidR="008B72E7">
        <w:rPr>
          <w:rFonts w:cs="Arial"/>
          <w:sz w:val="22"/>
          <w:szCs w:val="22"/>
          <w:lang w:val="fr-FR"/>
        </w:rPr>
        <w:t>travailleur</w:t>
      </w:r>
      <w:r w:rsidR="008506D2">
        <w:rPr>
          <w:rFonts w:cs="Arial"/>
          <w:sz w:val="22"/>
          <w:szCs w:val="22"/>
          <w:lang w:val="fr-FR"/>
        </w:rPr>
        <w:t> </w:t>
      </w:r>
      <w:r w:rsidR="000A1F35" w:rsidRPr="00451984">
        <w:rPr>
          <w:rFonts w:cs="Arial"/>
          <w:sz w:val="22"/>
          <w:szCs w:val="22"/>
          <w:lang w:val="fr-FR"/>
        </w:rPr>
        <w:t>;</w:t>
      </w:r>
    </w:p>
    <w:p w14:paraId="7972FA68" w14:textId="77777777" w:rsidR="00FC3E4D" w:rsidRPr="00451984" w:rsidRDefault="00FC3E4D" w:rsidP="00FC3E4D">
      <w:pPr>
        <w:pStyle w:val="ListParagraph"/>
        <w:spacing w:line="280" w:lineRule="exact"/>
        <w:ind w:left="1440"/>
        <w:jc w:val="both"/>
        <w:rPr>
          <w:rFonts w:cs="Arial"/>
          <w:sz w:val="22"/>
          <w:szCs w:val="22"/>
          <w:lang w:val="fr-FR"/>
        </w:rPr>
      </w:pPr>
    </w:p>
    <w:p w14:paraId="4AFD613D" w14:textId="0FBF444D" w:rsidR="000A1F35" w:rsidRPr="00451984" w:rsidRDefault="008506D2" w:rsidP="000A1F35">
      <w:pPr>
        <w:pStyle w:val="ListParagraph"/>
        <w:numPr>
          <w:ilvl w:val="1"/>
          <w:numId w:val="21"/>
        </w:numPr>
        <w:spacing w:line="280" w:lineRule="exact"/>
        <w:jc w:val="both"/>
        <w:rPr>
          <w:rFonts w:cs="Arial"/>
          <w:sz w:val="22"/>
          <w:szCs w:val="22"/>
          <w:lang w:val="fr-FR"/>
        </w:rPr>
      </w:pPr>
      <w:r>
        <w:rPr>
          <w:rFonts w:cs="Arial"/>
          <w:sz w:val="22"/>
          <w:szCs w:val="22"/>
          <w:lang w:val="fr-FR"/>
        </w:rPr>
        <w:t xml:space="preserve">Si le médecin traitant et/ou le médecin du travail décident d’une reprise partielle du travail, le contrat de travail est modifié </w:t>
      </w:r>
      <w:r w:rsidR="00A94864">
        <w:rPr>
          <w:rFonts w:cs="Arial"/>
          <w:sz w:val="22"/>
          <w:szCs w:val="22"/>
          <w:lang w:val="fr-FR"/>
        </w:rPr>
        <w:t xml:space="preserve">de commun accord et la mutualité </w:t>
      </w:r>
      <w:r w:rsidR="00354BC4">
        <w:rPr>
          <w:rFonts w:cs="Arial"/>
          <w:sz w:val="22"/>
          <w:szCs w:val="22"/>
          <w:lang w:val="fr-FR"/>
        </w:rPr>
        <w:t xml:space="preserve">ne </w:t>
      </w:r>
      <w:r w:rsidR="00A94864">
        <w:rPr>
          <w:rFonts w:cs="Arial"/>
          <w:sz w:val="22"/>
          <w:szCs w:val="22"/>
          <w:lang w:val="fr-FR"/>
        </w:rPr>
        <w:t xml:space="preserve">versera </w:t>
      </w:r>
      <w:r w:rsidR="00354BC4">
        <w:rPr>
          <w:rFonts w:cs="Arial"/>
          <w:sz w:val="22"/>
          <w:szCs w:val="22"/>
          <w:lang w:val="fr-FR"/>
        </w:rPr>
        <w:t>pas d’</w:t>
      </w:r>
      <w:r w:rsidR="00A94864" w:rsidRPr="00354BC4">
        <w:rPr>
          <w:rFonts w:cs="Arial"/>
          <w:sz w:val="22"/>
          <w:szCs w:val="22"/>
          <w:lang w:val="fr-FR"/>
        </w:rPr>
        <w:t>indemnités</w:t>
      </w:r>
      <w:r w:rsidR="00A94864">
        <w:rPr>
          <w:rFonts w:cs="Arial"/>
          <w:sz w:val="22"/>
          <w:szCs w:val="22"/>
          <w:lang w:val="fr-FR"/>
        </w:rPr>
        <w:t xml:space="preserve"> </w:t>
      </w:r>
      <w:r w:rsidR="00A94864" w:rsidRPr="00354BC4">
        <w:rPr>
          <w:rFonts w:cs="Arial"/>
          <w:sz w:val="22"/>
          <w:szCs w:val="22"/>
          <w:lang w:val="fr-FR"/>
        </w:rPr>
        <w:t xml:space="preserve">complémentaires </w:t>
      </w:r>
      <w:r w:rsidR="00BB2ADC" w:rsidRPr="00354BC4">
        <w:rPr>
          <w:rFonts w:cs="Arial"/>
          <w:sz w:val="22"/>
          <w:szCs w:val="22"/>
          <w:lang w:val="fr-FR"/>
        </w:rPr>
        <w:t>d’incapacité de travail</w:t>
      </w:r>
      <w:r w:rsidR="00121418" w:rsidRPr="00354BC4">
        <w:rPr>
          <w:rFonts w:cs="Arial"/>
          <w:sz w:val="22"/>
          <w:szCs w:val="22"/>
          <w:lang w:val="fr-FR"/>
        </w:rPr>
        <w:t>.</w:t>
      </w:r>
      <w:r w:rsidR="00121418" w:rsidRPr="00451984">
        <w:rPr>
          <w:rFonts w:cs="Arial"/>
          <w:sz w:val="22"/>
          <w:szCs w:val="22"/>
          <w:lang w:val="fr-FR"/>
        </w:rPr>
        <w:t xml:space="preserve"> </w:t>
      </w:r>
      <w:r w:rsidR="00A94864">
        <w:rPr>
          <w:rFonts w:cs="Arial"/>
          <w:sz w:val="22"/>
          <w:szCs w:val="22"/>
          <w:lang w:val="fr-FR"/>
        </w:rPr>
        <w:t xml:space="preserve">Dans ce cas, le travailleur a uniquement droit </w:t>
      </w:r>
      <w:r w:rsidR="00D724F6">
        <w:rPr>
          <w:rFonts w:cs="Arial"/>
          <w:sz w:val="22"/>
          <w:szCs w:val="22"/>
          <w:lang w:val="fr-FR"/>
        </w:rPr>
        <w:t>à un</w:t>
      </w:r>
      <w:r w:rsidR="00A94864">
        <w:rPr>
          <w:rFonts w:cs="Arial"/>
          <w:sz w:val="22"/>
          <w:szCs w:val="22"/>
          <w:lang w:val="fr-FR"/>
        </w:rPr>
        <w:t xml:space="preserve"> salaire pour </w:t>
      </w:r>
      <w:r w:rsidR="00D724F6">
        <w:rPr>
          <w:rFonts w:cs="Arial"/>
          <w:sz w:val="22"/>
          <w:szCs w:val="22"/>
          <w:lang w:val="fr-FR"/>
        </w:rPr>
        <w:t>ses prestations</w:t>
      </w:r>
      <w:r w:rsidR="00A94864">
        <w:rPr>
          <w:rFonts w:cs="Arial"/>
          <w:sz w:val="22"/>
          <w:szCs w:val="22"/>
          <w:lang w:val="fr-FR"/>
        </w:rPr>
        <w:t xml:space="preserve"> à temps partiel ou </w:t>
      </w:r>
      <w:r w:rsidR="00D724F6">
        <w:rPr>
          <w:rFonts w:cs="Arial"/>
          <w:sz w:val="22"/>
          <w:szCs w:val="22"/>
          <w:lang w:val="fr-FR"/>
        </w:rPr>
        <w:t>réduites</w:t>
      </w:r>
      <w:r w:rsidR="00701CE5" w:rsidRPr="00451984">
        <w:rPr>
          <w:rFonts w:cs="Arial"/>
          <w:sz w:val="22"/>
          <w:szCs w:val="22"/>
          <w:lang w:val="fr-FR"/>
        </w:rPr>
        <w:t xml:space="preserve">. </w:t>
      </w:r>
      <w:r w:rsidR="00A94864">
        <w:rPr>
          <w:rFonts w:cs="Arial"/>
          <w:sz w:val="22"/>
          <w:szCs w:val="22"/>
          <w:lang w:val="fr-FR"/>
        </w:rPr>
        <w:t xml:space="preserve">Cette modification doit également être convenue par écrit entre </w:t>
      </w:r>
      <w:r w:rsidR="00F6247F">
        <w:rPr>
          <w:rFonts w:cs="Arial"/>
          <w:sz w:val="22"/>
          <w:szCs w:val="22"/>
          <w:lang w:val="fr-FR"/>
        </w:rPr>
        <w:t>l’employeur</w:t>
      </w:r>
      <w:r w:rsidR="00FC3E4D" w:rsidRPr="00451984">
        <w:rPr>
          <w:rFonts w:cs="Arial"/>
          <w:sz w:val="22"/>
          <w:szCs w:val="22"/>
          <w:lang w:val="fr-FR"/>
        </w:rPr>
        <w:t xml:space="preserve"> e</w:t>
      </w:r>
      <w:r w:rsidR="00A94864">
        <w:rPr>
          <w:rFonts w:cs="Arial"/>
          <w:sz w:val="22"/>
          <w:szCs w:val="22"/>
          <w:lang w:val="fr-FR"/>
        </w:rPr>
        <w:t>t</w:t>
      </w:r>
      <w:r w:rsidR="00FC3E4D" w:rsidRPr="00451984">
        <w:rPr>
          <w:rFonts w:cs="Arial"/>
          <w:sz w:val="22"/>
          <w:szCs w:val="22"/>
          <w:lang w:val="fr-FR"/>
        </w:rPr>
        <w:t xml:space="preserve"> </w:t>
      </w:r>
      <w:r w:rsidR="00A94864">
        <w:rPr>
          <w:rFonts w:cs="Arial"/>
          <w:sz w:val="22"/>
          <w:szCs w:val="22"/>
          <w:lang w:val="fr-FR"/>
        </w:rPr>
        <w:t>le travailleur</w:t>
      </w:r>
      <w:r w:rsidR="003C6CB6" w:rsidRPr="00451984">
        <w:rPr>
          <w:rFonts w:cs="Arial"/>
          <w:sz w:val="22"/>
          <w:szCs w:val="22"/>
          <w:lang w:val="fr-FR"/>
        </w:rPr>
        <w:t>.</w:t>
      </w:r>
    </w:p>
    <w:p w14:paraId="75884BEE" w14:textId="77777777" w:rsidR="00FC3E4D" w:rsidRPr="00451984" w:rsidRDefault="00FC3E4D" w:rsidP="00FC3E4D">
      <w:pPr>
        <w:spacing w:line="280" w:lineRule="exact"/>
        <w:jc w:val="both"/>
        <w:rPr>
          <w:rFonts w:cs="Arial"/>
          <w:sz w:val="22"/>
          <w:szCs w:val="22"/>
          <w:lang w:val="fr-FR"/>
        </w:rPr>
      </w:pPr>
    </w:p>
    <w:p w14:paraId="10835B2B" w14:textId="05D6104E" w:rsidR="00352375" w:rsidRPr="00451984" w:rsidRDefault="00A94864" w:rsidP="00BD1394">
      <w:pPr>
        <w:spacing w:line="280" w:lineRule="exact"/>
        <w:jc w:val="both"/>
        <w:rPr>
          <w:rFonts w:cs="Arial"/>
          <w:sz w:val="22"/>
          <w:szCs w:val="22"/>
          <w:lang w:val="fr-FR"/>
        </w:rPr>
      </w:pPr>
      <w:r>
        <w:rPr>
          <w:rFonts w:cs="Arial"/>
          <w:sz w:val="22"/>
          <w:szCs w:val="22"/>
          <w:lang w:val="fr-FR"/>
        </w:rPr>
        <w:t xml:space="preserve">Après une période temporaire de reprise partielle du travail, </w:t>
      </w:r>
      <w:r w:rsidR="008B72E7">
        <w:rPr>
          <w:rFonts w:cs="Arial"/>
          <w:sz w:val="22"/>
          <w:szCs w:val="22"/>
          <w:lang w:val="fr-FR"/>
        </w:rPr>
        <w:t>le travailleur</w:t>
      </w:r>
      <w:r w:rsidR="00376082" w:rsidRPr="00451984">
        <w:rPr>
          <w:rFonts w:cs="Arial"/>
          <w:sz w:val="22"/>
          <w:szCs w:val="22"/>
          <w:lang w:val="fr-FR"/>
        </w:rPr>
        <w:t xml:space="preserve"> </w:t>
      </w:r>
      <w:r w:rsidR="006A5329">
        <w:rPr>
          <w:rFonts w:cs="Arial"/>
          <w:sz w:val="22"/>
          <w:szCs w:val="22"/>
          <w:lang w:val="fr-FR"/>
        </w:rPr>
        <w:t>effectuera</w:t>
      </w:r>
      <w:r>
        <w:rPr>
          <w:rFonts w:cs="Arial"/>
          <w:sz w:val="22"/>
          <w:szCs w:val="22"/>
          <w:lang w:val="fr-FR"/>
        </w:rPr>
        <w:t xml:space="preserve"> en </w:t>
      </w:r>
      <w:r w:rsidR="00B011A3">
        <w:rPr>
          <w:rFonts w:cs="Arial"/>
          <w:sz w:val="22"/>
          <w:szCs w:val="22"/>
          <w:lang w:val="fr-FR"/>
        </w:rPr>
        <w:t>principe</w:t>
      </w:r>
      <w:r>
        <w:rPr>
          <w:rFonts w:cs="Arial"/>
          <w:sz w:val="22"/>
          <w:szCs w:val="22"/>
          <w:lang w:val="fr-FR"/>
        </w:rPr>
        <w:t xml:space="preserve"> </w:t>
      </w:r>
      <w:r w:rsidR="006A5329">
        <w:rPr>
          <w:rFonts w:cs="Arial"/>
          <w:sz w:val="22"/>
          <w:szCs w:val="22"/>
          <w:lang w:val="fr-FR"/>
        </w:rPr>
        <w:t xml:space="preserve">à nouveau </w:t>
      </w:r>
      <w:r w:rsidR="0044210E">
        <w:rPr>
          <w:rFonts w:cs="Arial"/>
          <w:sz w:val="22"/>
          <w:szCs w:val="22"/>
          <w:lang w:val="fr-FR"/>
        </w:rPr>
        <w:t xml:space="preserve">les tâches initialement prévues selon </w:t>
      </w:r>
      <w:r w:rsidR="00793EFA">
        <w:rPr>
          <w:rFonts w:cs="Arial"/>
          <w:sz w:val="22"/>
          <w:szCs w:val="22"/>
          <w:lang w:val="fr-FR"/>
        </w:rPr>
        <w:t>l’</w:t>
      </w:r>
      <w:r>
        <w:rPr>
          <w:rFonts w:cs="Arial"/>
          <w:sz w:val="22"/>
          <w:szCs w:val="22"/>
          <w:lang w:val="fr-FR"/>
        </w:rPr>
        <w:t xml:space="preserve">horaire </w:t>
      </w:r>
      <w:r w:rsidR="0044210E">
        <w:rPr>
          <w:rFonts w:cs="Arial"/>
          <w:sz w:val="22"/>
          <w:szCs w:val="22"/>
          <w:lang w:val="fr-FR"/>
        </w:rPr>
        <w:t>convenu</w:t>
      </w:r>
      <w:r w:rsidR="00376082" w:rsidRPr="00451984">
        <w:rPr>
          <w:rFonts w:cs="Arial"/>
          <w:sz w:val="22"/>
          <w:szCs w:val="22"/>
          <w:lang w:val="fr-FR"/>
        </w:rPr>
        <w:t>.</w:t>
      </w:r>
      <w:r w:rsidR="00970877" w:rsidRPr="00451984">
        <w:rPr>
          <w:rFonts w:cs="Arial"/>
          <w:sz w:val="22"/>
          <w:szCs w:val="22"/>
          <w:lang w:val="fr-FR"/>
        </w:rPr>
        <w:t xml:space="preserve"> </w:t>
      </w:r>
      <w:r>
        <w:rPr>
          <w:rFonts w:cs="Arial"/>
          <w:sz w:val="22"/>
          <w:szCs w:val="22"/>
          <w:lang w:val="fr-FR"/>
        </w:rPr>
        <w:t xml:space="preserve">Si </w:t>
      </w:r>
      <w:r w:rsidR="006A5329">
        <w:rPr>
          <w:rFonts w:cs="Arial"/>
          <w:sz w:val="22"/>
          <w:szCs w:val="22"/>
          <w:lang w:val="fr-FR"/>
        </w:rPr>
        <w:t>cette</w:t>
      </w:r>
      <w:r>
        <w:rPr>
          <w:rFonts w:cs="Arial"/>
          <w:sz w:val="22"/>
          <w:szCs w:val="22"/>
          <w:lang w:val="fr-FR"/>
        </w:rPr>
        <w:t xml:space="preserve"> situation </w:t>
      </w:r>
      <w:r w:rsidR="006A5329">
        <w:rPr>
          <w:rFonts w:cs="Arial"/>
          <w:sz w:val="22"/>
          <w:szCs w:val="22"/>
          <w:lang w:val="fr-FR"/>
        </w:rPr>
        <w:t>devient permanente</w:t>
      </w:r>
      <w:r>
        <w:rPr>
          <w:rFonts w:cs="Arial"/>
          <w:sz w:val="22"/>
          <w:szCs w:val="22"/>
          <w:lang w:val="fr-FR"/>
        </w:rPr>
        <w:t>, l</w:t>
      </w:r>
      <w:r w:rsidR="00F6247F">
        <w:rPr>
          <w:rFonts w:cs="Arial"/>
          <w:sz w:val="22"/>
          <w:szCs w:val="22"/>
          <w:lang w:val="fr-FR"/>
        </w:rPr>
        <w:t>’employeur</w:t>
      </w:r>
      <w:r w:rsidR="00970877" w:rsidRPr="00451984">
        <w:rPr>
          <w:rFonts w:cs="Arial"/>
          <w:sz w:val="22"/>
          <w:szCs w:val="22"/>
          <w:lang w:val="fr-FR"/>
        </w:rPr>
        <w:t xml:space="preserve"> e</w:t>
      </w:r>
      <w:r>
        <w:rPr>
          <w:rFonts w:cs="Arial"/>
          <w:sz w:val="22"/>
          <w:szCs w:val="22"/>
          <w:lang w:val="fr-FR"/>
        </w:rPr>
        <w:t>t le travailleur peuvent également convenir d’une modification définitive des conditions de travail</w:t>
      </w:r>
      <w:r w:rsidR="00970877" w:rsidRPr="00451984">
        <w:rPr>
          <w:rFonts w:cs="Arial"/>
          <w:sz w:val="22"/>
          <w:szCs w:val="22"/>
          <w:lang w:val="fr-FR"/>
        </w:rPr>
        <w:t xml:space="preserve">. </w:t>
      </w:r>
    </w:p>
    <w:p w14:paraId="1A4D306E" w14:textId="77777777" w:rsidR="002B7226" w:rsidRPr="00451984" w:rsidRDefault="002B7226" w:rsidP="00BD1394">
      <w:pPr>
        <w:spacing w:line="280" w:lineRule="exact"/>
        <w:jc w:val="both"/>
        <w:rPr>
          <w:rFonts w:cs="Arial"/>
          <w:sz w:val="22"/>
          <w:szCs w:val="22"/>
          <w:lang w:val="fr-FR"/>
        </w:rPr>
      </w:pPr>
    </w:p>
    <w:p w14:paraId="3C15A4DC" w14:textId="2A56F725" w:rsidR="00E564FF" w:rsidRDefault="007C562B" w:rsidP="00BD1394">
      <w:pPr>
        <w:spacing w:line="280" w:lineRule="exact"/>
        <w:jc w:val="both"/>
        <w:rPr>
          <w:rFonts w:cs="Arial"/>
          <w:b/>
          <w:color w:val="00A0CB"/>
          <w:sz w:val="24"/>
          <w:lang w:val="fr-FR"/>
        </w:rPr>
      </w:pPr>
      <w:r>
        <w:rPr>
          <w:rFonts w:cs="Arial"/>
          <w:b/>
          <w:color w:val="00A0CB"/>
          <w:sz w:val="24"/>
          <w:lang w:val="fr-FR"/>
        </w:rPr>
        <w:t>Un</w:t>
      </w:r>
      <w:r w:rsidR="00A94864" w:rsidRPr="005E5F35">
        <w:rPr>
          <w:rFonts w:cs="Arial"/>
          <w:b/>
          <w:color w:val="00A0CB"/>
          <w:sz w:val="24"/>
          <w:lang w:val="fr-FR"/>
        </w:rPr>
        <w:t xml:space="preserve"> travailleur qui a repris partiellement le travail est à nouveau en incapacité complète. Que faire ?</w:t>
      </w:r>
    </w:p>
    <w:p w14:paraId="7D3DD95C" w14:textId="77777777" w:rsidR="0008600C" w:rsidRDefault="00A94864" w:rsidP="00BD1394">
      <w:pPr>
        <w:spacing w:line="280" w:lineRule="exact"/>
        <w:jc w:val="both"/>
        <w:rPr>
          <w:rFonts w:cs="Arial"/>
          <w:sz w:val="22"/>
          <w:szCs w:val="22"/>
          <w:lang w:val="fr-FR"/>
        </w:rPr>
      </w:pPr>
      <w:r w:rsidRPr="005E5F35">
        <w:rPr>
          <w:rFonts w:cs="Arial"/>
          <w:sz w:val="22"/>
          <w:szCs w:val="22"/>
          <w:lang w:val="fr-FR"/>
        </w:rPr>
        <w:t>Dans le premier cas de figure exposé ci-dessus, lorsqu</w:t>
      </w:r>
      <w:r w:rsidR="007C562B">
        <w:rPr>
          <w:rFonts w:cs="Arial"/>
          <w:sz w:val="22"/>
          <w:szCs w:val="22"/>
          <w:lang w:val="fr-FR"/>
        </w:rPr>
        <w:t>e le travailleur</w:t>
      </w:r>
      <w:r w:rsidRPr="005E5F35">
        <w:rPr>
          <w:rFonts w:cs="Arial"/>
          <w:sz w:val="22"/>
          <w:szCs w:val="22"/>
          <w:lang w:val="fr-FR"/>
        </w:rPr>
        <w:t xml:space="preserve"> </w:t>
      </w:r>
      <w:r w:rsidR="006F6A36">
        <w:rPr>
          <w:rFonts w:cs="Arial"/>
          <w:sz w:val="22"/>
          <w:szCs w:val="22"/>
          <w:lang w:val="fr-FR"/>
        </w:rPr>
        <w:t>repasse</w:t>
      </w:r>
      <w:r w:rsidRPr="005E5F35">
        <w:rPr>
          <w:rFonts w:cs="Arial"/>
          <w:sz w:val="22"/>
          <w:szCs w:val="22"/>
          <w:lang w:val="fr-FR"/>
        </w:rPr>
        <w:t xml:space="preserve"> en incapacité </w:t>
      </w:r>
      <w:r w:rsidR="007C562B">
        <w:rPr>
          <w:rFonts w:cs="Arial"/>
          <w:sz w:val="22"/>
          <w:szCs w:val="22"/>
          <w:lang w:val="fr-FR"/>
        </w:rPr>
        <w:t xml:space="preserve">de travail </w:t>
      </w:r>
      <w:r w:rsidRPr="005E5F35">
        <w:rPr>
          <w:rFonts w:cs="Arial"/>
          <w:sz w:val="22"/>
          <w:szCs w:val="22"/>
          <w:lang w:val="fr-FR"/>
        </w:rPr>
        <w:t xml:space="preserve">complète, </w:t>
      </w:r>
      <w:r w:rsidR="007C562B">
        <w:rPr>
          <w:rFonts w:cs="Arial"/>
          <w:sz w:val="22"/>
          <w:szCs w:val="22"/>
          <w:lang w:val="fr-FR"/>
        </w:rPr>
        <w:t>il</w:t>
      </w:r>
      <w:r w:rsidR="0068003A" w:rsidRPr="005E5F35">
        <w:rPr>
          <w:rFonts w:cs="Arial"/>
          <w:sz w:val="22"/>
          <w:szCs w:val="22"/>
          <w:lang w:val="fr-FR"/>
        </w:rPr>
        <w:t xml:space="preserve"> </w:t>
      </w:r>
      <w:r w:rsidRPr="005E5F35">
        <w:rPr>
          <w:rFonts w:cs="Arial"/>
          <w:sz w:val="22"/>
          <w:szCs w:val="22"/>
          <w:lang w:val="fr-FR"/>
        </w:rPr>
        <w:t>a à nouveau droit</w:t>
      </w:r>
      <w:r>
        <w:rPr>
          <w:rFonts w:cs="Arial"/>
          <w:sz w:val="22"/>
          <w:szCs w:val="22"/>
          <w:lang w:val="fr-FR"/>
        </w:rPr>
        <w:t xml:space="preserve"> au salaire garanti à charge de </w:t>
      </w:r>
      <w:r w:rsidR="00F6247F">
        <w:rPr>
          <w:rFonts w:cs="Arial"/>
          <w:sz w:val="22"/>
          <w:szCs w:val="22"/>
          <w:lang w:val="fr-FR"/>
        </w:rPr>
        <w:t>l’employeur</w:t>
      </w:r>
      <w:r w:rsidR="008A23A0">
        <w:rPr>
          <w:rFonts w:cs="Arial"/>
          <w:sz w:val="22"/>
          <w:szCs w:val="22"/>
          <w:lang w:val="fr-FR"/>
        </w:rPr>
        <w:t>,</w:t>
      </w:r>
      <w:r w:rsidR="00883C24" w:rsidRPr="00451984">
        <w:rPr>
          <w:rFonts w:cs="Arial"/>
          <w:sz w:val="22"/>
          <w:szCs w:val="22"/>
          <w:lang w:val="fr-FR"/>
        </w:rPr>
        <w:t xml:space="preserve"> </w:t>
      </w:r>
      <w:r w:rsidR="00544E4D">
        <w:rPr>
          <w:rFonts w:cs="Arial"/>
          <w:sz w:val="22"/>
          <w:szCs w:val="22"/>
          <w:lang w:val="fr-FR"/>
        </w:rPr>
        <w:t>étant entendu que celui-ci est calculé sur la base du s</w:t>
      </w:r>
      <w:r w:rsidR="006F6A36">
        <w:rPr>
          <w:rFonts w:cs="Arial"/>
          <w:sz w:val="22"/>
          <w:szCs w:val="22"/>
          <w:lang w:val="fr-FR"/>
        </w:rPr>
        <w:t>a</w:t>
      </w:r>
      <w:r w:rsidR="00544E4D">
        <w:rPr>
          <w:rFonts w:cs="Arial"/>
          <w:sz w:val="22"/>
          <w:szCs w:val="22"/>
          <w:lang w:val="fr-FR"/>
        </w:rPr>
        <w:t>laire convenu dans le cadre de la reprise partielle du travail</w:t>
      </w:r>
      <w:r w:rsidR="00883C24" w:rsidRPr="00451984">
        <w:rPr>
          <w:rFonts w:cs="Arial"/>
          <w:sz w:val="22"/>
          <w:szCs w:val="22"/>
          <w:lang w:val="fr-FR"/>
        </w:rPr>
        <w:t xml:space="preserve">. </w:t>
      </w:r>
    </w:p>
    <w:p w14:paraId="51130D8C" w14:textId="77777777" w:rsidR="0008600C" w:rsidRDefault="0008600C" w:rsidP="00BD1394">
      <w:pPr>
        <w:spacing w:line="280" w:lineRule="exact"/>
        <w:jc w:val="both"/>
        <w:rPr>
          <w:rFonts w:cs="Arial"/>
          <w:sz w:val="22"/>
          <w:szCs w:val="22"/>
          <w:lang w:val="fr-FR"/>
        </w:rPr>
      </w:pPr>
    </w:p>
    <w:p w14:paraId="25626E28" w14:textId="48C88E97" w:rsidR="00883C24" w:rsidRPr="00451984" w:rsidRDefault="00544E4D" w:rsidP="00BD1394">
      <w:pPr>
        <w:spacing w:line="280" w:lineRule="exact"/>
        <w:jc w:val="both"/>
        <w:rPr>
          <w:rFonts w:cs="Arial"/>
          <w:sz w:val="22"/>
          <w:szCs w:val="22"/>
          <w:lang w:val="fr-FR"/>
        </w:rPr>
      </w:pPr>
      <w:r>
        <w:rPr>
          <w:rFonts w:cs="Arial"/>
          <w:sz w:val="22"/>
          <w:szCs w:val="22"/>
          <w:lang w:val="fr-FR"/>
        </w:rPr>
        <w:t xml:space="preserve">Après la </w:t>
      </w:r>
      <w:r w:rsidR="00883C24" w:rsidRPr="00451984">
        <w:rPr>
          <w:rFonts w:cs="Arial"/>
          <w:sz w:val="22"/>
          <w:szCs w:val="22"/>
          <w:lang w:val="fr-FR"/>
        </w:rPr>
        <w:t>p</w:t>
      </w:r>
      <w:r>
        <w:rPr>
          <w:rFonts w:cs="Arial"/>
          <w:sz w:val="22"/>
          <w:szCs w:val="22"/>
          <w:lang w:val="fr-FR"/>
        </w:rPr>
        <w:t>é</w:t>
      </w:r>
      <w:r w:rsidR="00883C24" w:rsidRPr="00451984">
        <w:rPr>
          <w:rFonts w:cs="Arial"/>
          <w:sz w:val="22"/>
          <w:szCs w:val="22"/>
          <w:lang w:val="fr-FR"/>
        </w:rPr>
        <w:t xml:space="preserve">riode </w:t>
      </w:r>
      <w:r>
        <w:rPr>
          <w:rFonts w:cs="Arial"/>
          <w:sz w:val="22"/>
          <w:szCs w:val="22"/>
          <w:lang w:val="fr-FR"/>
        </w:rPr>
        <w:t xml:space="preserve">couverte par le salaire garanti, </w:t>
      </w:r>
      <w:r w:rsidR="008B72E7">
        <w:rPr>
          <w:rFonts w:cs="Arial"/>
          <w:sz w:val="22"/>
          <w:szCs w:val="22"/>
          <w:lang w:val="fr-FR"/>
        </w:rPr>
        <w:t>le travailleur</w:t>
      </w:r>
      <w:r w:rsidR="00F61D84" w:rsidRPr="00451984">
        <w:rPr>
          <w:rFonts w:cs="Arial"/>
          <w:sz w:val="22"/>
          <w:szCs w:val="22"/>
          <w:lang w:val="fr-FR"/>
        </w:rPr>
        <w:t xml:space="preserve"> </w:t>
      </w:r>
      <w:r>
        <w:rPr>
          <w:rFonts w:cs="Arial"/>
          <w:sz w:val="22"/>
          <w:szCs w:val="22"/>
          <w:lang w:val="fr-FR"/>
        </w:rPr>
        <w:t>a droit à des indemnités de la mutualité, compte tenu de son activité à temps partiel</w:t>
      </w:r>
      <w:r w:rsidR="00F61D84" w:rsidRPr="00451984">
        <w:rPr>
          <w:rFonts w:cs="Arial"/>
          <w:sz w:val="22"/>
          <w:szCs w:val="22"/>
          <w:lang w:val="fr-FR"/>
        </w:rPr>
        <w:t xml:space="preserve">. </w:t>
      </w:r>
      <w:r w:rsidR="008A23A0">
        <w:rPr>
          <w:rFonts w:cs="Arial"/>
          <w:sz w:val="22"/>
          <w:szCs w:val="22"/>
          <w:lang w:val="fr-FR"/>
        </w:rPr>
        <w:t>Les mêmes règles s’appliqueront également d</w:t>
      </w:r>
      <w:r>
        <w:rPr>
          <w:rFonts w:cs="Arial"/>
          <w:sz w:val="22"/>
          <w:szCs w:val="22"/>
          <w:lang w:val="fr-FR"/>
        </w:rPr>
        <w:t>ans le second cas de figure</w:t>
      </w:r>
      <w:r w:rsidR="008A23A0">
        <w:rPr>
          <w:rFonts w:cs="Arial"/>
          <w:sz w:val="22"/>
          <w:szCs w:val="22"/>
          <w:lang w:val="fr-FR"/>
        </w:rPr>
        <w:t xml:space="preserve"> si c’est </w:t>
      </w:r>
      <w:r>
        <w:rPr>
          <w:rFonts w:cs="Arial"/>
          <w:sz w:val="22"/>
          <w:szCs w:val="22"/>
          <w:lang w:val="fr-FR"/>
        </w:rPr>
        <w:t>le méde</w:t>
      </w:r>
      <w:r w:rsidR="008A23A0">
        <w:rPr>
          <w:rFonts w:cs="Arial"/>
          <w:sz w:val="22"/>
          <w:szCs w:val="22"/>
          <w:lang w:val="fr-FR"/>
        </w:rPr>
        <w:t>cin traitant et/ou le médecin du</w:t>
      </w:r>
      <w:r>
        <w:rPr>
          <w:rFonts w:cs="Arial"/>
          <w:sz w:val="22"/>
          <w:szCs w:val="22"/>
          <w:lang w:val="fr-FR"/>
        </w:rPr>
        <w:t xml:space="preserve"> travail </w:t>
      </w:r>
      <w:r w:rsidR="008A23A0">
        <w:rPr>
          <w:rFonts w:cs="Arial"/>
          <w:sz w:val="22"/>
          <w:szCs w:val="22"/>
          <w:lang w:val="fr-FR"/>
        </w:rPr>
        <w:t xml:space="preserve">qui </w:t>
      </w:r>
      <w:proofErr w:type="gramStart"/>
      <w:r w:rsidR="008A23A0">
        <w:rPr>
          <w:rFonts w:cs="Arial"/>
          <w:sz w:val="22"/>
          <w:szCs w:val="22"/>
          <w:lang w:val="fr-FR"/>
        </w:rPr>
        <w:t>avai</w:t>
      </w:r>
      <w:r w:rsidR="00410205">
        <w:rPr>
          <w:rFonts w:cs="Arial"/>
          <w:sz w:val="22"/>
          <w:szCs w:val="22"/>
          <w:lang w:val="fr-FR"/>
        </w:rPr>
        <w:t>en</w:t>
      </w:r>
      <w:r w:rsidR="008A23A0">
        <w:rPr>
          <w:rFonts w:cs="Arial"/>
          <w:sz w:val="22"/>
          <w:szCs w:val="22"/>
          <w:lang w:val="fr-FR"/>
        </w:rPr>
        <w:t>t</w:t>
      </w:r>
      <w:proofErr w:type="gramEnd"/>
      <w:r w:rsidR="008A23A0">
        <w:rPr>
          <w:rFonts w:cs="Arial"/>
          <w:sz w:val="22"/>
          <w:szCs w:val="22"/>
          <w:lang w:val="fr-FR"/>
        </w:rPr>
        <w:t xml:space="preserve"> décidé </w:t>
      </w:r>
      <w:r>
        <w:rPr>
          <w:rFonts w:cs="Arial"/>
          <w:sz w:val="22"/>
          <w:szCs w:val="22"/>
          <w:lang w:val="fr-FR"/>
        </w:rPr>
        <w:t>d’une reprise partielle</w:t>
      </w:r>
      <w:r w:rsidR="00F61D84" w:rsidRPr="00451984">
        <w:rPr>
          <w:rFonts w:cs="Arial"/>
          <w:sz w:val="22"/>
          <w:szCs w:val="22"/>
          <w:lang w:val="fr-FR"/>
        </w:rPr>
        <w:t>.</w:t>
      </w:r>
    </w:p>
    <w:p w14:paraId="62FB93C4" w14:textId="77777777" w:rsidR="0008600C" w:rsidRDefault="0008600C" w:rsidP="00BD1394">
      <w:pPr>
        <w:spacing w:line="280" w:lineRule="exact"/>
        <w:jc w:val="both"/>
        <w:rPr>
          <w:rFonts w:cs="Arial"/>
          <w:sz w:val="22"/>
          <w:szCs w:val="22"/>
          <w:lang w:val="fr-FR"/>
        </w:rPr>
      </w:pPr>
    </w:p>
    <w:p w14:paraId="4C28AD07" w14:textId="26B23098" w:rsidR="00F61D84" w:rsidRPr="00451984" w:rsidRDefault="00A36060" w:rsidP="00BD1394">
      <w:pPr>
        <w:spacing w:line="280" w:lineRule="exact"/>
        <w:jc w:val="both"/>
        <w:rPr>
          <w:rFonts w:cs="Arial"/>
          <w:sz w:val="22"/>
          <w:szCs w:val="22"/>
          <w:lang w:val="fr-FR"/>
        </w:rPr>
      </w:pPr>
      <w:r>
        <w:rPr>
          <w:rFonts w:cs="Arial"/>
          <w:sz w:val="22"/>
          <w:szCs w:val="22"/>
          <w:lang w:val="fr-FR"/>
        </w:rPr>
        <w:t xml:space="preserve">Le travailleur aura droit immédiatement à des </w:t>
      </w:r>
      <w:r w:rsidR="00B011A3">
        <w:rPr>
          <w:rFonts w:cs="Arial"/>
          <w:sz w:val="22"/>
          <w:szCs w:val="22"/>
          <w:lang w:val="fr-FR"/>
        </w:rPr>
        <w:t>indemnités</w:t>
      </w:r>
      <w:r>
        <w:rPr>
          <w:rFonts w:cs="Arial"/>
          <w:sz w:val="22"/>
          <w:szCs w:val="22"/>
          <w:lang w:val="fr-FR"/>
        </w:rPr>
        <w:t xml:space="preserve"> d’incapacité de travail à temps plein de la mutualité, dans le cadre d’une nouvelle </w:t>
      </w:r>
      <w:r w:rsidR="004E5EBA">
        <w:rPr>
          <w:rFonts w:cs="Arial"/>
          <w:sz w:val="22"/>
          <w:szCs w:val="22"/>
          <w:lang w:val="fr-FR"/>
        </w:rPr>
        <w:t xml:space="preserve">période </w:t>
      </w:r>
      <w:r w:rsidR="0067591F">
        <w:rPr>
          <w:rFonts w:cs="Arial"/>
          <w:sz w:val="22"/>
          <w:szCs w:val="22"/>
          <w:lang w:val="fr-FR"/>
        </w:rPr>
        <w:t xml:space="preserve">d’incapacité </w:t>
      </w:r>
      <w:r w:rsidR="004E5EBA">
        <w:rPr>
          <w:rFonts w:cs="Arial"/>
          <w:sz w:val="22"/>
          <w:szCs w:val="22"/>
          <w:lang w:val="fr-FR"/>
        </w:rPr>
        <w:t xml:space="preserve">à temps plein, uniquement </w:t>
      </w:r>
      <w:r w:rsidR="00544E4D">
        <w:rPr>
          <w:rFonts w:cs="Arial"/>
          <w:sz w:val="22"/>
          <w:szCs w:val="22"/>
          <w:lang w:val="fr-FR"/>
        </w:rPr>
        <w:t xml:space="preserve">dans le second cas de figure, </w:t>
      </w:r>
      <w:r w:rsidR="004E5EBA">
        <w:rPr>
          <w:rFonts w:cs="Arial"/>
          <w:sz w:val="22"/>
          <w:szCs w:val="22"/>
          <w:lang w:val="fr-FR"/>
        </w:rPr>
        <w:t xml:space="preserve">si c’est </w:t>
      </w:r>
      <w:r w:rsidR="00544E4D">
        <w:rPr>
          <w:rFonts w:cs="Arial"/>
          <w:sz w:val="22"/>
          <w:szCs w:val="22"/>
          <w:lang w:val="fr-FR"/>
        </w:rPr>
        <w:t xml:space="preserve">le médecin-conseil de la mutualité </w:t>
      </w:r>
      <w:r w:rsidR="004E5EBA">
        <w:rPr>
          <w:rFonts w:cs="Arial"/>
          <w:sz w:val="22"/>
          <w:szCs w:val="22"/>
          <w:lang w:val="fr-FR"/>
        </w:rPr>
        <w:t xml:space="preserve">qui </w:t>
      </w:r>
      <w:r w:rsidR="00544E4D">
        <w:rPr>
          <w:rFonts w:cs="Arial"/>
          <w:sz w:val="22"/>
          <w:szCs w:val="22"/>
          <w:lang w:val="fr-FR"/>
        </w:rPr>
        <w:t>a donné l’</w:t>
      </w:r>
      <w:r w:rsidR="00B011A3">
        <w:rPr>
          <w:rFonts w:cs="Arial"/>
          <w:sz w:val="22"/>
          <w:szCs w:val="22"/>
          <w:lang w:val="fr-FR"/>
        </w:rPr>
        <w:t>autorisation</w:t>
      </w:r>
      <w:r w:rsidR="00544E4D">
        <w:rPr>
          <w:rFonts w:cs="Arial"/>
          <w:sz w:val="22"/>
          <w:szCs w:val="22"/>
          <w:lang w:val="fr-FR"/>
        </w:rPr>
        <w:t xml:space="preserve"> de reprise partielle du travail</w:t>
      </w:r>
      <w:r w:rsidR="00F61D84" w:rsidRPr="00451984">
        <w:rPr>
          <w:rFonts w:cs="Arial"/>
          <w:sz w:val="22"/>
          <w:szCs w:val="22"/>
          <w:lang w:val="fr-FR"/>
        </w:rPr>
        <w:t xml:space="preserve"> (</w:t>
      </w:r>
      <w:r w:rsidR="00B011A3">
        <w:rPr>
          <w:rFonts w:cs="Arial"/>
          <w:sz w:val="22"/>
          <w:szCs w:val="22"/>
          <w:lang w:val="fr-FR"/>
        </w:rPr>
        <w:t>excepté</w:t>
      </w:r>
      <w:r w:rsidR="00544E4D">
        <w:rPr>
          <w:rFonts w:cs="Arial"/>
          <w:sz w:val="22"/>
          <w:szCs w:val="22"/>
          <w:lang w:val="fr-FR"/>
        </w:rPr>
        <w:t xml:space="preserve"> s’il reste un solde du salaire garanti à la charge de </w:t>
      </w:r>
      <w:r w:rsidR="00F6247F">
        <w:rPr>
          <w:rFonts w:cs="Arial"/>
          <w:sz w:val="22"/>
          <w:szCs w:val="22"/>
          <w:lang w:val="fr-FR"/>
        </w:rPr>
        <w:t>l’employeur</w:t>
      </w:r>
      <w:r w:rsidR="00F61D84" w:rsidRPr="00451984">
        <w:rPr>
          <w:rFonts w:cs="Arial"/>
          <w:sz w:val="22"/>
          <w:szCs w:val="22"/>
          <w:lang w:val="fr-FR"/>
        </w:rPr>
        <w:t xml:space="preserve">). </w:t>
      </w:r>
    </w:p>
    <w:p w14:paraId="4F82BDBC" w14:textId="77777777" w:rsidR="004E4884" w:rsidRPr="00451984" w:rsidRDefault="004E4884" w:rsidP="00BD1394">
      <w:pPr>
        <w:spacing w:line="280" w:lineRule="exact"/>
        <w:jc w:val="both"/>
        <w:rPr>
          <w:rFonts w:cs="Arial"/>
          <w:sz w:val="22"/>
          <w:szCs w:val="22"/>
          <w:lang w:val="fr-FR"/>
        </w:rPr>
      </w:pPr>
    </w:p>
    <w:p w14:paraId="65B5A71E" w14:textId="77777777" w:rsidR="0064458A" w:rsidRPr="00451984" w:rsidRDefault="0064458A" w:rsidP="00BD1394">
      <w:pPr>
        <w:spacing w:line="280" w:lineRule="exact"/>
        <w:jc w:val="both"/>
        <w:rPr>
          <w:rFonts w:cs="Arial"/>
          <w:sz w:val="22"/>
          <w:szCs w:val="22"/>
          <w:lang w:val="fr-FR"/>
        </w:rPr>
      </w:pPr>
    </w:p>
    <w:p w14:paraId="1676A40E" w14:textId="207FC588" w:rsidR="00520B8A" w:rsidRPr="00451984" w:rsidRDefault="00802490" w:rsidP="00BD1394">
      <w:pPr>
        <w:jc w:val="both"/>
        <w:rPr>
          <w:rFonts w:cs="Arial"/>
          <w:color w:val="F6A500"/>
          <w:sz w:val="28"/>
          <w:szCs w:val="28"/>
          <w:lang w:val="fr-FR"/>
        </w:rPr>
      </w:pPr>
      <w:r>
        <w:rPr>
          <w:rFonts w:cs="Arial"/>
          <w:color w:val="F6A500"/>
          <w:sz w:val="28"/>
          <w:szCs w:val="28"/>
          <w:lang w:val="fr-FR"/>
        </w:rPr>
        <w:t>A propos de</w:t>
      </w:r>
      <w:r w:rsidRPr="00451984">
        <w:rPr>
          <w:rFonts w:cs="Arial"/>
          <w:color w:val="F6A500"/>
          <w:sz w:val="28"/>
          <w:szCs w:val="28"/>
          <w:lang w:val="fr-FR"/>
        </w:rPr>
        <w:t xml:space="preserve"> </w:t>
      </w:r>
      <w:r w:rsidR="00520B8A" w:rsidRPr="00451984">
        <w:rPr>
          <w:rFonts w:cs="Arial"/>
          <w:color w:val="F6A500"/>
          <w:sz w:val="28"/>
          <w:szCs w:val="28"/>
          <w:lang w:val="fr-FR"/>
        </w:rPr>
        <w:t>Partena Professional</w:t>
      </w:r>
    </w:p>
    <w:p w14:paraId="7E5E1D8A" w14:textId="598EC8E8" w:rsidR="00762569" w:rsidRPr="00451984" w:rsidRDefault="00762569" w:rsidP="00FE6915">
      <w:pPr>
        <w:jc w:val="both"/>
        <w:rPr>
          <w:sz w:val="18"/>
          <w:szCs w:val="18"/>
          <w:lang w:val="fr-FR"/>
        </w:rPr>
      </w:pPr>
      <w:r w:rsidRPr="00451984">
        <w:rPr>
          <w:b/>
          <w:sz w:val="18"/>
          <w:szCs w:val="18"/>
          <w:lang w:val="fr-FR"/>
        </w:rPr>
        <w:br/>
      </w:r>
      <w:r w:rsidRPr="00BB3EF6">
        <w:rPr>
          <w:szCs w:val="18"/>
          <w:lang w:val="fr-FR"/>
        </w:rPr>
        <w:t xml:space="preserve">Partena Professional </w:t>
      </w:r>
      <w:r w:rsidR="00992F8F" w:rsidRPr="00BB3EF6">
        <w:rPr>
          <w:szCs w:val="18"/>
          <w:lang w:val="fr-FR"/>
        </w:rPr>
        <w:t>est un prestataire de services qui met résolument l’accent sur l’entrepreneuriat et la gestion du personnel</w:t>
      </w:r>
      <w:r w:rsidRPr="00BB3EF6">
        <w:rPr>
          <w:szCs w:val="18"/>
          <w:lang w:val="fr-FR"/>
        </w:rPr>
        <w:t xml:space="preserve">. Partena Professional </w:t>
      </w:r>
      <w:r w:rsidR="003E3705" w:rsidRPr="00BB3EF6">
        <w:rPr>
          <w:szCs w:val="18"/>
          <w:lang w:val="fr-FR"/>
        </w:rPr>
        <w:t>soutient et accompagne les starters, PME et grandes entreprises dans leurs démarches administratives et leur politique RH</w:t>
      </w:r>
      <w:r w:rsidRPr="00BB3EF6">
        <w:rPr>
          <w:szCs w:val="18"/>
          <w:lang w:val="fr-FR"/>
        </w:rPr>
        <w:t xml:space="preserve">. </w:t>
      </w:r>
      <w:r w:rsidR="00D75147" w:rsidRPr="00BB3EF6">
        <w:rPr>
          <w:szCs w:val="18"/>
          <w:lang w:val="fr-FR"/>
        </w:rPr>
        <w:t xml:space="preserve">Nous proposons des services en rapport avec la création d’entreprises, le statut social des indépendants, la gestion de la paie, du personnel et de ses allocations familiales, le contrôle médical en cas d’absentéisme, des formations, du conseil juridique et divers types de consultance </w:t>
      </w:r>
      <w:r w:rsidRPr="00BB3EF6">
        <w:rPr>
          <w:szCs w:val="18"/>
          <w:lang w:val="fr-FR"/>
        </w:rPr>
        <w:t>(R</w:t>
      </w:r>
      <w:r w:rsidR="00D75147" w:rsidRPr="00BB3EF6">
        <w:rPr>
          <w:szCs w:val="18"/>
          <w:lang w:val="fr-FR"/>
        </w:rPr>
        <w:t>H</w:t>
      </w:r>
      <w:r w:rsidRPr="00BB3EF6">
        <w:rPr>
          <w:szCs w:val="18"/>
          <w:lang w:val="fr-FR"/>
        </w:rPr>
        <w:t>, juridi</w:t>
      </w:r>
      <w:r w:rsidR="00D75147" w:rsidRPr="00BB3EF6">
        <w:rPr>
          <w:szCs w:val="18"/>
          <w:lang w:val="fr-FR"/>
        </w:rPr>
        <w:t>que</w:t>
      </w:r>
      <w:r w:rsidRPr="00BB3EF6">
        <w:rPr>
          <w:szCs w:val="18"/>
          <w:lang w:val="fr-FR"/>
        </w:rPr>
        <w:t xml:space="preserve">…). </w:t>
      </w:r>
      <w:r w:rsidR="006426B8" w:rsidRPr="00BB3EF6">
        <w:rPr>
          <w:szCs w:val="18"/>
          <w:lang w:val="fr-FR"/>
        </w:rPr>
        <w:t>1500 collaborateurs y sont au service de plus de 200.000 entreprises et indépendants et réalisent 150 millions d’euros de chiffre d’affaires par an</w:t>
      </w:r>
      <w:r w:rsidRPr="00BB3EF6">
        <w:rPr>
          <w:szCs w:val="18"/>
          <w:lang w:val="fr-FR"/>
        </w:rPr>
        <w:t xml:space="preserve">. </w:t>
      </w:r>
      <w:r w:rsidR="006426B8" w:rsidRPr="00BB3EF6">
        <w:rPr>
          <w:szCs w:val="18"/>
          <w:lang w:val="fr-FR"/>
        </w:rPr>
        <w:t xml:space="preserve">Pour de plus amples informations, consultez </w:t>
      </w:r>
      <w:hyperlink r:id="rId9" w:history="1">
        <w:r w:rsidRPr="00BB3EF6">
          <w:rPr>
            <w:rStyle w:val="Hyperlink"/>
            <w:szCs w:val="18"/>
            <w:lang w:val="fr-FR"/>
          </w:rPr>
          <w:t>www.partena-professional.be</w:t>
        </w:r>
      </w:hyperlink>
      <w:r w:rsidR="00E369E6" w:rsidRPr="00BB3EF6">
        <w:rPr>
          <w:rStyle w:val="Hyperlink"/>
          <w:color w:val="auto"/>
          <w:szCs w:val="18"/>
          <w:u w:val="none"/>
          <w:lang w:val="fr-FR"/>
        </w:rPr>
        <w:t>.</w:t>
      </w:r>
    </w:p>
    <w:p w14:paraId="28604223" w14:textId="50B301EF" w:rsidR="002960B1" w:rsidRPr="00451984" w:rsidRDefault="002960B1" w:rsidP="00520B8A">
      <w:pPr>
        <w:rPr>
          <w:rFonts w:cs="Arial"/>
          <w:sz w:val="22"/>
          <w:szCs w:val="22"/>
          <w:lang w:val="fr-FR"/>
        </w:rPr>
      </w:pPr>
    </w:p>
    <w:sectPr w:rsidR="002960B1" w:rsidRPr="00451984"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773AC" w14:textId="77777777" w:rsidR="00342676" w:rsidRDefault="00342676">
      <w:r>
        <w:separator/>
      </w:r>
    </w:p>
  </w:endnote>
  <w:endnote w:type="continuationSeparator" w:id="0">
    <w:p w14:paraId="58AD36B5" w14:textId="77777777" w:rsidR="00342676" w:rsidRDefault="0034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76A6" w14:textId="3349AB06" w:rsidR="00342676" w:rsidRPr="00CB07BB" w:rsidRDefault="00342676">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0991945B" wp14:editId="30F529E5">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CD0B6"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485510EE" wp14:editId="02775308">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901D8" w14:textId="23E6E8A6" w:rsidR="00342676" w:rsidRDefault="00342676">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D009F3">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D009F3">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36B901D8" w14:textId="23E6E8A6" w:rsidR="00342676" w:rsidRDefault="00342676">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D009F3">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D009F3">
                      <w:rPr>
                        <w:rStyle w:val="PageNumber"/>
                        <w:rFonts w:cs="Arial"/>
                        <w:noProof/>
                        <w:sz w:val="16"/>
                      </w:rPr>
                      <w:t>2</w:t>
                    </w:r>
                    <w:r w:rsidRPr="00513D1D">
                      <w:rPr>
                        <w:rStyle w:val="PageNumber"/>
                        <w:rFonts w:cs="Arial"/>
                        <w:sz w:val="16"/>
                      </w:rPr>
                      <w:fldChar w:fldCharType="end"/>
                    </w:r>
                  </w:p>
                </w:txbxContent>
              </v:textbox>
            </v:shape>
          </w:pict>
        </mc:Fallback>
      </mc:AlternateContent>
    </w:r>
    <w:r>
      <w:rPr>
        <w:rFonts w:ascii="Arial" w:hAnsi="Arial" w:cs="Arial"/>
        <w:sz w:val="16"/>
        <w:lang w:val="nl-BE"/>
      </w:rPr>
      <w:t>Août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C2B1D" w14:textId="77777777" w:rsidR="00342676" w:rsidRDefault="00342676">
      <w:r>
        <w:separator/>
      </w:r>
    </w:p>
  </w:footnote>
  <w:footnote w:type="continuationSeparator" w:id="0">
    <w:p w14:paraId="68714AFC" w14:textId="77777777" w:rsidR="00342676" w:rsidRDefault="003426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6801" w14:textId="77777777" w:rsidR="00342676" w:rsidRDefault="00342676" w:rsidP="00CC3F32">
    <w:pPr>
      <w:pStyle w:val="Header"/>
      <w:jc w:val="center"/>
    </w:pPr>
    <w:r>
      <w:rPr>
        <w:noProof/>
      </w:rPr>
      <w:drawing>
        <wp:inline distT="0" distB="0" distL="0" distR="0" wp14:anchorId="7875FDFF" wp14:editId="619E1B7E">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71C1DEE7" w14:textId="77777777" w:rsidR="00342676" w:rsidRDefault="00342676"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992156"/>
    <w:multiLevelType w:val="hybridMultilevel"/>
    <w:tmpl w:val="C742A616"/>
    <w:lvl w:ilvl="0" w:tplc="79CE5476">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7"/>
  </w:num>
  <w:num w:numId="5">
    <w:abstractNumId w:val="1"/>
  </w:num>
  <w:num w:numId="6">
    <w:abstractNumId w:val="6"/>
  </w:num>
  <w:num w:numId="7">
    <w:abstractNumId w:val="2"/>
  </w:num>
  <w:num w:numId="8">
    <w:abstractNumId w:val="4"/>
  </w:num>
  <w:num w:numId="9">
    <w:abstractNumId w:val="16"/>
  </w:num>
  <w:num w:numId="10">
    <w:abstractNumId w:val="10"/>
  </w:num>
  <w:num w:numId="11">
    <w:abstractNumId w:val="11"/>
  </w:num>
  <w:num w:numId="12">
    <w:abstractNumId w:val="3"/>
  </w:num>
  <w:num w:numId="13">
    <w:abstractNumId w:val="17"/>
  </w:num>
  <w:num w:numId="14">
    <w:abstractNumId w:val="8"/>
  </w:num>
  <w:num w:numId="15">
    <w:abstractNumId w:val="9"/>
  </w:num>
  <w:num w:numId="16">
    <w:abstractNumId w:val="20"/>
  </w:num>
  <w:num w:numId="17">
    <w:abstractNumId w:val="13"/>
  </w:num>
  <w:num w:numId="18">
    <w:abstractNumId w:val="14"/>
  </w:num>
  <w:num w:numId="19">
    <w:abstractNumId w:val="19"/>
  </w:num>
  <w:num w:numId="20">
    <w:abstractNumId w:val="5"/>
  </w:num>
  <w:num w:numId="21">
    <w:abstractNumId w:val="1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2145A"/>
    <w:rsid w:val="0003119A"/>
    <w:rsid w:val="0003362C"/>
    <w:rsid w:val="00033975"/>
    <w:rsid w:val="00036C69"/>
    <w:rsid w:val="00037320"/>
    <w:rsid w:val="00037DBF"/>
    <w:rsid w:val="00037F58"/>
    <w:rsid w:val="000431DD"/>
    <w:rsid w:val="0004360C"/>
    <w:rsid w:val="00043B84"/>
    <w:rsid w:val="000500ED"/>
    <w:rsid w:val="00050160"/>
    <w:rsid w:val="00050ABC"/>
    <w:rsid w:val="000562B4"/>
    <w:rsid w:val="00063A7A"/>
    <w:rsid w:val="00066118"/>
    <w:rsid w:val="000679D9"/>
    <w:rsid w:val="00067CAC"/>
    <w:rsid w:val="00067EF7"/>
    <w:rsid w:val="00071B68"/>
    <w:rsid w:val="00071D95"/>
    <w:rsid w:val="00072460"/>
    <w:rsid w:val="00072F83"/>
    <w:rsid w:val="00077D9E"/>
    <w:rsid w:val="000800C2"/>
    <w:rsid w:val="00084AE7"/>
    <w:rsid w:val="0008600C"/>
    <w:rsid w:val="00092A5D"/>
    <w:rsid w:val="00096AE0"/>
    <w:rsid w:val="000A1F35"/>
    <w:rsid w:val="000A2C4A"/>
    <w:rsid w:val="000A417D"/>
    <w:rsid w:val="000A4D91"/>
    <w:rsid w:val="000A555A"/>
    <w:rsid w:val="000A7189"/>
    <w:rsid w:val="000A7B84"/>
    <w:rsid w:val="000B0E86"/>
    <w:rsid w:val="000B287A"/>
    <w:rsid w:val="000B3D6C"/>
    <w:rsid w:val="000B4E82"/>
    <w:rsid w:val="000B5F0E"/>
    <w:rsid w:val="000B75B5"/>
    <w:rsid w:val="000B79ED"/>
    <w:rsid w:val="000C0582"/>
    <w:rsid w:val="000C2D45"/>
    <w:rsid w:val="000C3B4C"/>
    <w:rsid w:val="000C3C11"/>
    <w:rsid w:val="000D1133"/>
    <w:rsid w:val="000D2124"/>
    <w:rsid w:val="000D305B"/>
    <w:rsid w:val="000D47C9"/>
    <w:rsid w:val="000E17DF"/>
    <w:rsid w:val="000E2C81"/>
    <w:rsid w:val="000E3173"/>
    <w:rsid w:val="000F21B0"/>
    <w:rsid w:val="000F231C"/>
    <w:rsid w:val="000F384D"/>
    <w:rsid w:val="000F4C96"/>
    <w:rsid w:val="000F66A9"/>
    <w:rsid w:val="0010043C"/>
    <w:rsid w:val="00101A19"/>
    <w:rsid w:val="00101B91"/>
    <w:rsid w:val="00102733"/>
    <w:rsid w:val="00104823"/>
    <w:rsid w:val="00105CC6"/>
    <w:rsid w:val="00105FE8"/>
    <w:rsid w:val="00112946"/>
    <w:rsid w:val="0012086F"/>
    <w:rsid w:val="00121418"/>
    <w:rsid w:val="00125155"/>
    <w:rsid w:val="001312F8"/>
    <w:rsid w:val="001325CE"/>
    <w:rsid w:val="00133D2C"/>
    <w:rsid w:val="00136198"/>
    <w:rsid w:val="00136C40"/>
    <w:rsid w:val="001375AB"/>
    <w:rsid w:val="00143379"/>
    <w:rsid w:val="00143F6F"/>
    <w:rsid w:val="0015160D"/>
    <w:rsid w:val="001537DB"/>
    <w:rsid w:val="00153C97"/>
    <w:rsid w:val="00153EB1"/>
    <w:rsid w:val="0015756A"/>
    <w:rsid w:val="001601C9"/>
    <w:rsid w:val="00160B36"/>
    <w:rsid w:val="0016242A"/>
    <w:rsid w:val="00174884"/>
    <w:rsid w:val="0017505D"/>
    <w:rsid w:val="001805C7"/>
    <w:rsid w:val="00187E6F"/>
    <w:rsid w:val="001A0394"/>
    <w:rsid w:val="001A1843"/>
    <w:rsid w:val="001A38CD"/>
    <w:rsid w:val="001A3B58"/>
    <w:rsid w:val="001A53ED"/>
    <w:rsid w:val="001B04DE"/>
    <w:rsid w:val="001B3B64"/>
    <w:rsid w:val="001B603D"/>
    <w:rsid w:val="001B6808"/>
    <w:rsid w:val="001C3351"/>
    <w:rsid w:val="001C47EF"/>
    <w:rsid w:val="001C4B35"/>
    <w:rsid w:val="001C54F4"/>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019"/>
    <w:rsid w:val="00224327"/>
    <w:rsid w:val="00224910"/>
    <w:rsid w:val="00230AE1"/>
    <w:rsid w:val="00232A38"/>
    <w:rsid w:val="00237398"/>
    <w:rsid w:val="00237412"/>
    <w:rsid w:val="002430CD"/>
    <w:rsid w:val="00245611"/>
    <w:rsid w:val="00245851"/>
    <w:rsid w:val="00254CCF"/>
    <w:rsid w:val="00260AD8"/>
    <w:rsid w:val="00262F71"/>
    <w:rsid w:val="0027610F"/>
    <w:rsid w:val="00281109"/>
    <w:rsid w:val="00282A40"/>
    <w:rsid w:val="00290EF5"/>
    <w:rsid w:val="002960B1"/>
    <w:rsid w:val="002963DE"/>
    <w:rsid w:val="002971E3"/>
    <w:rsid w:val="002A0503"/>
    <w:rsid w:val="002A08D0"/>
    <w:rsid w:val="002A3A4D"/>
    <w:rsid w:val="002A451B"/>
    <w:rsid w:val="002B31FC"/>
    <w:rsid w:val="002B505C"/>
    <w:rsid w:val="002B7226"/>
    <w:rsid w:val="002C0F73"/>
    <w:rsid w:val="002C1C53"/>
    <w:rsid w:val="002C1CFF"/>
    <w:rsid w:val="002C2322"/>
    <w:rsid w:val="002C351C"/>
    <w:rsid w:val="002C59CA"/>
    <w:rsid w:val="002C6179"/>
    <w:rsid w:val="002C7E4C"/>
    <w:rsid w:val="002D0598"/>
    <w:rsid w:val="002D3807"/>
    <w:rsid w:val="002D4913"/>
    <w:rsid w:val="002D5C10"/>
    <w:rsid w:val="002E1070"/>
    <w:rsid w:val="002E60CC"/>
    <w:rsid w:val="002E6354"/>
    <w:rsid w:val="002F27C8"/>
    <w:rsid w:val="002F79FB"/>
    <w:rsid w:val="002F7B36"/>
    <w:rsid w:val="0030464C"/>
    <w:rsid w:val="00304C97"/>
    <w:rsid w:val="0030570C"/>
    <w:rsid w:val="00310BAF"/>
    <w:rsid w:val="00310D25"/>
    <w:rsid w:val="00314EEF"/>
    <w:rsid w:val="00321AC8"/>
    <w:rsid w:val="00323945"/>
    <w:rsid w:val="00326245"/>
    <w:rsid w:val="00326EB7"/>
    <w:rsid w:val="00327DFC"/>
    <w:rsid w:val="00332748"/>
    <w:rsid w:val="00332C6C"/>
    <w:rsid w:val="00333304"/>
    <w:rsid w:val="00335E45"/>
    <w:rsid w:val="003365EC"/>
    <w:rsid w:val="003368EA"/>
    <w:rsid w:val="00336C74"/>
    <w:rsid w:val="00336F32"/>
    <w:rsid w:val="00340B69"/>
    <w:rsid w:val="00342676"/>
    <w:rsid w:val="0034336B"/>
    <w:rsid w:val="00347781"/>
    <w:rsid w:val="00350675"/>
    <w:rsid w:val="00352375"/>
    <w:rsid w:val="00352E59"/>
    <w:rsid w:val="00354BC4"/>
    <w:rsid w:val="00356146"/>
    <w:rsid w:val="003561D9"/>
    <w:rsid w:val="0036158C"/>
    <w:rsid w:val="00363740"/>
    <w:rsid w:val="00364A6C"/>
    <w:rsid w:val="00366C35"/>
    <w:rsid w:val="0037037E"/>
    <w:rsid w:val="003706F6"/>
    <w:rsid w:val="00370C5B"/>
    <w:rsid w:val="00374A6A"/>
    <w:rsid w:val="00376082"/>
    <w:rsid w:val="003800A2"/>
    <w:rsid w:val="00382D68"/>
    <w:rsid w:val="00384EE9"/>
    <w:rsid w:val="003853C7"/>
    <w:rsid w:val="00387B39"/>
    <w:rsid w:val="003907A4"/>
    <w:rsid w:val="00394C01"/>
    <w:rsid w:val="00395B40"/>
    <w:rsid w:val="00395F66"/>
    <w:rsid w:val="003971C5"/>
    <w:rsid w:val="003A67B7"/>
    <w:rsid w:val="003A72DF"/>
    <w:rsid w:val="003B08BF"/>
    <w:rsid w:val="003B0BC4"/>
    <w:rsid w:val="003B23A1"/>
    <w:rsid w:val="003B2EF1"/>
    <w:rsid w:val="003B39AA"/>
    <w:rsid w:val="003C5148"/>
    <w:rsid w:val="003C6862"/>
    <w:rsid w:val="003C6CB6"/>
    <w:rsid w:val="003D0FC0"/>
    <w:rsid w:val="003D29E5"/>
    <w:rsid w:val="003D2D44"/>
    <w:rsid w:val="003D2EFA"/>
    <w:rsid w:val="003D4A7D"/>
    <w:rsid w:val="003D5368"/>
    <w:rsid w:val="003D5DD7"/>
    <w:rsid w:val="003D63B1"/>
    <w:rsid w:val="003D6A1E"/>
    <w:rsid w:val="003D7B4F"/>
    <w:rsid w:val="003E2F70"/>
    <w:rsid w:val="003E3705"/>
    <w:rsid w:val="003E3A65"/>
    <w:rsid w:val="003E40BC"/>
    <w:rsid w:val="003E5E28"/>
    <w:rsid w:val="003F1046"/>
    <w:rsid w:val="003F1376"/>
    <w:rsid w:val="003F6949"/>
    <w:rsid w:val="00401562"/>
    <w:rsid w:val="004028DE"/>
    <w:rsid w:val="0040293E"/>
    <w:rsid w:val="00402CC6"/>
    <w:rsid w:val="00403541"/>
    <w:rsid w:val="0040497D"/>
    <w:rsid w:val="00410205"/>
    <w:rsid w:val="004106B1"/>
    <w:rsid w:val="00410C00"/>
    <w:rsid w:val="00422FFB"/>
    <w:rsid w:val="00425400"/>
    <w:rsid w:val="0042597B"/>
    <w:rsid w:val="00432F5D"/>
    <w:rsid w:val="00433113"/>
    <w:rsid w:val="004350B5"/>
    <w:rsid w:val="00441D35"/>
    <w:rsid w:val="0044210E"/>
    <w:rsid w:val="004424FE"/>
    <w:rsid w:val="00451984"/>
    <w:rsid w:val="0045395B"/>
    <w:rsid w:val="00453B04"/>
    <w:rsid w:val="0045420F"/>
    <w:rsid w:val="00454A33"/>
    <w:rsid w:val="00454DB2"/>
    <w:rsid w:val="00456B19"/>
    <w:rsid w:val="004617B3"/>
    <w:rsid w:val="00463EA5"/>
    <w:rsid w:val="004750FC"/>
    <w:rsid w:val="004773B9"/>
    <w:rsid w:val="00482546"/>
    <w:rsid w:val="004833B4"/>
    <w:rsid w:val="00483DAC"/>
    <w:rsid w:val="004900ED"/>
    <w:rsid w:val="004911A9"/>
    <w:rsid w:val="00493704"/>
    <w:rsid w:val="00494A93"/>
    <w:rsid w:val="00495CF0"/>
    <w:rsid w:val="00497757"/>
    <w:rsid w:val="004A12A3"/>
    <w:rsid w:val="004A6E43"/>
    <w:rsid w:val="004A7EC0"/>
    <w:rsid w:val="004B2CAA"/>
    <w:rsid w:val="004B3726"/>
    <w:rsid w:val="004B4EF3"/>
    <w:rsid w:val="004B7187"/>
    <w:rsid w:val="004C1CAF"/>
    <w:rsid w:val="004C2A3D"/>
    <w:rsid w:val="004C515F"/>
    <w:rsid w:val="004C7CEE"/>
    <w:rsid w:val="004D56BE"/>
    <w:rsid w:val="004D5F3B"/>
    <w:rsid w:val="004E1495"/>
    <w:rsid w:val="004E2569"/>
    <w:rsid w:val="004E4884"/>
    <w:rsid w:val="004E5EBA"/>
    <w:rsid w:val="004E74AF"/>
    <w:rsid w:val="004F40D7"/>
    <w:rsid w:val="004F49A6"/>
    <w:rsid w:val="004F63D7"/>
    <w:rsid w:val="005002C2"/>
    <w:rsid w:val="00500313"/>
    <w:rsid w:val="00500B7B"/>
    <w:rsid w:val="00502645"/>
    <w:rsid w:val="00502DCC"/>
    <w:rsid w:val="0050387A"/>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5F27"/>
    <w:rsid w:val="00526FB7"/>
    <w:rsid w:val="00531D96"/>
    <w:rsid w:val="005340AC"/>
    <w:rsid w:val="00535026"/>
    <w:rsid w:val="00537D37"/>
    <w:rsid w:val="005416A7"/>
    <w:rsid w:val="00542575"/>
    <w:rsid w:val="00542CE1"/>
    <w:rsid w:val="0054449B"/>
    <w:rsid w:val="00544E4D"/>
    <w:rsid w:val="00551A0F"/>
    <w:rsid w:val="005539DF"/>
    <w:rsid w:val="00554B57"/>
    <w:rsid w:val="0056220C"/>
    <w:rsid w:val="0056455F"/>
    <w:rsid w:val="005662D7"/>
    <w:rsid w:val="005665A5"/>
    <w:rsid w:val="00567595"/>
    <w:rsid w:val="005677F8"/>
    <w:rsid w:val="005720BC"/>
    <w:rsid w:val="005729CA"/>
    <w:rsid w:val="00573DFB"/>
    <w:rsid w:val="00575669"/>
    <w:rsid w:val="00575AF1"/>
    <w:rsid w:val="00576084"/>
    <w:rsid w:val="005831AA"/>
    <w:rsid w:val="0058399E"/>
    <w:rsid w:val="00584582"/>
    <w:rsid w:val="005862DE"/>
    <w:rsid w:val="00586361"/>
    <w:rsid w:val="005869B3"/>
    <w:rsid w:val="00594AC8"/>
    <w:rsid w:val="00594B7F"/>
    <w:rsid w:val="00597396"/>
    <w:rsid w:val="005A18C5"/>
    <w:rsid w:val="005A252B"/>
    <w:rsid w:val="005A29F4"/>
    <w:rsid w:val="005A344E"/>
    <w:rsid w:val="005A3D83"/>
    <w:rsid w:val="005B4223"/>
    <w:rsid w:val="005B54DE"/>
    <w:rsid w:val="005B5EC5"/>
    <w:rsid w:val="005B6C5E"/>
    <w:rsid w:val="005C756C"/>
    <w:rsid w:val="005D08BD"/>
    <w:rsid w:val="005D11A9"/>
    <w:rsid w:val="005D1FDA"/>
    <w:rsid w:val="005D2E5C"/>
    <w:rsid w:val="005D2ED3"/>
    <w:rsid w:val="005D6A12"/>
    <w:rsid w:val="005E0964"/>
    <w:rsid w:val="005E0CB6"/>
    <w:rsid w:val="005E1DC3"/>
    <w:rsid w:val="005E5741"/>
    <w:rsid w:val="005E5F35"/>
    <w:rsid w:val="005E5FC7"/>
    <w:rsid w:val="005F1719"/>
    <w:rsid w:val="005F507A"/>
    <w:rsid w:val="005F6469"/>
    <w:rsid w:val="00602D93"/>
    <w:rsid w:val="006061AE"/>
    <w:rsid w:val="0061160F"/>
    <w:rsid w:val="00612677"/>
    <w:rsid w:val="00616AB2"/>
    <w:rsid w:val="006175F9"/>
    <w:rsid w:val="006206E5"/>
    <w:rsid w:val="006210E4"/>
    <w:rsid w:val="006228F6"/>
    <w:rsid w:val="0062290C"/>
    <w:rsid w:val="00623C1C"/>
    <w:rsid w:val="00624A03"/>
    <w:rsid w:val="00627428"/>
    <w:rsid w:val="00631FF8"/>
    <w:rsid w:val="00633FEA"/>
    <w:rsid w:val="0063591B"/>
    <w:rsid w:val="00636F72"/>
    <w:rsid w:val="00637B9A"/>
    <w:rsid w:val="006426B8"/>
    <w:rsid w:val="0064458A"/>
    <w:rsid w:val="0064548A"/>
    <w:rsid w:val="00647226"/>
    <w:rsid w:val="00647290"/>
    <w:rsid w:val="00647DCE"/>
    <w:rsid w:val="00650B98"/>
    <w:rsid w:val="00650DF9"/>
    <w:rsid w:val="0065130C"/>
    <w:rsid w:val="0065243F"/>
    <w:rsid w:val="006565A3"/>
    <w:rsid w:val="00657F89"/>
    <w:rsid w:val="00661BC9"/>
    <w:rsid w:val="006637E0"/>
    <w:rsid w:val="006639B1"/>
    <w:rsid w:val="00667113"/>
    <w:rsid w:val="00671D35"/>
    <w:rsid w:val="0067591F"/>
    <w:rsid w:val="00676A87"/>
    <w:rsid w:val="0068003A"/>
    <w:rsid w:val="00681007"/>
    <w:rsid w:val="00690E24"/>
    <w:rsid w:val="00690F93"/>
    <w:rsid w:val="00692830"/>
    <w:rsid w:val="006928D1"/>
    <w:rsid w:val="006948DB"/>
    <w:rsid w:val="00696071"/>
    <w:rsid w:val="006A5329"/>
    <w:rsid w:val="006A6D08"/>
    <w:rsid w:val="006A733D"/>
    <w:rsid w:val="006B24DB"/>
    <w:rsid w:val="006B2A7B"/>
    <w:rsid w:val="006B6761"/>
    <w:rsid w:val="006B6CF2"/>
    <w:rsid w:val="006B730A"/>
    <w:rsid w:val="006B7C48"/>
    <w:rsid w:val="006C40DF"/>
    <w:rsid w:val="006D15E3"/>
    <w:rsid w:val="006D25B4"/>
    <w:rsid w:val="006D2D2E"/>
    <w:rsid w:val="006D33D8"/>
    <w:rsid w:val="006D5429"/>
    <w:rsid w:val="006D5884"/>
    <w:rsid w:val="006D5C7C"/>
    <w:rsid w:val="006E08FA"/>
    <w:rsid w:val="006E144F"/>
    <w:rsid w:val="006E5280"/>
    <w:rsid w:val="006E5756"/>
    <w:rsid w:val="006E68F3"/>
    <w:rsid w:val="006F01FC"/>
    <w:rsid w:val="006F2E7B"/>
    <w:rsid w:val="006F4E11"/>
    <w:rsid w:val="006F4FDC"/>
    <w:rsid w:val="006F6A36"/>
    <w:rsid w:val="007006F2"/>
    <w:rsid w:val="00701CE5"/>
    <w:rsid w:val="007065B0"/>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56DCC"/>
    <w:rsid w:val="00760905"/>
    <w:rsid w:val="00760A5C"/>
    <w:rsid w:val="00761265"/>
    <w:rsid w:val="00762569"/>
    <w:rsid w:val="0076420A"/>
    <w:rsid w:val="007646B7"/>
    <w:rsid w:val="00770A53"/>
    <w:rsid w:val="00774826"/>
    <w:rsid w:val="00781692"/>
    <w:rsid w:val="00785087"/>
    <w:rsid w:val="00786128"/>
    <w:rsid w:val="00787007"/>
    <w:rsid w:val="007913C0"/>
    <w:rsid w:val="00793EFA"/>
    <w:rsid w:val="00795789"/>
    <w:rsid w:val="0079583B"/>
    <w:rsid w:val="00796BD2"/>
    <w:rsid w:val="007A2F49"/>
    <w:rsid w:val="007A3644"/>
    <w:rsid w:val="007A3C41"/>
    <w:rsid w:val="007A627A"/>
    <w:rsid w:val="007A65D0"/>
    <w:rsid w:val="007B11E0"/>
    <w:rsid w:val="007B7DAA"/>
    <w:rsid w:val="007C3467"/>
    <w:rsid w:val="007C562B"/>
    <w:rsid w:val="007C6AB8"/>
    <w:rsid w:val="007D4278"/>
    <w:rsid w:val="007E20E9"/>
    <w:rsid w:val="007E3927"/>
    <w:rsid w:val="007E4C0B"/>
    <w:rsid w:val="007E4E11"/>
    <w:rsid w:val="007E5A31"/>
    <w:rsid w:val="007E6744"/>
    <w:rsid w:val="007E72A2"/>
    <w:rsid w:val="007E7565"/>
    <w:rsid w:val="007F1C30"/>
    <w:rsid w:val="007F29A2"/>
    <w:rsid w:val="007F2E1A"/>
    <w:rsid w:val="007F3680"/>
    <w:rsid w:val="00801310"/>
    <w:rsid w:val="00802490"/>
    <w:rsid w:val="00803E50"/>
    <w:rsid w:val="008051A9"/>
    <w:rsid w:val="00814E85"/>
    <w:rsid w:val="008153D0"/>
    <w:rsid w:val="00816AC0"/>
    <w:rsid w:val="008231DE"/>
    <w:rsid w:val="00824EF7"/>
    <w:rsid w:val="0082747F"/>
    <w:rsid w:val="00827821"/>
    <w:rsid w:val="00831645"/>
    <w:rsid w:val="00831AAE"/>
    <w:rsid w:val="008369DB"/>
    <w:rsid w:val="00846235"/>
    <w:rsid w:val="00847250"/>
    <w:rsid w:val="008506D2"/>
    <w:rsid w:val="00850EAC"/>
    <w:rsid w:val="00865449"/>
    <w:rsid w:val="008654C4"/>
    <w:rsid w:val="00865858"/>
    <w:rsid w:val="008721CB"/>
    <w:rsid w:val="00872720"/>
    <w:rsid w:val="00873120"/>
    <w:rsid w:val="00874DB2"/>
    <w:rsid w:val="008752FE"/>
    <w:rsid w:val="00875834"/>
    <w:rsid w:val="008803C5"/>
    <w:rsid w:val="00881DA2"/>
    <w:rsid w:val="00883C24"/>
    <w:rsid w:val="00883D4D"/>
    <w:rsid w:val="00886FD9"/>
    <w:rsid w:val="008911A2"/>
    <w:rsid w:val="00891263"/>
    <w:rsid w:val="0089213A"/>
    <w:rsid w:val="0089293C"/>
    <w:rsid w:val="00893589"/>
    <w:rsid w:val="0089438C"/>
    <w:rsid w:val="008A0B84"/>
    <w:rsid w:val="008A23A0"/>
    <w:rsid w:val="008A296E"/>
    <w:rsid w:val="008A7A52"/>
    <w:rsid w:val="008B14FD"/>
    <w:rsid w:val="008B3F19"/>
    <w:rsid w:val="008B72E7"/>
    <w:rsid w:val="008B75F4"/>
    <w:rsid w:val="008C0900"/>
    <w:rsid w:val="008C0CA4"/>
    <w:rsid w:val="008C15E5"/>
    <w:rsid w:val="008C4D2E"/>
    <w:rsid w:val="008D0DD1"/>
    <w:rsid w:val="008D15FA"/>
    <w:rsid w:val="008D4174"/>
    <w:rsid w:val="008E5A31"/>
    <w:rsid w:val="008E756B"/>
    <w:rsid w:val="008E7C93"/>
    <w:rsid w:val="008F73A0"/>
    <w:rsid w:val="00900F8B"/>
    <w:rsid w:val="0090487F"/>
    <w:rsid w:val="009103A8"/>
    <w:rsid w:val="0091077F"/>
    <w:rsid w:val="00911D59"/>
    <w:rsid w:val="00913F93"/>
    <w:rsid w:val="0091484C"/>
    <w:rsid w:val="00914A95"/>
    <w:rsid w:val="00916110"/>
    <w:rsid w:val="00916282"/>
    <w:rsid w:val="00921089"/>
    <w:rsid w:val="00923112"/>
    <w:rsid w:val="00925119"/>
    <w:rsid w:val="009337E5"/>
    <w:rsid w:val="00940CF0"/>
    <w:rsid w:val="00941E42"/>
    <w:rsid w:val="0094219F"/>
    <w:rsid w:val="00942408"/>
    <w:rsid w:val="009432CC"/>
    <w:rsid w:val="00944852"/>
    <w:rsid w:val="00944F10"/>
    <w:rsid w:val="009457FA"/>
    <w:rsid w:val="00946F13"/>
    <w:rsid w:val="00947AA8"/>
    <w:rsid w:val="00947AD0"/>
    <w:rsid w:val="00950D11"/>
    <w:rsid w:val="00951937"/>
    <w:rsid w:val="0095403D"/>
    <w:rsid w:val="00954B42"/>
    <w:rsid w:val="00964E6F"/>
    <w:rsid w:val="00965732"/>
    <w:rsid w:val="00965C11"/>
    <w:rsid w:val="0096700B"/>
    <w:rsid w:val="00970877"/>
    <w:rsid w:val="00970C42"/>
    <w:rsid w:val="0097120A"/>
    <w:rsid w:val="009717DA"/>
    <w:rsid w:val="009727F0"/>
    <w:rsid w:val="009735DD"/>
    <w:rsid w:val="009739D5"/>
    <w:rsid w:val="00973A1B"/>
    <w:rsid w:val="00973D2A"/>
    <w:rsid w:val="00975B31"/>
    <w:rsid w:val="00983B5E"/>
    <w:rsid w:val="00984733"/>
    <w:rsid w:val="009870C4"/>
    <w:rsid w:val="00987D68"/>
    <w:rsid w:val="00990E59"/>
    <w:rsid w:val="009924EC"/>
    <w:rsid w:val="00992786"/>
    <w:rsid w:val="00992A96"/>
    <w:rsid w:val="00992F8F"/>
    <w:rsid w:val="00995428"/>
    <w:rsid w:val="00996569"/>
    <w:rsid w:val="009A40E6"/>
    <w:rsid w:val="009A4A4D"/>
    <w:rsid w:val="009B0339"/>
    <w:rsid w:val="009B0F53"/>
    <w:rsid w:val="009B1E2B"/>
    <w:rsid w:val="009B4B27"/>
    <w:rsid w:val="009B5389"/>
    <w:rsid w:val="009B5989"/>
    <w:rsid w:val="009B68A8"/>
    <w:rsid w:val="009C1BDB"/>
    <w:rsid w:val="009C33F1"/>
    <w:rsid w:val="009C3A10"/>
    <w:rsid w:val="009C3CB8"/>
    <w:rsid w:val="009C57C9"/>
    <w:rsid w:val="009C57E2"/>
    <w:rsid w:val="009C5E54"/>
    <w:rsid w:val="009C6BC5"/>
    <w:rsid w:val="009D37F6"/>
    <w:rsid w:val="009D73D4"/>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060"/>
    <w:rsid w:val="00A3623E"/>
    <w:rsid w:val="00A4205B"/>
    <w:rsid w:val="00A44F98"/>
    <w:rsid w:val="00A45B99"/>
    <w:rsid w:val="00A503F8"/>
    <w:rsid w:val="00A50959"/>
    <w:rsid w:val="00A6002F"/>
    <w:rsid w:val="00A61B73"/>
    <w:rsid w:val="00A62820"/>
    <w:rsid w:val="00A65C7F"/>
    <w:rsid w:val="00A677C5"/>
    <w:rsid w:val="00A73F5E"/>
    <w:rsid w:val="00A74D7E"/>
    <w:rsid w:val="00A7553A"/>
    <w:rsid w:val="00A7562D"/>
    <w:rsid w:val="00A77529"/>
    <w:rsid w:val="00A8106B"/>
    <w:rsid w:val="00A82220"/>
    <w:rsid w:val="00A82374"/>
    <w:rsid w:val="00A82FB6"/>
    <w:rsid w:val="00A83E41"/>
    <w:rsid w:val="00A854BA"/>
    <w:rsid w:val="00A875D2"/>
    <w:rsid w:val="00A8788D"/>
    <w:rsid w:val="00A9036A"/>
    <w:rsid w:val="00A94864"/>
    <w:rsid w:val="00A9672D"/>
    <w:rsid w:val="00AA3854"/>
    <w:rsid w:val="00AA4348"/>
    <w:rsid w:val="00AA5697"/>
    <w:rsid w:val="00AA7BD1"/>
    <w:rsid w:val="00AB3F5C"/>
    <w:rsid w:val="00AB5CD7"/>
    <w:rsid w:val="00AB6AEF"/>
    <w:rsid w:val="00AC031F"/>
    <w:rsid w:val="00AC4011"/>
    <w:rsid w:val="00AC44F5"/>
    <w:rsid w:val="00AC6812"/>
    <w:rsid w:val="00AC7FEA"/>
    <w:rsid w:val="00AD0129"/>
    <w:rsid w:val="00AD081A"/>
    <w:rsid w:val="00AD0F86"/>
    <w:rsid w:val="00AD640B"/>
    <w:rsid w:val="00AD6A40"/>
    <w:rsid w:val="00AE1B70"/>
    <w:rsid w:val="00AE2288"/>
    <w:rsid w:val="00AE2559"/>
    <w:rsid w:val="00AE2D88"/>
    <w:rsid w:val="00AF6BD7"/>
    <w:rsid w:val="00AF74D8"/>
    <w:rsid w:val="00B011A3"/>
    <w:rsid w:val="00B068FA"/>
    <w:rsid w:val="00B073D4"/>
    <w:rsid w:val="00B107FB"/>
    <w:rsid w:val="00B1170D"/>
    <w:rsid w:val="00B13C0D"/>
    <w:rsid w:val="00B171DC"/>
    <w:rsid w:val="00B21CCE"/>
    <w:rsid w:val="00B24DC4"/>
    <w:rsid w:val="00B25D11"/>
    <w:rsid w:val="00B3054B"/>
    <w:rsid w:val="00B31B71"/>
    <w:rsid w:val="00B322CE"/>
    <w:rsid w:val="00B40816"/>
    <w:rsid w:val="00B42202"/>
    <w:rsid w:val="00B4227F"/>
    <w:rsid w:val="00B44041"/>
    <w:rsid w:val="00B55DA5"/>
    <w:rsid w:val="00B5627E"/>
    <w:rsid w:val="00B56B35"/>
    <w:rsid w:val="00B572B4"/>
    <w:rsid w:val="00B57784"/>
    <w:rsid w:val="00B612A0"/>
    <w:rsid w:val="00B649C6"/>
    <w:rsid w:val="00B7113B"/>
    <w:rsid w:val="00B72E76"/>
    <w:rsid w:val="00B73B2E"/>
    <w:rsid w:val="00B7505C"/>
    <w:rsid w:val="00B75A02"/>
    <w:rsid w:val="00B81F08"/>
    <w:rsid w:val="00B834FC"/>
    <w:rsid w:val="00B854D9"/>
    <w:rsid w:val="00B9068D"/>
    <w:rsid w:val="00B9156A"/>
    <w:rsid w:val="00B93888"/>
    <w:rsid w:val="00B95629"/>
    <w:rsid w:val="00B95D5A"/>
    <w:rsid w:val="00B97884"/>
    <w:rsid w:val="00BA23A9"/>
    <w:rsid w:val="00BA4569"/>
    <w:rsid w:val="00BA70AD"/>
    <w:rsid w:val="00BA7874"/>
    <w:rsid w:val="00BB2ADC"/>
    <w:rsid w:val="00BB3EF6"/>
    <w:rsid w:val="00BB71C4"/>
    <w:rsid w:val="00BC3198"/>
    <w:rsid w:val="00BC3F79"/>
    <w:rsid w:val="00BC444D"/>
    <w:rsid w:val="00BC4DAD"/>
    <w:rsid w:val="00BC5FD5"/>
    <w:rsid w:val="00BC667D"/>
    <w:rsid w:val="00BC697F"/>
    <w:rsid w:val="00BD1394"/>
    <w:rsid w:val="00BE0595"/>
    <w:rsid w:val="00BE6ADE"/>
    <w:rsid w:val="00BF1832"/>
    <w:rsid w:val="00BF1D48"/>
    <w:rsid w:val="00C06BC0"/>
    <w:rsid w:val="00C07182"/>
    <w:rsid w:val="00C07F38"/>
    <w:rsid w:val="00C10013"/>
    <w:rsid w:val="00C122C9"/>
    <w:rsid w:val="00C13067"/>
    <w:rsid w:val="00C14454"/>
    <w:rsid w:val="00C16288"/>
    <w:rsid w:val="00C16AFA"/>
    <w:rsid w:val="00C20EBA"/>
    <w:rsid w:val="00C24F2A"/>
    <w:rsid w:val="00C25A91"/>
    <w:rsid w:val="00C31EB6"/>
    <w:rsid w:val="00C35F89"/>
    <w:rsid w:val="00C3796F"/>
    <w:rsid w:val="00C41C01"/>
    <w:rsid w:val="00C41CC8"/>
    <w:rsid w:val="00C46147"/>
    <w:rsid w:val="00C501FC"/>
    <w:rsid w:val="00C50882"/>
    <w:rsid w:val="00C50B0E"/>
    <w:rsid w:val="00C53845"/>
    <w:rsid w:val="00C57044"/>
    <w:rsid w:val="00C61245"/>
    <w:rsid w:val="00C6190D"/>
    <w:rsid w:val="00C70297"/>
    <w:rsid w:val="00C70889"/>
    <w:rsid w:val="00C72E36"/>
    <w:rsid w:val="00C82919"/>
    <w:rsid w:val="00C931BC"/>
    <w:rsid w:val="00C9561E"/>
    <w:rsid w:val="00C9688B"/>
    <w:rsid w:val="00CA28F5"/>
    <w:rsid w:val="00CA384D"/>
    <w:rsid w:val="00CA708F"/>
    <w:rsid w:val="00CA71AC"/>
    <w:rsid w:val="00CB07BB"/>
    <w:rsid w:val="00CB1144"/>
    <w:rsid w:val="00CB1D6B"/>
    <w:rsid w:val="00CB4519"/>
    <w:rsid w:val="00CB771C"/>
    <w:rsid w:val="00CB7BE4"/>
    <w:rsid w:val="00CC3F32"/>
    <w:rsid w:val="00CC619D"/>
    <w:rsid w:val="00CC7D79"/>
    <w:rsid w:val="00CD30AC"/>
    <w:rsid w:val="00CD34A3"/>
    <w:rsid w:val="00CD4B5B"/>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09F3"/>
    <w:rsid w:val="00D01F57"/>
    <w:rsid w:val="00D02E78"/>
    <w:rsid w:val="00D04423"/>
    <w:rsid w:val="00D072F6"/>
    <w:rsid w:val="00D108A8"/>
    <w:rsid w:val="00D11F8C"/>
    <w:rsid w:val="00D13939"/>
    <w:rsid w:val="00D14789"/>
    <w:rsid w:val="00D1523E"/>
    <w:rsid w:val="00D17027"/>
    <w:rsid w:val="00D24290"/>
    <w:rsid w:val="00D25FFF"/>
    <w:rsid w:val="00D32F37"/>
    <w:rsid w:val="00D335D3"/>
    <w:rsid w:val="00D40592"/>
    <w:rsid w:val="00D42584"/>
    <w:rsid w:val="00D44E5F"/>
    <w:rsid w:val="00D47365"/>
    <w:rsid w:val="00D50882"/>
    <w:rsid w:val="00D52258"/>
    <w:rsid w:val="00D53F76"/>
    <w:rsid w:val="00D5505B"/>
    <w:rsid w:val="00D56065"/>
    <w:rsid w:val="00D56317"/>
    <w:rsid w:val="00D56D32"/>
    <w:rsid w:val="00D60FBB"/>
    <w:rsid w:val="00D6305A"/>
    <w:rsid w:val="00D65DCB"/>
    <w:rsid w:val="00D65DD2"/>
    <w:rsid w:val="00D7062B"/>
    <w:rsid w:val="00D70B42"/>
    <w:rsid w:val="00D70C33"/>
    <w:rsid w:val="00D712AC"/>
    <w:rsid w:val="00D724F6"/>
    <w:rsid w:val="00D726E5"/>
    <w:rsid w:val="00D74799"/>
    <w:rsid w:val="00D75147"/>
    <w:rsid w:val="00D76C1A"/>
    <w:rsid w:val="00D81662"/>
    <w:rsid w:val="00D820EB"/>
    <w:rsid w:val="00D83B76"/>
    <w:rsid w:val="00D862ED"/>
    <w:rsid w:val="00D87040"/>
    <w:rsid w:val="00D8794E"/>
    <w:rsid w:val="00D912DD"/>
    <w:rsid w:val="00D93094"/>
    <w:rsid w:val="00DA352A"/>
    <w:rsid w:val="00DA4EB1"/>
    <w:rsid w:val="00DA75EC"/>
    <w:rsid w:val="00DB3B5C"/>
    <w:rsid w:val="00DB441B"/>
    <w:rsid w:val="00DB4B74"/>
    <w:rsid w:val="00DC55FF"/>
    <w:rsid w:val="00DC5972"/>
    <w:rsid w:val="00DC6348"/>
    <w:rsid w:val="00DC6CD0"/>
    <w:rsid w:val="00DC7267"/>
    <w:rsid w:val="00DD0AF2"/>
    <w:rsid w:val="00DD24EF"/>
    <w:rsid w:val="00DD4834"/>
    <w:rsid w:val="00DD5F01"/>
    <w:rsid w:val="00DD7375"/>
    <w:rsid w:val="00DE13D4"/>
    <w:rsid w:val="00DE1C69"/>
    <w:rsid w:val="00DE4C50"/>
    <w:rsid w:val="00DE4DF1"/>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4859"/>
    <w:rsid w:val="00E27676"/>
    <w:rsid w:val="00E27791"/>
    <w:rsid w:val="00E325DE"/>
    <w:rsid w:val="00E3440E"/>
    <w:rsid w:val="00E36288"/>
    <w:rsid w:val="00E369E6"/>
    <w:rsid w:val="00E37B4D"/>
    <w:rsid w:val="00E41B0A"/>
    <w:rsid w:val="00E4466F"/>
    <w:rsid w:val="00E46A3E"/>
    <w:rsid w:val="00E478F3"/>
    <w:rsid w:val="00E47B1E"/>
    <w:rsid w:val="00E47C34"/>
    <w:rsid w:val="00E558F4"/>
    <w:rsid w:val="00E564FF"/>
    <w:rsid w:val="00E571A7"/>
    <w:rsid w:val="00E66C98"/>
    <w:rsid w:val="00E743F9"/>
    <w:rsid w:val="00E77F88"/>
    <w:rsid w:val="00E81F41"/>
    <w:rsid w:val="00E82CEB"/>
    <w:rsid w:val="00E83221"/>
    <w:rsid w:val="00E876BA"/>
    <w:rsid w:val="00E87C03"/>
    <w:rsid w:val="00E93521"/>
    <w:rsid w:val="00E95938"/>
    <w:rsid w:val="00E97C19"/>
    <w:rsid w:val="00E97C1B"/>
    <w:rsid w:val="00EA077A"/>
    <w:rsid w:val="00EA193F"/>
    <w:rsid w:val="00EA3D22"/>
    <w:rsid w:val="00EA496D"/>
    <w:rsid w:val="00EA6AD7"/>
    <w:rsid w:val="00EA6B3D"/>
    <w:rsid w:val="00EA7751"/>
    <w:rsid w:val="00EB1A58"/>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2737"/>
    <w:rsid w:val="00F2346C"/>
    <w:rsid w:val="00F266B8"/>
    <w:rsid w:val="00F2720E"/>
    <w:rsid w:val="00F35C41"/>
    <w:rsid w:val="00F37B7F"/>
    <w:rsid w:val="00F43408"/>
    <w:rsid w:val="00F43B31"/>
    <w:rsid w:val="00F448DC"/>
    <w:rsid w:val="00F536FC"/>
    <w:rsid w:val="00F53870"/>
    <w:rsid w:val="00F5439D"/>
    <w:rsid w:val="00F54BC7"/>
    <w:rsid w:val="00F57289"/>
    <w:rsid w:val="00F57AFF"/>
    <w:rsid w:val="00F61417"/>
    <w:rsid w:val="00F617EF"/>
    <w:rsid w:val="00F61D84"/>
    <w:rsid w:val="00F61F2B"/>
    <w:rsid w:val="00F6247F"/>
    <w:rsid w:val="00F64E6C"/>
    <w:rsid w:val="00F72FE2"/>
    <w:rsid w:val="00F76264"/>
    <w:rsid w:val="00F767C8"/>
    <w:rsid w:val="00F773E3"/>
    <w:rsid w:val="00F77553"/>
    <w:rsid w:val="00F8150E"/>
    <w:rsid w:val="00F83F4C"/>
    <w:rsid w:val="00F84BFA"/>
    <w:rsid w:val="00F857B2"/>
    <w:rsid w:val="00F87534"/>
    <w:rsid w:val="00F87BAB"/>
    <w:rsid w:val="00F921C8"/>
    <w:rsid w:val="00F92615"/>
    <w:rsid w:val="00F9353B"/>
    <w:rsid w:val="00FA0501"/>
    <w:rsid w:val="00FA11EC"/>
    <w:rsid w:val="00FA3047"/>
    <w:rsid w:val="00FA620B"/>
    <w:rsid w:val="00FB1BDA"/>
    <w:rsid w:val="00FB2ED7"/>
    <w:rsid w:val="00FB6C51"/>
    <w:rsid w:val="00FB77A0"/>
    <w:rsid w:val="00FC1AC7"/>
    <w:rsid w:val="00FC323E"/>
    <w:rsid w:val="00FC3E4D"/>
    <w:rsid w:val="00FC44A0"/>
    <w:rsid w:val="00FC7A4F"/>
    <w:rsid w:val="00FD1F56"/>
    <w:rsid w:val="00FD5B38"/>
    <w:rsid w:val="00FD72E0"/>
    <w:rsid w:val="00FD7DD0"/>
    <w:rsid w:val="00FE059B"/>
    <w:rsid w:val="00FE50AB"/>
    <w:rsid w:val="00FE6915"/>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shapedefaults>
    <o:shapelayout v:ext="edit">
      <o:idmap v:ext="edit" data="1"/>
    </o:shapelayout>
  </w:shapeDefaults>
  <w:decimalSymbol w:val=","/>
  <w:listSeparator w:val=";"/>
  <w14:docId w14:val="10BF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3523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35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4772</Characters>
  <Application>Microsoft Macintosh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Enquête</vt:lpstr>
      <vt:lpstr>Enquête</vt:lpstr>
      <vt:lpstr>Enquête</vt:lpstr>
    </vt:vector>
  </TitlesOfParts>
  <Company>ARISTA</Company>
  <LinksUpToDate>false</LinksUpToDate>
  <CharactersWithSpaces>5598</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4</cp:revision>
  <cp:lastPrinted>2016-07-27T09:54:00Z</cp:lastPrinted>
  <dcterms:created xsi:type="dcterms:W3CDTF">2016-08-05T08:34:00Z</dcterms:created>
  <dcterms:modified xsi:type="dcterms:W3CDTF">2016-08-05T08:41:00Z</dcterms:modified>
</cp:coreProperties>
</file>