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5A28" w14:textId="21887FDD" w:rsidR="001E644E" w:rsidRPr="00433382" w:rsidRDefault="00945A60"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INO RUIZ</w:t>
      </w:r>
    </w:p>
    <w:p w14:paraId="4D9C87BF" w14:textId="019B1F8D" w:rsidR="007C5003" w:rsidRPr="00433382" w:rsidRDefault="00945A60" w:rsidP="007C5003">
      <w:pPr>
        <w:pStyle w:val="Ttulo"/>
        <w:jc w:val="right"/>
        <w:rPr>
          <w:rFonts w:ascii="Poppins" w:hAnsi="Poppins" w:cs="Poppins"/>
          <w:sz w:val="40"/>
          <w:shd w:val="clear" w:color="auto" w:fill="FFFFFF"/>
        </w:rPr>
      </w:pPr>
      <w:proofErr w:type="spellStart"/>
      <w:r>
        <w:rPr>
          <w:rFonts w:ascii="Poppins" w:hAnsi="Poppins" w:cs="Poppins"/>
          <w:sz w:val="44"/>
        </w:rPr>
        <w:t>Ino’A</w:t>
      </w:r>
      <w:proofErr w:type="spellEnd"/>
    </w:p>
    <w:p w14:paraId="091094B7" w14:textId="77777777"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2AD7CE0E" w14:textId="0FDEF1FC" w:rsidR="00945A60" w:rsidRPr="00DD1A58" w:rsidRDefault="00945A60" w:rsidP="00F015D2">
      <w:pPr>
        <w:tabs>
          <w:tab w:val="center" w:pos="4819"/>
          <w:tab w:val="left" w:pos="6855"/>
        </w:tabs>
        <w:spacing w:after="0"/>
        <w:jc w:val="center"/>
        <w:rPr>
          <w:rFonts w:ascii="Poppins" w:hAnsi="Poppins" w:cs="Poppins"/>
          <w:color w:val="222222"/>
          <w:sz w:val="24"/>
          <w:szCs w:val="20"/>
          <w:shd w:val="clear" w:color="auto" w:fill="FFFFFF"/>
        </w:rPr>
      </w:pPr>
      <w:proofErr w:type="spellStart"/>
      <w:r w:rsidRPr="00DD1A58">
        <w:rPr>
          <w:rFonts w:ascii="Poppins" w:hAnsi="Poppins" w:cs="Poppins"/>
          <w:b/>
          <w:bCs/>
          <w:color w:val="222222"/>
          <w:sz w:val="24"/>
          <w:szCs w:val="20"/>
          <w:shd w:val="clear" w:color="auto" w:fill="FFFFFF"/>
        </w:rPr>
        <w:t>Ino´A</w:t>
      </w:r>
      <w:proofErr w:type="spellEnd"/>
      <w:r w:rsidRPr="00DD1A58">
        <w:rPr>
          <w:rFonts w:ascii="Poppins" w:hAnsi="Poppins" w:cs="Poppins"/>
          <w:color w:val="222222"/>
          <w:sz w:val="24"/>
          <w:szCs w:val="20"/>
          <w:shd w:val="clear" w:color="auto" w:fill="FFFFFF"/>
        </w:rPr>
        <w:t xml:space="preserve"> e</w:t>
      </w:r>
      <w:r w:rsidRPr="00DD1A58">
        <w:rPr>
          <w:rFonts w:ascii="Poppins" w:hAnsi="Poppins" w:cs="Poppins"/>
          <w:color w:val="222222"/>
          <w:sz w:val="24"/>
          <w:szCs w:val="20"/>
          <w:shd w:val="clear" w:color="auto" w:fill="FFFFFF"/>
        </w:rPr>
        <w:t>s</w:t>
      </w:r>
      <w:r w:rsidRPr="00DD1A58">
        <w:rPr>
          <w:rFonts w:ascii="Poppins" w:hAnsi="Poppins" w:cs="Poppins"/>
          <w:color w:val="222222"/>
          <w:sz w:val="24"/>
          <w:szCs w:val="20"/>
          <w:shd w:val="clear" w:color="auto" w:fill="FFFFFF"/>
        </w:rPr>
        <w:t xml:space="preserve"> un salón y un centro de formación fundado por las hermanas</w:t>
      </w:r>
      <w:r w:rsidRPr="00DD1A58">
        <w:rPr>
          <w:rFonts w:ascii="Poppins" w:hAnsi="Poppins" w:cs="Poppins"/>
          <w:b/>
          <w:bCs/>
          <w:color w:val="222222"/>
          <w:sz w:val="24"/>
          <w:szCs w:val="20"/>
          <w:shd w:val="clear" w:color="auto" w:fill="FFFFFF"/>
        </w:rPr>
        <w:t>, Ino y Ana Gema Ruiz</w:t>
      </w:r>
      <w:r w:rsidRPr="00DD1A58">
        <w:rPr>
          <w:rFonts w:ascii="Poppins" w:hAnsi="Poppins" w:cs="Poppins"/>
          <w:color w:val="222222"/>
          <w:sz w:val="24"/>
          <w:szCs w:val="20"/>
          <w:shd w:val="clear" w:color="auto" w:fill="FFFFFF"/>
        </w:rPr>
        <w:t>, dos apasionadas de la belleza que se enfrentan al oficio desde hace 22 años con un afán de superación continua. Desean estar siempre a la altura de la situación y de las circunstancias, esforzándose día a día para ofrecer lo mejor de ellas mismas a sus clientes.</w:t>
      </w:r>
    </w:p>
    <w:p w14:paraId="3785C395" w14:textId="77777777" w:rsidR="002825DF" w:rsidRDefault="002825DF" w:rsidP="00945A60">
      <w:pPr>
        <w:jc w:val="both"/>
        <w:rPr>
          <w:rFonts w:ascii="Poppins" w:hAnsi="Poppins" w:cs="Poppins"/>
          <w:color w:val="222222"/>
          <w:sz w:val="20"/>
          <w:szCs w:val="16"/>
          <w:shd w:val="clear" w:color="auto" w:fill="FFFFFF"/>
        </w:rPr>
      </w:pPr>
    </w:p>
    <w:p w14:paraId="251636D1" w14:textId="6BF1D503" w:rsidR="00F015D2" w:rsidRPr="00DD1A58" w:rsidRDefault="00F015D2" w:rsidP="00945A60">
      <w:pPr>
        <w:jc w:val="both"/>
        <w:rPr>
          <w:rFonts w:ascii="Poppins" w:hAnsi="Poppins" w:cs="Poppins"/>
          <w:color w:val="222222"/>
          <w:szCs w:val="18"/>
          <w:shd w:val="clear" w:color="auto" w:fill="FFFFFF"/>
        </w:rPr>
      </w:pPr>
      <w:r w:rsidRPr="00DD1A58">
        <w:rPr>
          <w:rFonts w:ascii="Poppins" w:hAnsi="Poppins" w:cs="Poppins"/>
          <w:noProof/>
          <w:sz w:val="24"/>
          <w:lang w:eastAsia="es-ES"/>
        </w:rPr>
        <w:drawing>
          <wp:anchor distT="0" distB="0" distL="114300" distR="114300" simplePos="0" relativeHeight="251678208" behindDoc="0" locked="0" layoutInCell="1" allowOverlap="1" wp14:anchorId="08803529" wp14:editId="23CA4C53">
            <wp:simplePos x="0" y="0"/>
            <wp:positionH relativeFrom="margin">
              <wp:posOffset>3669030</wp:posOffset>
            </wp:positionH>
            <wp:positionV relativeFrom="page">
              <wp:align>center</wp:align>
            </wp:positionV>
            <wp:extent cx="2392680" cy="3589020"/>
            <wp:effectExtent l="152400" t="152400" r="369570" b="35433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92680" cy="35890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5A60" w:rsidRPr="00DD1A58">
        <w:rPr>
          <w:rFonts w:ascii="Poppins" w:hAnsi="Poppins" w:cs="Poppins"/>
          <w:color w:val="222222"/>
          <w:szCs w:val="18"/>
          <w:shd w:val="clear" w:color="auto" w:fill="FFFFFF"/>
        </w:rPr>
        <w:t xml:space="preserve">Una de ellas, Ino Ruiz, sintió atracción por la peluquería desde muy pequeña, pese a que no contaba con ningún referente en la familia. Cuando finalizó los estudios de EGB quiso comenzar a formarse, pero en casa quisieron convencerla para que estudiase otra profesión, en concreto Auxiliar de Clínica. El acuerdo al que llegó con su madre es </w:t>
      </w:r>
      <w:r w:rsidR="00945A60" w:rsidRPr="00DD1A58">
        <w:rPr>
          <w:rFonts w:ascii="Poppins" w:hAnsi="Poppins" w:cs="Poppins"/>
          <w:color w:val="222222"/>
          <w:szCs w:val="18"/>
          <w:shd w:val="clear" w:color="auto" w:fill="FFFFFF"/>
        </w:rPr>
        <w:t>que,</w:t>
      </w:r>
      <w:r w:rsidR="00945A60" w:rsidRPr="00DD1A58">
        <w:rPr>
          <w:rFonts w:ascii="Poppins" w:hAnsi="Poppins" w:cs="Poppins"/>
          <w:color w:val="222222"/>
          <w:szCs w:val="18"/>
          <w:shd w:val="clear" w:color="auto" w:fill="FFFFFF"/>
        </w:rPr>
        <w:t xml:space="preserve"> si finalizaba estos estudios, podría cumplir su sueño de aprender el oficio de peluquera. Y así fue como al superarlos con buena nota, pudo matricularse en una academia donde conoció todo el fondo de la peluquería, concretamente en la Academia Maricielo de Úbeda (Jaén). </w:t>
      </w:r>
    </w:p>
    <w:p w14:paraId="483F82EE" w14:textId="478EB59C" w:rsidR="002825DF" w:rsidRPr="00DD1A58" w:rsidRDefault="00945A60" w:rsidP="00945A60">
      <w:p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 xml:space="preserve">Una vez concluida esta formación, y al comprobar su madre que no podía quitarle la ilusión, se trasladó a Barcelona para realizar el perfeccionamiento en el Instituto Internacional Llongueras, acudiendo después cada año para reciclarse. Allí, también realizó formaciones con Helen Curtis, Rafael Madroñal, etc. </w:t>
      </w:r>
      <w:r w:rsidR="00F015D2" w:rsidRPr="00DD1A58">
        <w:rPr>
          <w:rFonts w:ascii="Poppins" w:hAnsi="Poppins" w:cs="Poppins"/>
          <w:color w:val="222222"/>
          <w:szCs w:val="18"/>
          <w:shd w:val="clear" w:color="auto" w:fill="FFFFFF"/>
        </w:rPr>
        <w:t xml:space="preserve">también se formó con Raffel Pages o Patrick Cameron, entre otros. </w:t>
      </w:r>
      <w:r w:rsidRPr="00DD1A58">
        <w:rPr>
          <w:rFonts w:ascii="Poppins" w:hAnsi="Poppins" w:cs="Poppins"/>
          <w:color w:val="222222"/>
          <w:szCs w:val="18"/>
          <w:shd w:val="clear" w:color="auto" w:fill="FFFFFF"/>
        </w:rPr>
        <w:t xml:space="preserve">Al volver a su localidad natal, en el año 2000, fue </w:t>
      </w:r>
      <w:r w:rsidRPr="00DD1A58">
        <w:rPr>
          <w:rFonts w:ascii="Poppins" w:hAnsi="Poppins" w:cs="Poppins"/>
          <w:color w:val="222222"/>
          <w:szCs w:val="18"/>
          <w:shd w:val="clear" w:color="auto" w:fill="FFFFFF"/>
        </w:rPr>
        <w:t>cuando abrió</w:t>
      </w:r>
      <w:r w:rsidRPr="00DD1A58">
        <w:rPr>
          <w:rFonts w:ascii="Poppins" w:hAnsi="Poppins" w:cs="Poppins"/>
          <w:color w:val="222222"/>
          <w:szCs w:val="18"/>
          <w:shd w:val="clear" w:color="auto" w:fill="FFFFFF"/>
        </w:rPr>
        <w:t xml:space="preserve"> su propio salón de peluquería y estética unisex junto a su hermana, Ana Gema como responsable de estética y maquillaje e Ino como peluquera. Ana Gema alterna su pasión por el salón con su trabajo como profesora en el instituto San Juan Bosco de Jaén</w:t>
      </w:r>
      <w:r w:rsidR="00F015D2" w:rsidRPr="00DD1A58">
        <w:rPr>
          <w:rFonts w:ascii="Poppins" w:hAnsi="Poppins" w:cs="Poppins"/>
          <w:color w:val="222222"/>
          <w:szCs w:val="18"/>
          <w:shd w:val="clear" w:color="auto" w:fill="FFFFFF"/>
        </w:rPr>
        <w:t xml:space="preserve"> y como técnico </w:t>
      </w:r>
      <w:r w:rsidR="00F015D2" w:rsidRPr="00DD1A58">
        <w:rPr>
          <w:rFonts w:ascii="Poppins" w:hAnsi="Poppins" w:cs="Poppins"/>
          <w:color w:val="222222"/>
          <w:szCs w:val="18"/>
          <w:shd w:val="clear" w:color="auto" w:fill="FFFFFF"/>
        </w:rPr>
        <w:t xml:space="preserve">de </w:t>
      </w:r>
      <w:r w:rsidR="00F015D2" w:rsidRPr="00DD1A58">
        <w:rPr>
          <w:rFonts w:ascii="Poppins" w:hAnsi="Poppins" w:cs="Poppins"/>
          <w:color w:val="222222"/>
          <w:szCs w:val="18"/>
          <w:shd w:val="clear" w:color="auto" w:fill="FFFFFF"/>
        </w:rPr>
        <w:t xml:space="preserve">la firma </w:t>
      </w:r>
      <w:proofErr w:type="spellStart"/>
      <w:r w:rsidR="00F015D2" w:rsidRPr="00DD1A58">
        <w:rPr>
          <w:rFonts w:ascii="Poppins" w:hAnsi="Poppins" w:cs="Poppins"/>
          <w:color w:val="222222"/>
          <w:szCs w:val="18"/>
          <w:shd w:val="clear" w:color="auto" w:fill="FFFFFF"/>
        </w:rPr>
        <w:t>S</w:t>
      </w:r>
      <w:r w:rsidR="00F015D2" w:rsidRPr="00DD1A58">
        <w:rPr>
          <w:rFonts w:ascii="Poppins" w:hAnsi="Poppins" w:cs="Poppins"/>
          <w:color w:val="222222"/>
          <w:szCs w:val="18"/>
          <w:shd w:val="clear" w:color="auto" w:fill="FFFFFF"/>
        </w:rPr>
        <w:t>tage</w:t>
      </w:r>
      <w:proofErr w:type="spellEnd"/>
      <w:r w:rsidR="00F015D2" w:rsidRPr="00DD1A58">
        <w:rPr>
          <w:rFonts w:ascii="Poppins" w:hAnsi="Poppins" w:cs="Poppins"/>
          <w:color w:val="222222"/>
          <w:szCs w:val="18"/>
          <w:shd w:val="clear" w:color="auto" w:fill="FFFFFF"/>
        </w:rPr>
        <w:t xml:space="preserve"> </w:t>
      </w:r>
      <w:r w:rsidR="00F015D2" w:rsidRPr="00DD1A58">
        <w:rPr>
          <w:rFonts w:ascii="Poppins" w:hAnsi="Poppins" w:cs="Poppins"/>
          <w:color w:val="222222"/>
          <w:szCs w:val="18"/>
          <w:shd w:val="clear" w:color="auto" w:fill="FFFFFF"/>
        </w:rPr>
        <w:t>Li</w:t>
      </w:r>
      <w:r w:rsidR="00F015D2" w:rsidRPr="00DD1A58">
        <w:rPr>
          <w:rFonts w:ascii="Poppins" w:hAnsi="Poppins" w:cs="Poppins"/>
          <w:color w:val="222222"/>
          <w:szCs w:val="18"/>
          <w:shd w:val="clear" w:color="auto" w:fill="FFFFFF"/>
        </w:rPr>
        <w:t>ne</w:t>
      </w:r>
      <w:r w:rsidR="00F015D2" w:rsidRPr="00DD1A58">
        <w:rPr>
          <w:rFonts w:ascii="Poppins" w:hAnsi="Poppins" w:cs="Poppins"/>
          <w:color w:val="222222"/>
          <w:szCs w:val="18"/>
          <w:shd w:val="clear" w:color="auto" w:fill="FFFFFF"/>
        </w:rPr>
        <w:t>, maquillaje profesional</w:t>
      </w:r>
      <w:r w:rsidRPr="00DD1A58">
        <w:rPr>
          <w:rFonts w:ascii="Poppins" w:hAnsi="Poppins" w:cs="Poppins"/>
          <w:color w:val="222222"/>
          <w:szCs w:val="18"/>
          <w:shd w:val="clear" w:color="auto" w:fill="FFFFFF"/>
        </w:rPr>
        <w:t xml:space="preserve">. </w:t>
      </w:r>
    </w:p>
    <w:p w14:paraId="7E13C8CF" w14:textId="77777777" w:rsidR="00DD1A58" w:rsidRPr="00433382" w:rsidRDefault="00DD1A58" w:rsidP="00DD1A58">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lastRenderedPageBreak/>
        <w:t>INO RUIZ</w:t>
      </w:r>
    </w:p>
    <w:p w14:paraId="580BA36F" w14:textId="77777777" w:rsidR="00DD1A58" w:rsidRPr="00433382" w:rsidRDefault="00DD1A58" w:rsidP="00DD1A58">
      <w:pPr>
        <w:pStyle w:val="Ttulo"/>
        <w:jc w:val="right"/>
        <w:rPr>
          <w:rFonts w:ascii="Poppins" w:hAnsi="Poppins" w:cs="Poppins"/>
          <w:sz w:val="40"/>
          <w:shd w:val="clear" w:color="auto" w:fill="FFFFFF"/>
        </w:rPr>
      </w:pPr>
      <w:proofErr w:type="spellStart"/>
      <w:r>
        <w:rPr>
          <w:rFonts w:ascii="Poppins" w:hAnsi="Poppins" w:cs="Poppins"/>
          <w:sz w:val="44"/>
        </w:rPr>
        <w:t>Ino’A</w:t>
      </w:r>
      <w:proofErr w:type="spellEnd"/>
    </w:p>
    <w:p w14:paraId="0B625894" w14:textId="77777777" w:rsidR="00DD1A58" w:rsidRDefault="00DD1A58" w:rsidP="00945A60">
      <w:pPr>
        <w:jc w:val="both"/>
        <w:rPr>
          <w:rFonts w:ascii="Poppins" w:hAnsi="Poppins" w:cs="Poppins"/>
          <w:color w:val="222222"/>
          <w:sz w:val="20"/>
          <w:szCs w:val="16"/>
          <w:shd w:val="clear" w:color="auto" w:fill="FFFFFF"/>
        </w:rPr>
      </w:pPr>
    </w:p>
    <w:p w14:paraId="3408B18C" w14:textId="66A60D8A" w:rsidR="00945A60" w:rsidRPr="00DD1A58" w:rsidRDefault="00945A60" w:rsidP="00945A60">
      <w:p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Ino Ruiz, peluquera, combina su trabajo con otra pasión, transmitir sus conocimientos como formadora. En 2018 inauguraron su centro de formación, que actualmente es su nuevo salón, donde trabajan día a día compaginándolo con el otro espacio, uno más pequeño y el otro más grande.</w:t>
      </w:r>
    </w:p>
    <w:p w14:paraId="51133A11" w14:textId="14171599" w:rsidR="00945A60" w:rsidRPr="00DD1A58" w:rsidRDefault="00945A60" w:rsidP="00945A60">
      <w:p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Su deseo por aprender y evolucionar le lleva aún hoy día a seguir formándose y en su opinión, para ser un buen profesional "te tiene que gustar mucho y llevarlo en la sangre". La formación continua es, también, la base del éxito para poder ofrecer la excelencia a sus clientes. Por eso, normalmente Ino</w:t>
      </w:r>
      <w:r w:rsidR="00DD1A58" w:rsidRPr="00DD1A58">
        <w:rPr>
          <w:rFonts w:ascii="Poppins" w:hAnsi="Poppins" w:cs="Poppins"/>
          <w:color w:val="222222"/>
          <w:szCs w:val="18"/>
          <w:shd w:val="clear" w:color="auto" w:fill="FFFFFF"/>
        </w:rPr>
        <w:t xml:space="preserve"> Ruiz</w:t>
      </w:r>
      <w:r w:rsidRPr="00DD1A58">
        <w:rPr>
          <w:rFonts w:ascii="Poppins" w:hAnsi="Poppins" w:cs="Poppins"/>
          <w:color w:val="222222"/>
          <w:szCs w:val="18"/>
          <w:shd w:val="clear" w:color="auto" w:fill="FFFFFF"/>
        </w:rPr>
        <w:t xml:space="preserve"> sigue una media de cinco cursos anuales de reciclaje: color, corte, recogido. Además, ha realizado </w:t>
      </w:r>
      <w:r w:rsidR="00DD1A58" w:rsidRPr="00DD1A58">
        <w:rPr>
          <w:rFonts w:ascii="Poppins" w:hAnsi="Poppins" w:cs="Poppins"/>
          <w:color w:val="222222"/>
          <w:szCs w:val="18"/>
          <w:shd w:val="clear" w:color="auto" w:fill="FFFFFF"/>
        </w:rPr>
        <w:t>u</w:t>
      </w:r>
      <w:r w:rsidRPr="00DD1A58">
        <w:rPr>
          <w:rFonts w:ascii="Poppins" w:hAnsi="Poppins" w:cs="Poppins"/>
          <w:color w:val="222222"/>
          <w:szCs w:val="18"/>
          <w:shd w:val="clear" w:color="auto" w:fill="FFFFFF"/>
        </w:rPr>
        <w:t xml:space="preserve">n curso de formación de formadores, ha superado satisfactoriamente </w:t>
      </w:r>
      <w:r w:rsidRPr="00DD1A58">
        <w:rPr>
          <w:rFonts w:ascii="Poppins" w:hAnsi="Poppins" w:cs="Poppins"/>
          <w:color w:val="222222"/>
          <w:szCs w:val="18"/>
          <w:shd w:val="clear" w:color="auto" w:fill="FFFFFF"/>
        </w:rPr>
        <w:t>la asignatura</w:t>
      </w:r>
      <w:r w:rsidRPr="00DD1A58">
        <w:rPr>
          <w:rFonts w:ascii="Poppins" w:hAnsi="Poppins" w:cs="Poppins"/>
          <w:color w:val="222222"/>
          <w:szCs w:val="18"/>
          <w:shd w:val="clear" w:color="auto" w:fill="FFFFFF"/>
        </w:rPr>
        <w:t xml:space="preserve"> de </w:t>
      </w:r>
      <w:r w:rsidRPr="00DD1A58">
        <w:rPr>
          <w:rFonts w:ascii="Poppins" w:hAnsi="Poppins" w:cs="Poppins"/>
          <w:b/>
          <w:bCs/>
          <w:color w:val="222222"/>
          <w:szCs w:val="18"/>
          <w:shd w:val="clear" w:color="auto" w:fill="FFFFFF"/>
        </w:rPr>
        <w:t>Peluquería de Acreditaciones de Competencia</w:t>
      </w:r>
      <w:r w:rsidRPr="00DD1A58">
        <w:rPr>
          <w:rFonts w:ascii="Poppins" w:hAnsi="Poppins" w:cs="Poppins"/>
          <w:color w:val="222222"/>
          <w:szCs w:val="18"/>
          <w:shd w:val="clear" w:color="auto" w:fill="FFFFFF"/>
        </w:rPr>
        <w:t xml:space="preserve"> en el C.P.I.F.P Aynadamar (Granada) y se ha matriculado en el </w:t>
      </w:r>
      <w:r w:rsidRPr="00DD1A58">
        <w:rPr>
          <w:rFonts w:ascii="Poppins" w:hAnsi="Poppins" w:cs="Poppins"/>
          <w:b/>
          <w:bCs/>
          <w:color w:val="222222"/>
          <w:szCs w:val="18"/>
          <w:shd w:val="clear" w:color="auto" w:fill="FFFFFF"/>
        </w:rPr>
        <w:t>Grado Superior de Peluquería</w:t>
      </w:r>
      <w:r w:rsidRPr="00DD1A58">
        <w:rPr>
          <w:rFonts w:ascii="Poppins" w:hAnsi="Poppins" w:cs="Poppins"/>
          <w:color w:val="222222"/>
          <w:szCs w:val="18"/>
          <w:shd w:val="clear" w:color="auto" w:fill="FFFFFF"/>
        </w:rPr>
        <w:t xml:space="preserve"> en el IES Himilce.</w:t>
      </w:r>
    </w:p>
    <w:p w14:paraId="69A790F7" w14:textId="77777777" w:rsidR="00945A60" w:rsidRPr="00DD1A58" w:rsidRDefault="00945A60" w:rsidP="00945A60">
      <w:p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Alterna sus dos pasiones, la atención en el salón, con la formación y, por eso, cuenta con un amplio calendario de formaciones a lo largo de la geografía española.</w:t>
      </w:r>
    </w:p>
    <w:p w14:paraId="6ADFB399" w14:textId="1CA1FF15" w:rsidR="002825DF" w:rsidRPr="00DD1A58" w:rsidRDefault="00945A60" w:rsidP="00945A60">
      <w:pPr>
        <w:jc w:val="both"/>
        <w:rPr>
          <w:rFonts w:ascii="Poppins" w:hAnsi="Poppins" w:cs="Poppins"/>
          <w:b/>
          <w:bCs/>
          <w:color w:val="222222"/>
          <w:szCs w:val="18"/>
          <w:u w:val="single"/>
          <w:shd w:val="clear" w:color="auto" w:fill="FFFFFF"/>
        </w:rPr>
      </w:pPr>
      <w:r w:rsidRPr="00DD1A58">
        <w:rPr>
          <w:rFonts w:ascii="Poppins" w:hAnsi="Poppins" w:cs="Poppins"/>
          <w:color w:val="222222"/>
          <w:szCs w:val="18"/>
          <w:shd w:val="clear" w:color="auto" w:fill="FFFFFF"/>
        </w:rPr>
        <w:t>Su filosofía de trabajo es un trato con cariño y profesionalidad, intentando estar siempre a las últimas tendencias, ofreciendo y asesorando sobre lo demandado.</w:t>
      </w:r>
    </w:p>
    <w:p w14:paraId="6D48E86C" w14:textId="78E456B7" w:rsidR="00945A60" w:rsidRPr="00DD1A58" w:rsidRDefault="00945A60" w:rsidP="00945A60">
      <w:pPr>
        <w:jc w:val="both"/>
        <w:rPr>
          <w:rFonts w:ascii="Poppins" w:hAnsi="Poppins" w:cs="Poppins"/>
          <w:color w:val="222222"/>
          <w:szCs w:val="18"/>
          <w:shd w:val="clear" w:color="auto" w:fill="FFFFFF"/>
        </w:rPr>
      </w:pPr>
      <w:r w:rsidRPr="00DD1A58">
        <w:rPr>
          <w:rFonts w:ascii="Poppins" w:hAnsi="Poppins" w:cs="Poppins"/>
          <w:b/>
          <w:bCs/>
          <w:color w:val="222222"/>
          <w:szCs w:val="18"/>
          <w:u w:val="single"/>
          <w:shd w:val="clear" w:color="auto" w:fill="FFFFFF"/>
        </w:rPr>
        <w:t>Cuentan ya en su haber con algunas distinciones:</w:t>
      </w:r>
    </w:p>
    <w:p w14:paraId="21095DF7" w14:textId="77777777" w:rsidR="00945A60" w:rsidRPr="00DD1A58" w:rsidRDefault="00945A60" w:rsidP="00945A60">
      <w:pPr>
        <w:pStyle w:val="Prrafodelista"/>
        <w:numPr>
          <w:ilvl w:val="0"/>
          <w:numId w:val="1"/>
        </w:num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 xml:space="preserve">Finalista en Colección Femenina de los </w:t>
      </w:r>
      <w:r w:rsidRPr="00DD1A58">
        <w:rPr>
          <w:rFonts w:ascii="Poppins" w:hAnsi="Poppins" w:cs="Poppins"/>
          <w:b/>
          <w:bCs/>
          <w:color w:val="222222"/>
          <w:szCs w:val="18"/>
          <w:shd w:val="clear" w:color="auto" w:fill="FFFFFF"/>
        </w:rPr>
        <w:t>Premios Picasso</w:t>
      </w:r>
      <w:r w:rsidRPr="00DD1A58">
        <w:rPr>
          <w:rFonts w:ascii="Poppins" w:hAnsi="Poppins" w:cs="Poppins"/>
          <w:color w:val="222222"/>
          <w:szCs w:val="18"/>
          <w:shd w:val="clear" w:color="auto" w:fill="FFFFFF"/>
        </w:rPr>
        <w:t xml:space="preserve"> (2016)</w:t>
      </w:r>
    </w:p>
    <w:p w14:paraId="7F668167" w14:textId="77777777" w:rsidR="00945A60" w:rsidRPr="00DD1A58" w:rsidRDefault="00945A60" w:rsidP="00945A60">
      <w:pPr>
        <w:pStyle w:val="Prrafodelista"/>
        <w:numPr>
          <w:ilvl w:val="0"/>
          <w:numId w:val="1"/>
        </w:num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Premio Arte por la Vida en Madrid (2018)</w:t>
      </w:r>
    </w:p>
    <w:p w14:paraId="1A7F40DC" w14:textId="79008959" w:rsidR="00945A60" w:rsidRPr="00DD1A58" w:rsidRDefault="002825DF" w:rsidP="00945A60">
      <w:pPr>
        <w:pStyle w:val="Prrafodelista"/>
        <w:numPr>
          <w:ilvl w:val="0"/>
          <w:numId w:val="1"/>
        </w:num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Ganadora con la</w:t>
      </w:r>
      <w:r w:rsidR="00945A60" w:rsidRPr="00DD1A58">
        <w:rPr>
          <w:rFonts w:ascii="Poppins" w:hAnsi="Poppins" w:cs="Poppins"/>
          <w:color w:val="222222"/>
          <w:szCs w:val="18"/>
          <w:shd w:val="clear" w:color="auto" w:fill="FFFFFF"/>
        </w:rPr>
        <w:t xml:space="preserve"> </w:t>
      </w:r>
      <w:r w:rsidR="00945A60" w:rsidRPr="00DD1A58">
        <w:rPr>
          <w:rFonts w:ascii="Poppins" w:hAnsi="Poppins" w:cs="Poppins"/>
          <w:b/>
          <w:bCs/>
          <w:color w:val="222222"/>
          <w:szCs w:val="18"/>
          <w:shd w:val="clear" w:color="auto" w:fill="FFFFFF"/>
        </w:rPr>
        <w:t xml:space="preserve">Mejor Colección </w:t>
      </w:r>
      <w:r w:rsidRPr="00DD1A58">
        <w:rPr>
          <w:rFonts w:ascii="Poppins" w:hAnsi="Poppins" w:cs="Poppins"/>
          <w:b/>
          <w:bCs/>
          <w:color w:val="222222"/>
          <w:szCs w:val="18"/>
          <w:shd w:val="clear" w:color="auto" w:fill="FFFFFF"/>
        </w:rPr>
        <w:t xml:space="preserve">de </w:t>
      </w:r>
      <w:r w:rsidR="00945A60" w:rsidRPr="00DD1A58">
        <w:rPr>
          <w:rFonts w:ascii="Poppins" w:hAnsi="Poppins" w:cs="Poppins"/>
          <w:b/>
          <w:bCs/>
          <w:color w:val="222222"/>
          <w:szCs w:val="18"/>
          <w:shd w:val="clear" w:color="auto" w:fill="FFFFFF"/>
        </w:rPr>
        <w:t>Vanguardia</w:t>
      </w:r>
      <w:r w:rsidR="00945A60" w:rsidRPr="00DD1A58">
        <w:rPr>
          <w:rFonts w:ascii="Poppins" w:hAnsi="Poppins" w:cs="Poppins"/>
          <w:color w:val="222222"/>
          <w:szCs w:val="18"/>
          <w:shd w:val="clear" w:color="auto" w:fill="FFFFFF"/>
        </w:rPr>
        <w:t xml:space="preserve"> en los </w:t>
      </w:r>
      <w:r w:rsidR="00945A60" w:rsidRPr="00DD1A58">
        <w:rPr>
          <w:rFonts w:ascii="Poppins" w:hAnsi="Poppins" w:cs="Poppins"/>
          <w:b/>
          <w:bCs/>
          <w:color w:val="222222"/>
          <w:szCs w:val="18"/>
          <w:shd w:val="clear" w:color="auto" w:fill="FFFFFF"/>
        </w:rPr>
        <w:t xml:space="preserve">Premios </w:t>
      </w:r>
      <w:proofErr w:type="spellStart"/>
      <w:r w:rsidR="00945A60" w:rsidRPr="00DD1A58">
        <w:rPr>
          <w:rFonts w:ascii="Poppins" w:hAnsi="Poppins" w:cs="Poppins"/>
          <w:b/>
          <w:bCs/>
          <w:color w:val="222222"/>
          <w:szCs w:val="18"/>
          <w:shd w:val="clear" w:color="auto" w:fill="FFFFFF"/>
        </w:rPr>
        <w:t>Trend</w:t>
      </w:r>
      <w:r w:rsidRPr="00DD1A58">
        <w:rPr>
          <w:rFonts w:ascii="Poppins" w:hAnsi="Poppins" w:cs="Poppins"/>
          <w:b/>
          <w:bCs/>
          <w:color w:val="222222"/>
          <w:szCs w:val="18"/>
          <w:shd w:val="clear" w:color="auto" w:fill="FFFFFF"/>
        </w:rPr>
        <w:t>y</w:t>
      </w:r>
      <w:proofErr w:type="spellEnd"/>
      <w:r w:rsidR="00945A60" w:rsidRPr="00DD1A58">
        <w:rPr>
          <w:rFonts w:ascii="Poppins" w:hAnsi="Poppins" w:cs="Poppins"/>
          <w:b/>
          <w:bCs/>
          <w:color w:val="222222"/>
          <w:szCs w:val="18"/>
          <w:shd w:val="clear" w:color="auto" w:fill="FFFFFF"/>
        </w:rPr>
        <w:t xml:space="preserve"> Hair</w:t>
      </w:r>
      <w:r w:rsidR="00945A60" w:rsidRPr="00DD1A58">
        <w:rPr>
          <w:rFonts w:ascii="Poppins" w:hAnsi="Poppins" w:cs="Poppins"/>
          <w:color w:val="222222"/>
          <w:szCs w:val="18"/>
          <w:shd w:val="clear" w:color="auto" w:fill="FFFFFF"/>
        </w:rPr>
        <w:t xml:space="preserve"> (2021)</w:t>
      </w:r>
    </w:p>
    <w:p w14:paraId="29D913D6" w14:textId="43D0E79F" w:rsidR="00E515DD" w:rsidRPr="00DD1A58" w:rsidRDefault="00945A60" w:rsidP="00945A60">
      <w:pPr>
        <w:jc w:val="both"/>
        <w:rPr>
          <w:rFonts w:ascii="Poppins" w:hAnsi="Poppins" w:cs="Poppins"/>
          <w:color w:val="222222"/>
          <w:szCs w:val="18"/>
          <w:shd w:val="clear" w:color="auto" w:fill="FFFFFF"/>
        </w:rPr>
      </w:pPr>
      <w:r w:rsidRPr="00DD1A58">
        <w:rPr>
          <w:rFonts w:ascii="Poppins" w:hAnsi="Poppins" w:cs="Poppins"/>
          <w:color w:val="222222"/>
          <w:szCs w:val="18"/>
          <w:shd w:val="clear" w:color="auto" w:fill="FFFFFF"/>
        </w:rPr>
        <w:t>Además, su trabajo de recogido flamenco fue portada de la revista "Entre abanicos" (2018). También han colaborado en varias ediciones de la gala Miss Grand Jaén, siendo jurado en 2019. Asimismo, han colaborado con la agencia de modelos Aire de Granada. En cuanto a la moda, han participado junto a diseñadores en la realización de sesiones de fotos y han organizado varias pasarelas de moda en su localidad, "Ibros de gala", en Ibros (Jaén). Por último, pertenecen a la Asociación de Autónomos Unidos para Actuar, AUPA.</w:t>
      </w:r>
    </w:p>
    <w:sectPr w:rsidR="00E515DD" w:rsidRPr="00DD1A58" w:rsidSect="00642430">
      <w:footerReference w:type="default" r:id="rId9"/>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DFB8" w14:textId="77777777" w:rsidR="00F74D7F" w:rsidRDefault="00F74D7F" w:rsidP="00346B82">
      <w:pPr>
        <w:spacing w:after="0" w:line="240" w:lineRule="auto"/>
      </w:pPr>
      <w:r>
        <w:separator/>
      </w:r>
    </w:p>
  </w:endnote>
  <w:endnote w:type="continuationSeparator" w:id="0">
    <w:p w14:paraId="6A669734" w14:textId="77777777" w:rsidR="00F74D7F" w:rsidRDefault="00F74D7F"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7DE" w14:textId="77777777" w:rsidR="00642430" w:rsidRDefault="00642430" w:rsidP="00642430">
    <w:pPr>
      <w:pBdr>
        <w:bottom w:val="single" w:sz="4" w:space="1" w:color="auto"/>
      </w:pBdr>
      <w:spacing w:after="0"/>
      <w:rPr>
        <w:rFonts w:ascii="Tahoma" w:hAnsi="Tahoma" w:cs="Tahoma"/>
        <w:b/>
        <w:sz w:val="18"/>
        <w:szCs w:val="18"/>
        <w:u w:val="single"/>
      </w:rPr>
    </w:pPr>
  </w:p>
  <w:p w14:paraId="67DA7D59" w14:textId="77777777" w:rsidR="00642430" w:rsidRDefault="00642430" w:rsidP="00A00FAC">
    <w:pPr>
      <w:spacing w:after="0"/>
      <w:jc w:val="center"/>
      <w:rPr>
        <w:rFonts w:ascii="Poppins" w:hAnsi="Poppins" w:cs="Poppins"/>
        <w:b/>
        <w:sz w:val="18"/>
        <w:szCs w:val="18"/>
        <w:u w:val="single"/>
      </w:rPr>
    </w:pPr>
  </w:p>
  <w:p w14:paraId="4407A708"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749FC6BA"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5EEA72A0" wp14:editId="633C4036">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E49B0" w14:textId="77777777" w:rsidR="00F74D7F" w:rsidRDefault="00F74D7F" w:rsidP="00346B82">
      <w:pPr>
        <w:spacing w:after="0" w:line="240" w:lineRule="auto"/>
      </w:pPr>
      <w:r>
        <w:separator/>
      </w:r>
    </w:p>
  </w:footnote>
  <w:footnote w:type="continuationSeparator" w:id="0">
    <w:p w14:paraId="1F0C488B" w14:textId="77777777" w:rsidR="00F74D7F" w:rsidRDefault="00F74D7F"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0312"/>
    <w:multiLevelType w:val="hybridMultilevel"/>
    <w:tmpl w:val="1466D8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60"/>
    <w:rsid w:val="00017236"/>
    <w:rsid w:val="00051846"/>
    <w:rsid w:val="000A59D2"/>
    <w:rsid w:val="000B65CA"/>
    <w:rsid w:val="000C5EF0"/>
    <w:rsid w:val="000C6D0A"/>
    <w:rsid w:val="00130F0D"/>
    <w:rsid w:val="00145CE9"/>
    <w:rsid w:val="001460E5"/>
    <w:rsid w:val="00170B5D"/>
    <w:rsid w:val="001C541C"/>
    <w:rsid w:val="001E644E"/>
    <w:rsid w:val="002330EF"/>
    <w:rsid w:val="002825DF"/>
    <w:rsid w:val="002C73E4"/>
    <w:rsid w:val="002E2756"/>
    <w:rsid w:val="002E48FA"/>
    <w:rsid w:val="00305885"/>
    <w:rsid w:val="003460E3"/>
    <w:rsid w:val="00346B82"/>
    <w:rsid w:val="00361A72"/>
    <w:rsid w:val="00362B7D"/>
    <w:rsid w:val="0036786F"/>
    <w:rsid w:val="00410BB9"/>
    <w:rsid w:val="00433382"/>
    <w:rsid w:val="00477EA4"/>
    <w:rsid w:val="004B662B"/>
    <w:rsid w:val="004D5782"/>
    <w:rsid w:val="004F0C41"/>
    <w:rsid w:val="004F28D5"/>
    <w:rsid w:val="0050467F"/>
    <w:rsid w:val="00507B73"/>
    <w:rsid w:val="00586749"/>
    <w:rsid w:val="005D48E8"/>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45A6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AD5F5D"/>
    <w:rsid w:val="00B156BC"/>
    <w:rsid w:val="00B32DC2"/>
    <w:rsid w:val="00B44061"/>
    <w:rsid w:val="00B71D4B"/>
    <w:rsid w:val="00B77DA7"/>
    <w:rsid w:val="00B870A2"/>
    <w:rsid w:val="00BA77E6"/>
    <w:rsid w:val="00BC25A9"/>
    <w:rsid w:val="00BC4907"/>
    <w:rsid w:val="00BC5349"/>
    <w:rsid w:val="00BE646B"/>
    <w:rsid w:val="00C0002D"/>
    <w:rsid w:val="00C14DA5"/>
    <w:rsid w:val="00C30319"/>
    <w:rsid w:val="00C807D5"/>
    <w:rsid w:val="00CA3044"/>
    <w:rsid w:val="00CC7B89"/>
    <w:rsid w:val="00CE025D"/>
    <w:rsid w:val="00D0232C"/>
    <w:rsid w:val="00D06510"/>
    <w:rsid w:val="00D07499"/>
    <w:rsid w:val="00D34124"/>
    <w:rsid w:val="00DA726D"/>
    <w:rsid w:val="00DD1A58"/>
    <w:rsid w:val="00DE388C"/>
    <w:rsid w:val="00E25771"/>
    <w:rsid w:val="00E515DD"/>
    <w:rsid w:val="00E56357"/>
    <w:rsid w:val="00E727DD"/>
    <w:rsid w:val="00E75A84"/>
    <w:rsid w:val="00E9070F"/>
    <w:rsid w:val="00ED6A48"/>
    <w:rsid w:val="00EF6B79"/>
    <w:rsid w:val="00EF7FC9"/>
    <w:rsid w:val="00F015D2"/>
    <w:rsid w:val="00F04BD7"/>
    <w:rsid w:val="00F32BEA"/>
    <w:rsid w:val="00F74D7F"/>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9F787"/>
  <w15:docId w15:val="{DB125322-F72B-4F5D-BD88-A7E4781A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94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ComunicaHair%20Dropbox\ComunicaHair%20Equip\PLANTILLAS\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14</TotalTime>
  <Pages>2</Pages>
  <Words>579</Words>
  <Characters>3187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1</cp:revision>
  <cp:lastPrinted>2018-07-21T10:03:00Z</cp:lastPrinted>
  <dcterms:created xsi:type="dcterms:W3CDTF">2021-11-04T17:36:00Z</dcterms:created>
  <dcterms:modified xsi:type="dcterms:W3CDTF">2021-11-04T17:50:00Z</dcterms:modified>
</cp:coreProperties>
</file>