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633C18" w:rsidRDefault="00C8287B" w:rsidP="007A1B38">
      <w:pPr>
        <w:pStyle w:val="Kop2"/>
        <w:rPr>
          <w:rFonts w:ascii="Arial" w:eastAsiaTheme="minorEastAsia" w:hAnsi="Arial" w:cs="Arial"/>
          <w:color w:val="000000" w:themeColor="text1"/>
          <w:sz w:val="20"/>
          <w:szCs w:val="20"/>
        </w:rPr>
      </w:pPr>
    </w:p>
    <w:p w14:paraId="7ED749CA" w14:textId="2770209D" w:rsidR="00416335" w:rsidRPr="00C67280" w:rsidRDefault="00416335" w:rsidP="0075396A">
      <w:pPr>
        <w:spacing w:line="360" w:lineRule="auto"/>
        <w:rPr>
          <w:rFonts w:ascii="Arial" w:eastAsia="Times New Roman" w:hAnsi="Arial" w:cs="Arial"/>
          <w:b/>
          <w:bCs/>
          <w:sz w:val="32"/>
          <w:szCs w:val="32"/>
        </w:rPr>
      </w:pPr>
      <w:r w:rsidRPr="00C67280">
        <w:rPr>
          <w:rFonts w:ascii="Arial" w:eastAsia="Times New Roman" w:hAnsi="Arial" w:cs="Arial"/>
          <w:b/>
          <w:bCs/>
          <w:sz w:val="32"/>
          <w:szCs w:val="32"/>
          <w:lang w:val="de-DE"/>
        </w:rPr>
        <w:t>eneloop-Botschaftertour kommt nach Deutschland</w:t>
      </w:r>
    </w:p>
    <w:p w14:paraId="097693D5" w14:textId="77777777" w:rsidR="00130B47" w:rsidRPr="00C67280" w:rsidRDefault="00130B47" w:rsidP="00130B47">
      <w:pPr>
        <w:spacing w:line="360" w:lineRule="auto"/>
        <w:rPr>
          <w:rFonts w:ascii="Arial" w:eastAsia="Times New Roman" w:hAnsi="Arial" w:cs="Arial"/>
          <w:i/>
          <w:sz w:val="20"/>
          <w:szCs w:val="20"/>
        </w:rPr>
      </w:pPr>
    </w:p>
    <w:p w14:paraId="08458F32" w14:textId="47D1955E" w:rsidR="00633C18" w:rsidRPr="00C67280" w:rsidRDefault="00C67280" w:rsidP="00416335">
      <w:pPr>
        <w:spacing w:line="360" w:lineRule="auto"/>
        <w:rPr>
          <w:rFonts w:ascii="Arial" w:hAnsi="Arial" w:cs="Arial"/>
          <w:b/>
          <w:bCs/>
          <w:sz w:val="20"/>
          <w:szCs w:val="20"/>
        </w:rPr>
      </w:pPr>
      <w:proofErr w:type="spellStart"/>
      <w:r w:rsidRPr="00C67280">
        <w:rPr>
          <w:rFonts w:ascii="Arial" w:hAnsi="Arial" w:cs="Arial"/>
          <w:b/>
          <w:bCs/>
          <w:i/>
          <w:iCs/>
          <w:sz w:val="20"/>
          <w:szCs w:val="20"/>
          <w:lang w:val="de-DE"/>
        </w:rPr>
        <w:t>Zellik</w:t>
      </w:r>
      <w:proofErr w:type="spellEnd"/>
      <w:r w:rsidRPr="00C67280">
        <w:rPr>
          <w:rFonts w:ascii="Arial" w:hAnsi="Arial" w:cs="Arial"/>
          <w:b/>
          <w:bCs/>
          <w:i/>
          <w:iCs/>
          <w:sz w:val="20"/>
          <w:szCs w:val="20"/>
          <w:lang w:val="de-DE"/>
        </w:rPr>
        <w:t>, 10</w:t>
      </w:r>
      <w:r w:rsidR="0075396A" w:rsidRPr="00C67280">
        <w:rPr>
          <w:rFonts w:ascii="Arial" w:hAnsi="Arial" w:cs="Arial"/>
          <w:b/>
          <w:bCs/>
          <w:i/>
          <w:iCs/>
          <w:sz w:val="20"/>
          <w:szCs w:val="20"/>
          <w:lang w:val="de-DE"/>
        </w:rPr>
        <w:t>. August 2018</w:t>
      </w:r>
      <w:r w:rsidR="0075396A" w:rsidRPr="00C67280">
        <w:rPr>
          <w:rFonts w:ascii="Arial" w:hAnsi="Arial" w:cs="Arial"/>
          <w:b/>
          <w:bCs/>
          <w:sz w:val="20"/>
          <w:szCs w:val="20"/>
          <w:lang w:val="de-DE"/>
        </w:rPr>
        <w:t xml:space="preserve"> – Vom 10. August bis 29. September zieht die eneloop-Botschaftertour durch Deutschland. Vier Teams bekommen je eine Woche Zeit, um bis zu 560 km mit geringstmöglichen Umweltauswirkungen zurückzulegen. Unterwegs sammeln sie nach Kräften Likes für gefährdete Tier- und Pflanzenarten in all</w:t>
      </w:r>
      <w:r w:rsidR="00162D7C" w:rsidRPr="00C67280">
        <w:rPr>
          <w:rFonts w:ascii="Arial" w:hAnsi="Arial" w:cs="Arial"/>
          <w:b/>
          <w:bCs/>
          <w:sz w:val="20"/>
          <w:szCs w:val="20"/>
          <w:lang w:val="de-DE"/>
        </w:rPr>
        <w:t>er Welt. Bei den Teamwechseln in</w:t>
      </w:r>
      <w:r w:rsidR="0075396A" w:rsidRPr="00C67280">
        <w:rPr>
          <w:rFonts w:ascii="Arial" w:hAnsi="Arial" w:cs="Arial"/>
          <w:b/>
          <w:bCs/>
          <w:sz w:val="20"/>
          <w:szCs w:val="20"/>
          <w:lang w:val="de-DE"/>
        </w:rPr>
        <w:t xml:space="preserve"> </w:t>
      </w:r>
      <w:r w:rsidR="00162D7C" w:rsidRPr="00C67280">
        <w:rPr>
          <w:rFonts w:ascii="Arial" w:hAnsi="Arial" w:cs="Arial"/>
          <w:b/>
          <w:bCs/>
          <w:sz w:val="20"/>
          <w:szCs w:val="20"/>
          <w:lang w:val="de-DE"/>
        </w:rPr>
        <w:t xml:space="preserve">ausgewählten </w:t>
      </w:r>
      <w:r w:rsidR="0075396A" w:rsidRPr="00C67280">
        <w:rPr>
          <w:rFonts w:ascii="Arial" w:hAnsi="Arial" w:cs="Arial"/>
          <w:b/>
          <w:bCs/>
          <w:sz w:val="20"/>
          <w:szCs w:val="20"/>
          <w:lang w:val="de-DE"/>
        </w:rPr>
        <w:t>MediaMarkt und im Saturn</w:t>
      </w:r>
      <w:r w:rsidR="00162D7C" w:rsidRPr="00C67280">
        <w:rPr>
          <w:rFonts w:ascii="Arial" w:hAnsi="Arial" w:cs="Arial"/>
          <w:b/>
          <w:bCs/>
          <w:sz w:val="20"/>
          <w:szCs w:val="20"/>
          <w:lang w:val="de-DE"/>
        </w:rPr>
        <w:t xml:space="preserve"> Märkten</w:t>
      </w:r>
      <w:r w:rsidR="0075396A" w:rsidRPr="00C67280">
        <w:rPr>
          <w:rFonts w:ascii="Arial" w:hAnsi="Arial" w:cs="Arial"/>
          <w:b/>
          <w:bCs/>
          <w:sz w:val="20"/>
          <w:szCs w:val="20"/>
          <w:lang w:val="de-DE"/>
        </w:rPr>
        <w:t xml:space="preserve"> verteilt Organisator eneloop 184 gratis Akkulader im Tausch für erschöpfte Alkalibatterien.</w:t>
      </w:r>
    </w:p>
    <w:p w14:paraId="0B55F59E" w14:textId="2FF262BD" w:rsidR="00416335" w:rsidRPr="00C67280" w:rsidRDefault="00416335" w:rsidP="00416335">
      <w:pPr>
        <w:spacing w:line="360" w:lineRule="auto"/>
        <w:rPr>
          <w:rFonts w:ascii="Arial" w:hAnsi="Arial" w:cs="Arial"/>
          <w:b/>
          <w:bCs/>
          <w:sz w:val="20"/>
          <w:szCs w:val="20"/>
        </w:rPr>
      </w:pPr>
    </w:p>
    <w:p w14:paraId="69D4CE3E" w14:textId="21DB765D" w:rsidR="005A7DA1" w:rsidRPr="00C67280" w:rsidRDefault="00C67280" w:rsidP="00416335">
      <w:pPr>
        <w:spacing w:line="360" w:lineRule="auto"/>
        <w:rPr>
          <w:rFonts w:ascii="Arial" w:hAnsi="Arial" w:cs="Arial"/>
          <w:bCs/>
          <w:sz w:val="20"/>
          <w:szCs w:val="20"/>
        </w:rPr>
      </w:pPr>
      <w:r w:rsidRPr="00C67280">
        <w:rPr>
          <w:rFonts w:ascii="Arial" w:hAnsi="Arial" w:cs="Arial"/>
          <w:bCs/>
          <w:sz w:val="20"/>
          <w:szCs w:val="20"/>
          <w:lang w:val="de-DE"/>
        </w:rPr>
        <w:t>Heute</w:t>
      </w:r>
      <w:r w:rsidR="00633C18" w:rsidRPr="00C67280">
        <w:rPr>
          <w:rFonts w:ascii="Arial" w:hAnsi="Arial" w:cs="Arial"/>
          <w:sz w:val="20"/>
          <w:szCs w:val="20"/>
          <w:lang w:val="de-DE"/>
        </w:rPr>
        <w:t xml:space="preserve"> wird das siebte Duo der </w:t>
      </w:r>
      <w:hyperlink r:id="rId8" w:history="1">
        <w:r w:rsidR="00633C18" w:rsidRPr="00C67280">
          <w:rPr>
            <w:rStyle w:val="Hyperlink"/>
            <w:rFonts w:ascii="Arial" w:hAnsi="Arial" w:cs="Arial"/>
            <w:color w:val="auto"/>
            <w:sz w:val="20"/>
            <w:szCs w:val="20"/>
            <w:lang w:val="de-DE"/>
          </w:rPr>
          <w:t>eneloop-Botschaftertour</w:t>
        </w:r>
      </w:hyperlink>
      <w:r w:rsidR="00633C18" w:rsidRPr="00C67280">
        <w:rPr>
          <w:rFonts w:ascii="Arial" w:hAnsi="Arial" w:cs="Arial"/>
          <w:sz w:val="20"/>
          <w:szCs w:val="20"/>
          <w:lang w:val="de-DE"/>
        </w:rPr>
        <w:t xml:space="preserve"> im </w:t>
      </w:r>
      <w:r w:rsidR="00633C18" w:rsidRPr="00C67280">
        <w:rPr>
          <w:rFonts w:ascii="Arial" w:hAnsi="Arial" w:cs="Arial"/>
          <w:b/>
          <w:bCs/>
          <w:sz w:val="20"/>
          <w:szCs w:val="20"/>
          <w:lang w:val="de-DE"/>
        </w:rPr>
        <w:t xml:space="preserve">MediaMarkt Henstedt-Ulzburg </w:t>
      </w:r>
      <w:r w:rsidR="00633C18" w:rsidRPr="00C67280">
        <w:rPr>
          <w:rFonts w:ascii="Arial" w:hAnsi="Arial" w:cs="Arial"/>
          <w:sz w:val="20"/>
          <w:szCs w:val="20"/>
          <w:lang w:val="de-DE"/>
        </w:rPr>
        <w:t>eintreffen. Das lettisch-litauische Team WOANDERS übernimmt dort die eneloop-Batterie für eine Woche und radelt 340 km nach Aarhus (Dänemark) - für die Umwelt. Anlässlich dieses nachhaltigen Staffellaufs können</w:t>
      </w:r>
      <w:r w:rsidR="00162D7C" w:rsidRPr="00C67280">
        <w:rPr>
          <w:rFonts w:ascii="Arial" w:hAnsi="Arial" w:cs="Arial"/>
          <w:sz w:val="20"/>
          <w:szCs w:val="20"/>
          <w:lang w:val="de-DE"/>
        </w:rPr>
        <w:t xml:space="preserve"> </w:t>
      </w:r>
      <w:r w:rsidR="00162D7C" w:rsidRPr="00C67280">
        <w:rPr>
          <w:rFonts w:ascii="Arial" w:hAnsi="Arial" w:cs="Arial"/>
          <w:b/>
          <w:sz w:val="20"/>
          <w:szCs w:val="20"/>
          <w:lang w:val="de-DE"/>
        </w:rPr>
        <w:t>die ersten 21</w:t>
      </w:r>
      <w:r w:rsidR="00162D7C" w:rsidRPr="00C67280">
        <w:rPr>
          <w:rFonts w:ascii="Arial" w:hAnsi="Arial" w:cs="Arial"/>
          <w:sz w:val="20"/>
          <w:szCs w:val="20"/>
          <w:lang w:val="de-DE"/>
        </w:rPr>
        <w:t xml:space="preserve"> Besucher </w:t>
      </w:r>
      <w:r w:rsidR="00162D7C" w:rsidRPr="00C67280">
        <w:rPr>
          <w:rFonts w:ascii="Arial" w:hAnsi="Arial" w:cs="Arial"/>
          <w:b/>
          <w:sz w:val="20"/>
          <w:szCs w:val="20"/>
          <w:lang w:val="de-DE"/>
        </w:rPr>
        <w:t>des</w:t>
      </w:r>
      <w:r w:rsidR="00633C18" w:rsidRPr="00C67280">
        <w:rPr>
          <w:rFonts w:ascii="Arial" w:hAnsi="Arial" w:cs="Arial"/>
          <w:sz w:val="20"/>
          <w:szCs w:val="20"/>
          <w:lang w:val="de-DE"/>
        </w:rPr>
        <w:t xml:space="preserve"> Elektroshops am Freitag ihre leeren Alkalibatterien gegen einen eneloop-Akkulader eintauschen. Zudem sind die eneloop-Produkte an diesem Tag besonders günstig erhältlich.</w:t>
      </w:r>
    </w:p>
    <w:p w14:paraId="254CE98F" w14:textId="77777777" w:rsidR="005A7DA1" w:rsidRPr="00C67280" w:rsidRDefault="005A7DA1" w:rsidP="00416335">
      <w:pPr>
        <w:spacing w:line="360" w:lineRule="auto"/>
        <w:rPr>
          <w:rFonts w:ascii="Arial" w:hAnsi="Arial" w:cs="Arial"/>
          <w:bCs/>
          <w:sz w:val="20"/>
          <w:szCs w:val="20"/>
        </w:rPr>
      </w:pPr>
    </w:p>
    <w:p w14:paraId="2F561C62" w14:textId="18B5A691" w:rsidR="005A7DA1" w:rsidRPr="00C67280" w:rsidRDefault="005A7DA1" w:rsidP="00416335">
      <w:pPr>
        <w:spacing w:line="360" w:lineRule="auto"/>
        <w:rPr>
          <w:rFonts w:ascii="Arial" w:hAnsi="Arial" w:cs="Arial"/>
          <w:bCs/>
          <w:sz w:val="20"/>
          <w:szCs w:val="20"/>
        </w:rPr>
      </w:pPr>
      <w:r w:rsidRPr="00C67280">
        <w:rPr>
          <w:rFonts w:ascii="Arial" w:hAnsi="Arial" w:cs="Arial"/>
          <w:sz w:val="20"/>
          <w:szCs w:val="20"/>
          <w:lang w:val="de-DE"/>
        </w:rPr>
        <w:t xml:space="preserve">Die besonderen Aktionen finden </w:t>
      </w:r>
      <w:r w:rsidR="00162D7C" w:rsidRPr="00C67280">
        <w:rPr>
          <w:rFonts w:ascii="Arial" w:hAnsi="Arial" w:cs="Arial"/>
          <w:b/>
          <w:sz w:val="20"/>
          <w:szCs w:val="20"/>
          <w:lang w:val="de-DE"/>
        </w:rPr>
        <w:t xml:space="preserve">danach auch </w:t>
      </w:r>
      <w:r w:rsidRPr="00C67280">
        <w:rPr>
          <w:rFonts w:ascii="Arial" w:hAnsi="Arial" w:cs="Arial"/>
          <w:sz w:val="20"/>
          <w:szCs w:val="20"/>
          <w:lang w:val="de-DE"/>
        </w:rPr>
        <w:t>am 24. August im Saturn Köln mit den Radfahrern vom Team POLISHING THE WORLD, am 31. August im Saturn München mit den estnischen Trampern vom Team BACKPACK GALS und am 7. September im MediaMarkt Konstanz mit den italienischen Trampern TORTELLI statt. Beim Finale am 29. September schlägt die Rabattwelle beim MediaMarkt Berlin auf.</w:t>
      </w:r>
    </w:p>
    <w:p w14:paraId="333D19D0" w14:textId="77777777" w:rsidR="005A7DA1" w:rsidRPr="00C67280" w:rsidRDefault="005A7DA1" w:rsidP="005A7DA1">
      <w:pPr>
        <w:spacing w:line="360" w:lineRule="auto"/>
        <w:rPr>
          <w:rFonts w:ascii="Arial" w:hAnsi="Arial" w:cs="Arial"/>
          <w:sz w:val="20"/>
          <w:szCs w:val="20"/>
        </w:rPr>
      </w:pPr>
    </w:p>
    <w:p w14:paraId="3988B5E4" w14:textId="7763196C" w:rsidR="005A7DA1" w:rsidRPr="00C67280" w:rsidRDefault="00633C18" w:rsidP="005A7DA1">
      <w:pPr>
        <w:spacing w:line="360" w:lineRule="auto"/>
        <w:rPr>
          <w:rFonts w:ascii="Arial" w:hAnsi="Arial" w:cs="Arial"/>
          <w:sz w:val="20"/>
          <w:szCs w:val="20"/>
        </w:rPr>
      </w:pPr>
      <w:r w:rsidRPr="00C67280">
        <w:rPr>
          <w:rFonts w:ascii="Arial" w:hAnsi="Arial" w:cs="Arial"/>
          <w:sz w:val="20"/>
          <w:szCs w:val="20"/>
          <w:lang w:val="de-DE"/>
        </w:rPr>
        <w:t xml:space="preserve">Bei der eneloop-Botschaftertour reisen zwölf internationale Duos in insgesamt zwölf Wochen durch Europa zum Wohle der </w:t>
      </w:r>
      <w:hyperlink r:id="rId9" w:history="1">
        <w:r w:rsidRPr="00C67280">
          <w:rPr>
            <w:rStyle w:val="Hyperlink"/>
            <w:rFonts w:ascii="Arial" w:hAnsi="Arial" w:cs="Arial"/>
            <w:color w:val="auto"/>
            <w:sz w:val="20"/>
            <w:szCs w:val="20"/>
            <w:lang w:val="de-DE"/>
          </w:rPr>
          <w:t>Aktionsgemeinschaft Artenschutz</w:t>
        </w:r>
      </w:hyperlink>
      <w:r w:rsidRPr="00C67280">
        <w:rPr>
          <w:rStyle w:val="Hyperlink"/>
          <w:rFonts w:ascii="Arial" w:hAnsi="Arial" w:cs="Arial"/>
          <w:color w:val="auto"/>
          <w:sz w:val="20"/>
          <w:szCs w:val="20"/>
          <w:u w:val="none"/>
          <w:lang w:val="de-DE"/>
        </w:rPr>
        <w:t xml:space="preserve"> (AGA)</w:t>
      </w:r>
      <w:r w:rsidRPr="00C67280">
        <w:rPr>
          <w:rFonts w:ascii="Arial" w:hAnsi="Arial" w:cs="Arial"/>
          <w:sz w:val="20"/>
          <w:szCs w:val="20"/>
          <w:lang w:val="de-DE"/>
        </w:rPr>
        <w:t xml:space="preserve">, einer deutschen NGO, die sich in Zusammenarbeit mit dem Cheetah Conservation Fund für bedrohte Tier- und Pflanzenarten einsetzt. Sie sammeln Likes auf der offiziellen Facebookseite der Tour und wetteifern untereinander um ein Folgeabenteuer für zwei. </w:t>
      </w:r>
    </w:p>
    <w:p w14:paraId="35D0D56D" w14:textId="77777777" w:rsidR="00633C18" w:rsidRPr="00C67280" w:rsidRDefault="00633C18" w:rsidP="005A7DA1">
      <w:pPr>
        <w:spacing w:line="360" w:lineRule="auto"/>
        <w:rPr>
          <w:rFonts w:ascii="Arial" w:hAnsi="Arial" w:cs="Arial"/>
          <w:sz w:val="20"/>
          <w:szCs w:val="20"/>
        </w:rPr>
      </w:pPr>
    </w:p>
    <w:p w14:paraId="2933583F" w14:textId="0064CB1D" w:rsidR="005A7DA1" w:rsidRPr="00C67280" w:rsidRDefault="005A7DA1" w:rsidP="005A7DA1">
      <w:pPr>
        <w:spacing w:line="360" w:lineRule="auto"/>
        <w:rPr>
          <w:rFonts w:ascii="Arial" w:hAnsi="Arial" w:cs="Arial"/>
          <w:sz w:val="20"/>
          <w:szCs w:val="20"/>
        </w:rPr>
      </w:pPr>
      <w:r w:rsidRPr="00C67280">
        <w:rPr>
          <w:rFonts w:ascii="Arial" w:hAnsi="Arial" w:cs="Arial"/>
          <w:sz w:val="20"/>
          <w:szCs w:val="20"/>
          <w:lang w:val="de-DE"/>
        </w:rPr>
        <w:t xml:space="preserve">Beim Finale in Berlin ist jeder Like der Seite 1 Euro wert. Die Botschafter hoffen, am 29. September einen Scheck über 21.000 Euro für einen guten Zweck überreichen zu dürfen. Helfen auch Sie der Erde ein wenig und verfolgen Sie die neuen Werbeaktionen auf </w:t>
      </w:r>
      <w:hyperlink r:id="rId10" w:history="1">
        <w:r w:rsidRPr="00C67280">
          <w:rPr>
            <w:rStyle w:val="Hyperlink"/>
            <w:rFonts w:ascii="Arial" w:hAnsi="Arial" w:cs="Arial"/>
            <w:color w:val="auto"/>
            <w:sz w:val="20"/>
            <w:szCs w:val="20"/>
            <w:lang w:val="de-DE"/>
          </w:rPr>
          <w:t>www.facebook.com/eneloopambassadorstour</w:t>
        </w:r>
      </w:hyperlink>
      <w:r w:rsidRPr="00C67280">
        <w:rPr>
          <w:rFonts w:ascii="Arial" w:hAnsi="Arial" w:cs="Arial"/>
          <w:sz w:val="20"/>
          <w:szCs w:val="20"/>
          <w:lang w:val="de-DE"/>
        </w:rPr>
        <w:t>.</w:t>
      </w:r>
    </w:p>
    <w:p w14:paraId="0B7CC6A5" w14:textId="4F01897F" w:rsidR="005024C5" w:rsidRPr="00C67280" w:rsidRDefault="005024C5" w:rsidP="002730BF">
      <w:pPr>
        <w:spacing w:line="360" w:lineRule="auto"/>
        <w:rPr>
          <w:rFonts w:ascii="Arial" w:hAnsi="Arial" w:cs="Arial"/>
          <w:bCs/>
          <w:sz w:val="20"/>
          <w:szCs w:val="20"/>
        </w:rPr>
      </w:pPr>
    </w:p>
    <w:p w14:paraId="4388DFDB" w14:textId="6BFD26B5" w:rsidR="00CA2333" w:rsidRPr="00C67280" w:rsidRDefault="00CA2333" w:rsidP="00E22F71">
      <w:pPr>
        <w:widowControl w:val="0"/>
        <w:autoSpaceDE w:val="0"/>
        <w:autoSpaceDN w:val="0"/>
        <w:adjustRightInd w:val="0"/>
        <w:spacing w:line="360" w:lineRule="auto"/>
        <w:jc w:val="both"/>
        <w:outlineLvl w:val="0"/>
        <w:rPr>
          <w:rFonts w:ascii="Arial" w:hAnsi="Arial" w:cs="Arial"/>
          <w:b/>
          <w:sz w:val="20"/>
          <w:szCs w:val="20"/>
        </w:rPr>
      </w:pPr>
      <w:r w:rsidRPr="00C67280">
        <w:rPr>
          <w:rFonts w:ascii="Arial" w:hAnsi="Arial" w:cs="Arial"/>
          <w:b/>
          <w:bCs/>
          <w:sz w:val="20"/>
          <w:szCs w:val="20"/>
          <w:lang w:val="de-DE"/>
        </w:rPr>
        <w:t>Über eneloop</w:t>
      </w:r>
    </w:p>
    <w:p w14:paraId="69C2E51D" w14:textId="64FE451E" w:rsidR="00CA2333" w:rsidRPr="00C67280" w:rsidRDefault="00CA2333" w:rsidP="00CA2333">
      <w:pPr>
        <w:widowControl w:val="0"/>
        <w:autoSpaceDE w:val="0"/>
        <w:autoSpaceDN w:val="0"/>
        <w:adjustRightInd w:val="0"/>
        <w:spacing w:line="360" w:lineRule="auto"/>
        <w:outlineLvl w:val="0"/>
        <w:rPr>
          <w:rFonts w:ascii="Arial" w:hAnsi="Arial" w:cs="Arial"/>
          <w:sz w:val="20"/>
          <w:szCs w:val="20"/>
        </w:rPr>
      </w:pPr>
      <w:r w:rsidRPr="00C67280">
        <w:rPr>
          <w:rFonts w:ascii="Arial" w:hAnsi="Arial" w:cs="Arial"/>
          <w:sz w:val="20"/>
          <w:szCs w:val="20"/>
          <w:lang w:val="de-DE"/>
        </w:rPr>
        <w:t>eneloop ist eine nachhaltige Batteriemarke von Panasonic Energy Europe. eneloop-Batterien sind mit Solarenergie vorgeladen und können durchschnittlich 2.100 Mal wieder aufgeladen werden. Außerdem erzielen sie durch ihre höhere elektrische Spannung pro Aufladung eine längere Leistung als herkömmliche Batterien. Ihre Temperaturbeständigkeit macht sie zum idealen Begleiter für Fotografen und Wanderer. Erfahren Sie mehr über eneloop und die Geschichte hinter der eneloop-</w:t>
      </w:r>
      <w:r w:rsidRPr="00C67280">
        <w:rPr>
          <w:rFonts w:ascii="Arial" w:hAnsi="Arial" w:cs="Arial"/>
          <w:sz w:val="20"/>
          <w:szCs w:val="20"/>
          <w:lang w:val="de-DE"/>
        </w:rPr>
        <w:lastRenderedPageBreak/>
        <w:t xml:space="preserve">Botschaftertour auf </w:t>
      </w:r>
      <w:hyperlink r:id="rId11" w:history="1">
        <w:r w:rsidRPr="00C67280">
          <w:rPr>
            <w:rStyle w:val="Hyperlink"/>
            <w:rFonts w:ascii="Arial" w:hAnsi="Arial" w:cs="Arial"/>
            <w:color w:val="auto"/>
            <w:sz w:val="20"/>
            <w:szCs w:val="20"/>
            <w:lang w:val="de-DE"/>
          </w:rPr>
          <w:t>www.panasonic-eneloop.eu</w:t>
        </w:r>
      </w:hyperlink>
      <w:r w:rsidRPr="00C67280">
        <w:rPr>
          <w:rFonts w:ascii="Arial" w:hAnsi="Arial" w:cs="Arial"/>
          <w:sz w:val="20"/>
          <w:szCs w:val="20"/>
          <w:lang w:val="de-DE"/>
        </w:rPr>
        <w:t>.</w:t>
      </w:r>
    </w:p>
    <w:p w14:paraId="096D8D0B" w14:textId="77777777" w:rsidR="00771445" w:rsidRPr="00C67280"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67280"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67280">
        <w:rPr>
          <w:rFonts w:ascii="Arial" w:hAnsi="Arial" w:cs="Arial"/>
          <w:b/>
          <w:bCs/>
          <w:sz w:val="20"/>
          <w:szCs w:val="20"/>
          <w:lang w:val="de-DE"/>
        </w:rPr>
        <w:t xml:space="preserve">Über Panasonic Energy Europe </w:t>
      </w:r>
    </w:p>
    <w:p w14:paraId="4CDA99F5" w14:textId="58803BB7" w:rsidR="00E22F71" w:rsidRPr="00C67280" w:rsidRDefault="00E22F71" w:rsidP="00E22F71">
      <w:pPr>
        <w:spacing w:line="360" w:lineRule="auto"/>
        <w:rPr>
          <w:rFonts w:ascii="Arial" w:hAnsi="Arial" w:cs="Arial"/>
          <w:sz w:val="20"/>
          <w:szCs w:val="20"/>
        </w:rPr>
      </w:pPr>
      <w:r w:rsidRPr="00C67280">
        <w:rPr>
          <w:rFonts w:ascii="Arial" w:hAnsi="Arial" w:cs="Arial"/>
          <w:sz w:val="20"/>
          <w:szCs w:val="20"/>
          <w:lang w:val="de-DE"/>
        </w:rPr>
        <w:t xml:space="preserve">Panasonic Energy Europe mit Hauptsitz in Zellik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Tessenderlo (Belgien) und Gniezo (Polen) betrieben. Panasonic Energy Europe liefert in über 30 europäischen Länder „mobile“ Energie. Das breite Produktangebot besteht aus wiederaufladbaren Batterien, Ladegeräten, Zink-Kohlenstoff-Batterien, Alkalibatterien und Spezialbatterien (wie Hörgerätebatterien, Foto-Lithium, Lithium-Knopfzellen, Micro-Alkaline, Silberoxid). Weitere Informationen finden Sie auf </w:t>
      </w:r>
      <w:hyperlink r:id="rId12" w:history="1">
        <w:r w:rsidRPr="00C67280">
          <w:rPr>
            <w:rFonts w:ascii="Arial" w:hAnsi="Arial" w:cs="Arial"/>
            <w:sz w:val="20"/>
            <w:szCs w:val="20"/>
            <w:u w:val="single"/>
            <w:lang w:val="de-DE"/>
          </w:rPr>
          <w:t>www.panasonic-batteries.com</w:t>
        </w:r>
      </w:hyperlink>
      <w:r w:rsidRPr="00C67280">
        <w:rPr>
          <w:rFonts w:ascii="Arial" w:hAnsi="Arial" w:cs="Arial"/>
          <w:sz w:val="20"/>
          <w:szCs w:val="20"/>
          <w:u w:val="single"/>
          <w:lang w:val="de-DE"/>
        </w:rPr>
        <w:t>.</w:t>
      </w:r>
    </w:p>
    <w:p w14:paraId="79512AA3" w14:textId="77777777" w:rsidR="00E22F71" w:rsidRPr="00C67280"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67280"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67280">
        <w:rPr>
          <w:rFonts w:ascii="Arial" w:hAnsi="Arial" w:cs="Arial"/>
          <w:b/>
          <w:bCs/>
          <w:sz w:val="20"/>
          <w:szCs w:val="20"/>
          <w:lang w:val="de-DE"/>
        </w:rPr>
        <w:t xml:space="preserve">Über Panasonic </w:t>
      </w:r>
    </w:p>
    <w:p w14:paraId="053E34A0" w14:textId="1A865675" w:rsidR="00E22F71" w:rsidRPr="00C67280" w:rsidRDefault="00E22F71" w:rsidP="00E22F71">
      <w:pPr>
        <w:widowControl w:val="0"/>
        <w:autoSpaceDE w:val="0"/>
        <w:autoSpaceDN w:val="0"/>
        <w:adjustRightInd w:val="0"/>
        <w:spacing w:line="360" w:lineRule="auto"/>
        <w:jc w:val="both"/>
        <w:rPr>
          <w:rFonts w:ascii="Arial" w:hAnsi="Arial" w:cs="Arial"/>
          <w:sz w:val="20"/>
          <w:szCs w:val="20"/>
        </w:rPr>
      </w:pPr>
      <w:r w:rsidRPr="00C67280">
        <w:rPr>
          <w:rFonts w:ascii="Arial" w:hAnsi="Arial" w:cs="Arial"/>
          <w:sz w:val="20"/>
          <w:szCs w:val="20"/>
          <w:lang w:val="de-DE"/>
        </w:rPr>
        <w:t>Panasonic Corporation ist weltweit einer der bedeutendsten Entwickler und Hersteller von elektronischen Produkten für den privaten, gewerblichen und industriellen Gebrauch. Das in Osaka (Japan) ansässige Unternehmen erzielte zum 31. März 2015 ein Nettoergebnis von 57,28 Milliarden Euro. Panasonic strebt nach der Realisierung eines besseren Lebens und einer besseren Welt. Dabei arbeitet das Unternehmen fortwährend an der Entwicklung der Gesellschaft und leistet seinen Beitrag zum Wohlergehen aller Menschen weltweit.</w:t>
      </w:r>
    </w:p>
    <w:p w14:paraId="20CA04A3" w14:textId="2D2F0F20" w:rsidR="0014291E" w:rsidRPr="00C67280" w:rsidRDefault="00E22F71" w:rsidP="00E22F71">
      <w:pPr>
        <w:pBdr>
          <w:bottom w:val="single" w:sz="6" w:space="0" w:color="auto"/>
        </w:pBdr>
        <w:spacing w:line="360" w:lineRule="auto"/>
        <w:rPr>
          <w:rFonts w:ascii="Arial" w:hAnsi="Arial" w:cs="Arial"/>
          <w:sz w:val="20"/>
          <w:szCs w:val="20"/>
          <w:u w:val="single"/>
        </w:rPr>
      </w:pPr>
      <w:r w:rsidRPr="00C67280">
        <w:rPr>
          <w:rFonts w:ascii="Arial" w:hAnsi="Arial" w:cs="Arial"/>
          <w:sz w:val="20"/>
          <w:szCs w:val="20"/>
          <w:lang w:val="de-DE"/>
        </w:rPr>
        <w:t xml:space="preserve">Weitere Informationen zum Unternehmen und den Marken von Panasonic auf </w:t>
      </w:r>
      <w:hyperlink r:id="rId13" w:history="1">
        <w:r w:rsidRPr="00C67280">
          <w:rPr>
            <w:rFonts w:ascii="Arial" w:hAnsi="Arial" w:cs="Arial"/>
            <w:sz w:val="20"/>
            <w:szCs w:val="20"/>
            <w:u w:val="single"/>
            <w:lang w:val="de-DE"/>
          </w:rPr>
          <w:t>www.panasonic.com</w:t>
        </w:r>
      </w:hyperlink>
      <w:r w:rsidRPr="00C67280">
        <w:rPr>
          <w:rFonts w:ascii="Arial" w:hAnsi="Arial" w:cs="Arial"/>
          <w:sz w:val="20"/>
          <w:szCs w:val="20"/>
          <w:u w:val="single"/>
          <w:lang w:val="de-DE"/>
        </w:rPr>
        <w:t>.</w:t>
      </w:r>
    </w:p>
    <w:p w14:paraId="251B255E" w14:textId="77777777" w:rsidR="003A4924" w:rsidRPr="00C67280" w:rsidRDefault="003A4924" w:rsidP="003A4924">
      <w:pPr>
        <w:widowControl w:val="0"/>
        <w:suppressAutoHyphens/>
        <w:autoSpaceDE w:val="0"/>
        <w:autoSpaceDN w:val="0"/>
        <w:adjustRightInd w:val="0"/>
        <w:spacing w:line="360" w:lineRule="auto"/>
        <w:jc w:val="both"/>
        <w:textAlignment w:val="center"/>
        <w:rPr>
          <w:rFonts w:ascii="Arial" w:hAnsi="Arial" w:cs="Arial"/>
          <w:b/>
          <w:bCs/>
          <w:caps/>
          <w:sz w:val="20"/>
          <w:szCs w:val="20"/>
        </w:rPr>
      </w:pPr>
    </w:p>
    <w:p w14:paraId="6A720F58" w14:textId="77777777" w:rsidR="00B845E9" w:rsidRPr="00C67280" w:rsidRDefault="00B845E9" w:rsidP="003A4924">
      <w:pPr>
        <w:widowControl w:val="0"/>
        <w:suppressAutoHyphens/>
        <w:autoSpaceDE w:val="0"/>
        <w:autoSpaceDN w:val="0"/>
        <w:adjustRightInd w:val="0"/>
        <w:spacing w:line="360" w:lineRule="auto"/>
        <w:jc w:val="both"/>
        <w:textAlignment w:val="center"/>
        <w:rPr>
          <w:rFonts w:ascii="Arial" w:hAnsi="Arial" w:cs="Arial"/>
          <w:b/>
          <w:bCs/>
          <w:caps/>
          <w:sz w:val="20"/>
          <w:szCs w:val="20"/>
        </w:rPr>
        <w:sectPr w:rsidR="00B845E9" w:rsidRPr="00C67280" w:rsidSect="00190DD6">
          <w:headerReference w:type="even" r:id="rId14"/>
          <w:headerReference w:type="first" r:id="rId15"/>
          <w:pgSz w:w="11900" w:h="16840"/>
          <w:pgMar w:top="1417" w:right="1417" w:bottom="1134" w:left="1417" w:header="419" w:footer="708" w:gutter="0"/>
          <w:cols w:space="708"/>
          <w:titlePg/>
          <w:docGrid w:linePitch="360"/>
        </w:sectPr>
      </w:pPr>
    </w:p>
    <w:p w14:paraId="512E264C" w14:textId="6C2384FA" w:rsidR="00384311" w:rsidRPr="00C67280" w:rsidRDefault="003A4924" w:rsidP="00384311">
      <w:pPr>
        <w:widowControl w:val="0"/>
        <w:suppressAutoHyphens/>
        <w:autoSpaceDE w:val="0"/>
        <w:autoSpaceDN w:val="0"/>
        <w:adjustRightInd w:val="0"/>
        <w:spacing w:line="360" w:lineRule="auto"/>
        <w:jc w:val="both"/>
        <w:textAlignment w:val="center"/>
        <w:rPr>
          <w:rFonts w:ascii="Arial" w:hAnsi="Arial" w:cs="Arial"/>
          <w:b/>
          <w:bCs/>
          <w:caps/>
          <w:sz w:val="20"/>
          <w:szCs w:val="20"/>
        </w:rPr>
      </w:pPr>
      <w:r w:rsidRPr="00C67280">
        <w:rPr>
          <w:rFonts w:ascii="Arial" w:hAnsi="Arial" w:cs="Arial"/>
          <w:b/>
          <w:bCs/>
          <w:caps/>
          <w:sz w:val="20"/>
          <w:szCs w:val="20"/>
          <w:lang w:val="de-DE"/>
        </w:rPr>
        <w:t>PRESSEKONTAKT</w:t>
      </w:r>
    </w:p>
    <w:p w14:paraId="29B15824" w14:textId="77777777" w:rsidR="00771445" w:rsidRPr="00C67280" w:rsidRDefault="00771445" w:rsidP="00384311">
      <w:pPr>
        <w:widowControl w:val="0"/>
        <w:suppressAutoHyphens/>
        <w:autoSpaceDE w:val="0"/>
        <w:autoSpaceDN w:val="0"/>
        <w:adjustRightInd w:val="0"/>
        <w:spacing w:line="360" w:lineRule="auto"/>
        <w:jc w:val="both"/>
        <w:textAlignment w:val="center"/>
        <w:rPr>
          <w:rFonts w:ascii="Arial" w:hAnsi="Arial" w:cs="Arial"/>
          <w:b/>
          <w:bCs/>
          <w:caps/>
          <w:sz w:val="20"/>
          <w:szCs w:val="20"/>
        </w:rPr>
      </w:pPr>
    </w:p>
    <w:p w14:paraId="40C3334D" w14:textId="5ACD33CB" w:rsidR="003A4924" w:rsidRPr="00C67280" w:rsidRDefault="003A4924" w:rsidP="00143304">
      <w:pPr>
        <w:widowControl w:val="0"/>
        <w:suppressAutoHyphens/>
        <w:autoSpaceDE w:val="0"/>
        <w:autoSpaceDN w:val="0"/>
        <w:adjustRightInd w:val="0"/>
        <w:spacing w:line="360" w:lineRule="auto"/>
        <w:jc w:val="both"/>
        <w:textAlignment w:val="center"/>
        <w:rPr>
          <w:rFonts w:ascii="Arial" w:hAnsi="Arial" w:cs="Arial"/>
          <w:b/>
          <w:sz w:val="20"/>
          <w:szCs w:val="20"/>
        </w:rPr>
      </w:pPr>
      <w:r w:rsidRPr="00C67280">
        <w:rPr>
          <w:rFonts w:ascii="Arial" w:hAnsi="Arial" w:cs="Arial"/>
          <w:b/>
          <w:bCs/>
          <w:sz w:val="20"/>
          <w:szCs w:val="20"/>
          <w:lang w:val="de-DE"/>
        </w:rPr>
        <w:t>ARK Communication</w:t>
      </w:r>
    </w:p>
    <w:p w14:paraId="1B93ECEA" w14:textId="70E7A488" w:rsidR="003A4924" w:rsidRPr="00C67280" w:rsidRDefault="00BF4B63"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de-DE"/>
        </w:rPr>
        <w:t>Julie Post</w:t>
      </w:r>
    </w:p>
    <w:p w14:paraId="14F47B9E" w14:textId="2979347E" w:rsidR="003A4924" w:rsidRPr="00C67280" w:rsidRDefault="00FE20F3"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de-DE"/>
        </w:rPr>
        <w:t>Projektmanager</w:t>
      </w:r>
    </w:p>
    <w:p w14:paraId="02370F21" w14:textId="77777777" w:rsidR="003A4924" w:rsidRPr="00C6728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de-DE"/>
        </w:rPr>
        <w:t>T +32 3 780 96 96</w:t>
      </w:r>
    </w:p>
    <w:p w14:paraId="154C1758" w14:textId="019FE1E8" w:rsidR="003A4924" w:rsidRPr="00C67280" w:rsidRDefault="005E765B"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16" w:history="1">
        <w:r w:rsidR="006803D7" w:rsidRPr="00C67280">
          <w:rPr>
            <w:rStyle w:val="Hyperlink"/>
            <w:rFonts w:ascii="Arial" w:hAnsi="Arial" w:cs="Arial"/>
            <w:color w:val="auto"/>
            <w:sz w:val="20"/>
            <w:szCs w:val="20"/>
            <w:lang w:val="de-DE"/>
          </w:rPr>
          <w:t>julie@ark.be</w:t>
        </w:r>
      </w:hyperlink>
      <w:r w:rsidR="006803D7" w:rsidRPr="00C67280">
        <w:rPr>
          <w:rFonts w:ascii="Arial" w:hAnsi="Arial" w:cs="Arial"/>
          <w:sz w:val="20"/>
          <w:szCs w:val="20"/>
          <w:lang w:val="de-DE"/>
        </w:rPr>
        <w:t xml:space="preserve"> </w:t>
      </w:r>
    </w:p>
    <w:p w14:paraId="0515E7A3" w14:textId="3B148711" w:rsidR="00122FA2" w:rsidRPr="000B0FDB" w:rsidRDefault="000B0FDB" w:rsidP="005B6232">
      <w:pPr>
        <w:widowControl w:val="0"/>
        <w:suppressAutoHyphens/>
        <w:autoSpaceDE w:val="0"/>
        <w:autoSpaceDN w:val="0"/>
        <w:adjustRightInd w:val="0"/>
        <w:spacing w:line="360" w:lineRule="auto"/>
        <w:jc w:val="both"/>
        <w:textAlignment w:val="center"/>
        <w:rPr>
          <w:rFonts w:ascii="Arial" w:hAnsi="Arial" w:cs="Arial"/>
          <w:sz w:val="20"/>
          <w:szCs w:val="20"/>
        </w:rPr>
      </w:pPr>
      <w:hyperlink r:id="rId17" w:history="1">
        <w:r w:rsidR="003A4924" w:rsidRPr="000B0FDB">
          <w:rPr>
            <w:rStyle w:val="Hyperlink"/>
            <w:rFonts w:ascii="Arial" w:hAnsi="Arial" w:cs="Arial"/>
            <w:color w:val="auto"/>
            <w:sz w:val="20"/>
            <w:szCs w:val="20"/>
            <w:lang w:val="de-DE"/>
          </w:rPr>
          <w:t>www.ark.be</w:t>
        </w:r>
      </w:hyperlink>
    </w:p>
    <w:p w14:paraId="48487DDF" w14:textId="6C03C83B" w:rsidR="00771445" w:rsidRPr="00C67280" w:rsidRDefault="00771445" w:rsidP="00143304">
      <w:pPr>
        <w:spacing w:line="360" w:lineRule="auto"/>
        <w:jc w:val="both"/>
        <w:rPr>
          <w:rFonts w:ascii="Arial" w:hAnsi="Arial" w:cs="Arial"/>
          <w:b/>
          <w:sz w:val="20"/>
          <w:szCs w:val="20"/>
        </w:rPr>
      </w:pPr>
    </w:p>
    <w:p w14:paraId="68255FCA" w14:textId="7CD8B8FF" w:rsidR="005A7DA1" w:rsidRPr="00C67280" w:rsidRDefault="005A7DA1" w:rsidP="00143304">
      <w:pPr>
        <w:spacing w:line="360" w:lineRule="auto"/>
        <w:jc w:val="both"/>
        <w:rPr>
          <w:rFonts w:ascii="Arial" w:hAnsi="Arial" w:cs="Arial"/>
          <w:b/>
          <w:sz w:val="20"/>
          <w:szCs w:val="20"/>
        </w:rPr>
      </w:pPr>
    </w:p>
    <w:p w14:paraId="213E0F11" w14:textId="64D4BF8A" w:rsidR="005A7DA1" w:rsidRPr="00C67280" w:rsidRDefault="005A7DA1" w:rsidP="00143304">
      <w:pPr>
        <w:spacing w:line="360" w:lineRule="auto"/>
        <w:jc w:val="both"/>
        <w:rPr>
          <w:rFonts w:ascii="Arial" w:hAnsi="Arial" w:cs="Arial"/>
          <w:b/>
          <w:sz w:val="20"/>
          <w:szCs w:val="20"/>
        </w:rPr>
      </w:pPr>
    </w:p>
    <w:p w14:paraId="50C4EC18" w14:textId="2DA24231" w:rsidR="005A7DA1" w:rsidRPr="00C67280" w:rsidRDefault="005A7DA1" w:rsidP="00143304">
      <w:pPr>
        <w:spacing w:line="360" w:lineRule="auto"/>
        <w:jc w:val="both"/>
        <w:rPr>
          <w:rFonts w:ascii="Arial" w:hAnsi="Arial" w:cs="Arial"/>
          <w:b/>
          <w:sz w:val="20"/>
          <w:szCs w:val="20"/>
        </w:rPr>
      </w:pPr>
    </w:p>
    <w:p w14:paraId="44D213BD" w14:textId="4A4C0D81" w:rsidR="005A7DA1" w:rsidRPr="00C67280" w:rsidRDefault="005A7DA1" w:rsidP="00143304">
      <w:pPr>
        <w:spacing w:line="360" w:lineRule="auto"/>
        <w:jc w:val="both"/>
        <w:rPr>
          <w:rFonts w:ascii="Arial" w:hAnsi="Arial" w:cs="Arial"/>
          <w:b/>
          <w:sz w:val="20"/>
          <w:szCs w:val="20"/>
        </w:rPr>
      </w:pPr>
    </w:p>
    <w:p w14:paraId="62AEF184" w14:textId="6C74451E" w:rsidR="005A7DA1" w:rsidRPr="00C67280" w:rsidRDefault="005A7DA1" w:rsidP="00143304">
      <w:pPr>
        <w:spacing w:line="360" w:lineRule="auto"/>
        <w:jc w:val="both"/>
        <w:rPr>
          <w:rFonts w:ascii="Arial" w:hAnsi="Arial" w:cs="Arial"/>
          <w:b/>
          <w:sz w:val="20"/>
          <w:szCs w:val="20"/>
        </w:rPr>
      </w:pPr>
    </w:p>
    <w:p w14:paraId="438C8CE1" w14:textId="02056CAF" w:rsidR="005A7DA1" w:rsidRPr="00C67280" w:rsidRDefault="005A7DA1" w:rsidP="00143304">
      <w:pPr>
        <w:spacing w:line="360" w:lineRule="auto"/>
        <w:jc w:val="both"/>
        <w:rPr>
          <w:rFonts w:ascii="Arial" w:hAnsi="Arial" w:cs="Arial"/>
          <w:b/>
          <w:sz w:val="20"/>
          <w:szCs w:val="20"/>
        </w:rPr>
      </w:pPr>
      <w:bookmarkStart w:id="0" w:name="_GoBack"/>
      <w:bookmarkEnd w:id="0"/>
    </w:p>
    <w:p w14:paraId="252719FE" w14:textId="681CE364" w:rsidR="005A7DA1" w:rsidRPr="00C67280" w:rsidRDefault="005A7DA1" w:rsidP="00143304">
      <w:pPr>
        <w:spacing w:line="360" w:lineRule="auto"/>
        <w:jc w:val="both"/>
        <w:rPr>
          <w:rFonts w:ascii="Arial" w:hAnsi="Arial" w:cs="Arial"/>
          <w:b/>
          <w:sz w:val="20"/>
          <w:szCs w:val="20"/>
        </w:rPr>
      </w:pPr>
    </w:p>
    <w:p w14:paraId="2118F094" w14:textId="5E129C59" w:rsidR="005A7DA1" w:rsidRPr="00C67280" w:rsidRDefault="005A7DA1" w:rsidP="00143304">
      <w:pPr>
        <w:spacing w:line="360" w:lineRule="auto"/>
        <w:jc w:val="both"/>
        <w:rPr>
          <w:rFonts w:ascii="Arial" w:hAnsi="Arial" w:cs="Arial"/>
          <w:b/>
          <w:sz w:val="20"/>
          <w:szCs w:val="20"/>
        </w:rPr>
      </w:pPr>
    </w:p>
    <w:p w14:paraId="0B04FD71" w14:textId="597B9C3C" w:rsidR="00633C18" w:rsidRPr="00C67280" w:rsidRDefault="00633C18" w:rsidP="00143304">
      <w:pPr>
        <w:spacing w:line="360" w:lineRule="auto"/>
        <w:jc w:val="both"/>
        <w:rPr>
          <w:rFonts w:ascii="Arial" w:hAnsi="Arial" w:cs="Arial"/>
          <w:b/>
          <w:sz w:val="20"/>
          <w:szCs w:val="20"/>
        </w:rPr>
      </w:pPr>
    </w:p>
    <w:p w14:paraId="76258EDF" w14:textId="19E7027E" w:rsidR="00633C18" w:rsidRPr="00C67280" w:rsidRDefault="00633C18" w:rsidP="00143304">
      <w:pPr>
        <w:spacing w:line="360" w:lineRule="auto"/>
        <w:jc w:val="both"/>
        <w:rPr>
          <w:rFonts w:ascii="Arial" w:hAnsi="Arial" w:cs="Arial"/>
          <w:b/>
          <w:sz w:val="20"/>
          <w:szCs w:val="20"/>
        </w:rPr>
      </w:pPr>
    </w:p>
    <w:p w14:paraId="4E574A74" w14:textId="05D02434" w:rsidR="00633C18" w:rsidRPr="00C67280" w:rsidRDefault="00633C18" w:rsidP="00143304">
      <w:pPr>
        <w:spacing w:line="360" w:lineRule="auto"/>
        <w:jc w:val="both"/>
        <w:rPr>
          <w:rFonts w:ascii="Arial" w:hAnsi="Arial" w:cs="Arial"/>
          <w:b/>
          <w:sz w:val="20"/>
          <w:szCs w:val="20"/>
        </w:rPr>
      </w:pPr>
    </w:p>
    <w:p w14:paraId="1D098D20" w14:textId="1277BAE0" w:rsidR="00633C18" w:rsidRPr="00C67280" w:rsidRDefault="00633C18" w:rsidP="00143304">
      <w:pPr>
        <w:spacing w:line="360" w:lineRule="auto"/>
        <w:jc w:val="both"/>
        <w:rPr>
          <w:rFonts w:ascii="Arial" w:hAnsi="Arial" w:cs="Arial"/>
          <w:b/>
          <w:sz w:val="20"/>
          <w:szCs w:val="20"/>
        </w:rPr>
      </w:pPr>
    </w:p>
    <w:p w14:paraId="5E8F7CBA" w14:textId="5BB20102" w:rsidR="003A4924" w:rsidRPr="00C67280" w:rsidRDefault="003A4924" w:rsidP="00143304">
      <w:pPr>
        <w:spacing w:line="360" w:lineRule="auto"/>
        <w:jc w:val="both"/>
        <w:rPr>
          <w:rFonts w:ascii="Arial" w:hAnsi="Arial" w:cs="Arial"/>
          <w:b/>
          <w:sz w:val="20"/>
          <w:szCs w:val="20"/>
        </w:rPr>
      </w:pPr>
      <w:r w:rsidRPr="00C67280">
        <w:rPr>
          <w:rFonts w:ascii="Arial" w:hAnsi="Arial" w:cs="Arial"/>
          <w:b/>
          <w:bCs/>
          <w:sz w:val="20"/>
          <w:szCs w:val="20"/>
          <w:lang w:val="en-US"/>
        </w:rPr>
        <w:t>Panasonic Energy Europe NV</w:t>
      </w:r>
    </w:p>
    <w:p w14:paraId="41B0CE7A" w14:textId="77777777" w:rsidR="003A4924" w:rsidRPr="00C6728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en-US"/>
        </w:rPr>
        <w:t>Vicky Raman</w:t>
      </w:r>
    </w:p>
    <w:p w14:paraId="36EDEF2B" w14:textId="77777777" w:rsidR="003A4924" w:rsidRPr="00C6728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de-DE"/>
        </w:rPr>
        <w:t>Brand Marketing Manager</w:t>
      </w:r>
    </w:p>
    <w:p w14:paraId="60FD1E15" w14:textId="77777777" w:rsidR="003A4924" w:rsidRPr="00C6728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sidRPr="00C67280">
        <w:rPr>
          <w:rFonts w:ascii="Arial" w:hAnsi="Arial" w:cs="Arial"/>
          <w:sz w:val="20"/>
          <w:szCs w:val="20"/>
          <w:lang w:val="de-DE"/>
        </w:rPr>
        <w:t>T +32 2 467 84 35</w:t>
      </w:r>
    </w:p>
    <w:p w14:paraId="5AF22524" w14:textId="6915F202" w:rsidR="00EF2BB6" w:rsidRPr="00C67280" w:rsidRDefault="003A4924" w:rsidP="00771445">
      <w:pPr>
        <w:widowControl w:val="0"/>
        <w:suppressAutoHyphens/>
        <w:autoSpaceDE w:val="0"/>
        <w:autoSpaceDN w:val="0"/>
        <w:adjustRightInd w:val="0"/>
        <w:spacing w:line="360" w:lineRule="auto"/>
        <w:jc w:val="both"/>
        <w:textAlignment w:val="center"/>
        <w:rPr>
          <w:rFonts w:ascii="Arial" w:hAnsi="Arial"/>
          <w:sz w:val="20"/>
          <w:szCs w:val="20"/>
        </w:rPr>
      </w:pPr>
      <w:r w:rsidRPr="00C67280">
        <w:rPr>
          <w:rFonts w:ascii="Arial" w:hAnsi="Arial" w:cs="Arial"/>
          <w:sz w:val="20"/>
          <w:szCs w:val="20"/>
          <w:u w:val="single"/>
          <w:lang w:val="de-DE"/>
        </w:rPr>
        <w:t>vicky.raman@eu.panasonic.com</w:t>
      </w:r>
      <w:r w:rsidRPr="00C67280">
        <w:rPr>
          <w:rFonts w:ascii="Arial" w:hAnsi="Arial" w:cs="Arial"/>
          <w:sz w:val="20"/>
          <w:szCs w:val="20"/>
          <w:lang w:val="de-DE"/>
        </w:rPr>
        <w:br/>
      </w:r>
      <w:hyperlink r:id="rId18" w:history="1">
        <w:r w:rsidRPr="00C67280">
          <w:rPr>
            <w:rStyle w:val="Hyperlink"/>
            <w:rFonts w:ascii="Arial" w:hAnsi="Arial"/>
            <w:color w:val="auto"/>
            <w:sz w:val="20"/>
            <w:szCs w:val="20"/>
            <w:lang w:val="de-DE"/>
          </w:rPr>
          <w:t>www.panasonic-eneloop.eu</w:t>
        </w:r>
      </w:hyperlink>
    </w:p>
    <w:sectPr w:rsidR="00EF2BB6" w:rsidRPr="00C67280"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5C4D" w14:textId="77777777" w:rsidR="005E765B" w:rsidRDefault="005E765B" w:rsidP="003444AD">
      <w:r>
        <w:separator/>
      </w:r>
    </w:p>
  </w:endnote>
  <w:endnote w:type="continuationSeparator" w:id="0">
    <w:p w14:paraId="222BCDB9" w14:textId="77777777" w:rsidR="005E765B" w:rsidRDefault="005E765B"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98D28" w14:textId="77777777" w:rsidR="005E765B" w:rsidRDefault="005E765B" w:rsidP="003444AD">
      <w:r>
        <w:separator/>
      </w:r>
    </w:p>
  </w:footnote>
  <w:footnote w:type="continuationSeparator" w:id="0">
    <w:p w14:paraId="37D92FCE" w14:textId="77777777" w:rsidR="005E765B" w:rsidRDefault="005E765B"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5E765B">
    <w:pPr>
      <w:pStyle w:val="Koptekst"/>
    </w:pPr>
    <w:sdt>
      <w:sdtPr>
        <w:id w:val="-1947692693"/>
        <w:placeholder>
          <w:docPart w:val="382CF94D0296A84AA073AAAE54BB0892"/>
        </w:placeholder>
        <w:temporary/>
        <w:showingPlcHdr/>
      </w:sdtPr>
      <w:sdtEndPr/>
      <w:sdtContent>
        <w:r w:rsidR="006803D7">
          <w:rPr>
            <w:lang w:val="de-DE"/>
          </w:rPr>
          <w:t>[Text angeben]</w:t>
        </w:r>
      </w:sdtContent>
    </w:sdt>
    <w:r w:rsidR="006803D7">
      <w:rPr>
        <w:lang w:val="de-DE"/>
      </w:rPr>
      <w:ptab w:relativeTo="margin" w:alignment="center" w:leader="none"/>
    </w:r>
    <w:sdt>
      <w:sdtPr>
        <w:id w:val="520281602"/>
        <w:placeholder>
          <w:docPart w:val="0A36CE8236429E40907972456015187B"/>
        </w:placeholder>
        <w:temporary/>
        <w:showingPlcHdr/>
      </w:sdtPr>
      <w:sdtEndPr/>
      <w:sdtContent>
        <w:r w:rsidR="006803D7">
          <w:rPr>
            <w:lang w:val="de-DE"/>
          </w:rPr>
          <w:t>[Text angeben]</w:t>
        </w:r>
      </w:sdtContent>
    </w:sdt>
    <w:r w:rsidR="006803D7">
      <w:rPr>
        <w:lang w:val="de-DE"/>
      </w:rPr>
      <w:ptab w:relativeTo="margin" w:alignment="right" w:leader="none"/>
    </w:r>
    <w:sdt>
      <w:sdtPr>
        <w:id w:val="1334340119"/>
        <w:placeholder>
          <w:docPart w:val="D5095B994146AE4B82FBEF9C59BD223D"/>
        </w:placeholder>
        <w:temporary/>
        <w:showingPlcHdr/>
      </w:sdtPr>
      <w:sdtEndPr/>
      <w:sdtContent>
        <w:r w:rsidR="006803D7">
          <w:rPr>
            <w:lang w:val="de-DE"/>
          </w:rPr>
          <w:t>[Text angeben]</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e-DE" w:eastAsia="de-DE"/>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e-DE" w:eastAsia="de-DE"/>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5E765B">
    <w:pPr>
      <w:pStyle w:val="Koptekst"/>
    </w:pPr>
    <w:sdt>
      <w:sdtPr>
        <w:id w:val="554978825"/>
        <w:placeholder>
          <w:docPart w:val="89D910ABCF97F047B1D3AE85355CC2AD"/>
        </w:placeholder>
        <w:temporary/>
        <w:showingPlcHdr/>
      </w:sdtPr>
      <w:sdtEndPr/>
      <w:sdtContent>
        <w:r w:rsidR="006803D7">
          <w:rPr>
            <w:lang w:val="de-DE"/>
          </w:rPr>
          <w:t>[Text angeben]</w:t>
        </w:r>
      </w:sdtContent>
    </w:sdt>
    <w:r w:rsidR="006803D7">
      <w:rPr>
        <w:lang w:val="de-DE"/>
      </w:rPr>
      <w:ptab w:relativeTo="margin" w:alignment="center" w:leader="none"/>
    </w:r>
    <w:sdt>
      <w:sdtPr>
        <w:id w:val="324322364"/>
        <w:placeholder>
          <w:docPart w:val="535F7F9AD42A0B4F8CFAA37D906B0B16"/>
        </w:placeholder>
        <w:temporary/>
        <w:showingPlcHdr/>
      </w:sdtPr>
      <w:sdtEndPr/>
      <w:sdtContent>
        <w:r w:rsidR="006803D7">
          <w:rPr>
            <w:lang w:val="de-DE"/>
          </w:rPr>
          <w:t>[Text angeben]</w:t>
        </w:r>
      </w:sdtContent>
    </w:sdt>
    <w:r w:rsidR="006803D7">
      <w:rPr>
        <w:lang w:val="de-DE"/>
      </w:rPr>
      <w:ptab w:relativeTo="margin" w:alignment="right" w:leader="none"/>
    </w:r>
    <w:sdt>
      <w:sdtPr>
        <w:id w:val="-1977055102"/>
        <w:placeholder>
          <w:docPart w:val="3422C54B0922D24489E21E958C6961AD"/>
        </w:placeholder>
        <w:temporary/>
        <w:showingPlcHdr/>
      </w:sdtPr>
      <w:sdtEndPr/>
      <w:sdtContent>
        <w:r w:rsidR="006803D7">
          <w:rPr>
            <w:lang w:val="de-DE"/>
          </w:rPr>
          <w:t>[Text angeben]</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0FDB"/>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19E5"/>
    <w:rsid w:val="0014291E"/>
    <w:rsid w:val="00142D62"/>
    <w:rsid w:val="00143304"/>
    <w:rsid w:val="001457B5"/>
    <w:rsid w:val="00153AC6"/>
    <w:rsid w:val="001628EF"/>
    <w:rsid w:val="00162D7C"/>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38D2"/>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05185"/>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16335"/>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597C"/>
    <w:rsid w:val="004E6419"/>
    <w:rsid w:val="004E6B54"/>
    <w:rsid w:val="004F583D"/>
    <w:rsid w:val="004F69B2"/>
    <w:rsid w:val="004F74C5"/>
    <w:rsid w:val="004F75BC"/>
    <w:rsid w:val="004F7A75"/>
    <w:rsid w:val="004F7B73"/>
    <w:rsid w:val="00500041"/>
    <w:rsid w:val="0050155F"/>
    <w:rsid w:val="0050206B"/>
    <w:rsid w:val="005024C5"/>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5C0A"/>
    <w:rsid w:val="005A6CD0"/>
    <w:rsid w:val="005A7DA1"/>
    <w:rsid w:val="005B3514"/>
    <w:rsid w:val="005B6232"/>
    <w:rsid w:val="005C3ABE"/>
    <w:rsid w:val="005D12AF"/>
    <w:rsid w:val="005D3831"/>
    <w:rsid w:val="005D772B"/>
    <w:rsid w:val="005D79DA"/>
    <w:rsid w:val="005E3935"/>
    <w:rsid w:val="005E4286"/>
    <w:rsid w:val="005E517A"/>
    <w:rsid w:val="005E5D73"/>
    <w:rsid w:val="005E7061"/>
    <w:rsid w:val="005E765B"/>
    <w:rsid w:val="005F7BCA"/>
    <w:rsid w:val="00606D1E"/>
    <w:rsid w:val="006144E8"/>
    <w:rsid w:val="006232D4"/>
    <w:rsid w:val="00623652"/>
    <w:rsid w:val="00624E12"/>
    <w:rsid w:val="006276E6"/>
    <w:rsid w:val="00627D78"/>
    <w:rsid w:val="0063139E"/>
    <w:rsid w:val="00631995"/>
    <w:rsid w:val="00633B44"/>
    <w:rsid w:val="00633C18"/>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03D7"/>
    <w:rsid w:val="00683947"/>
    <w:rsid w:val="00694AC8"/>
    <w:rsid w:val="0069537D"/>
    <w:rsid w:val="006965DC"/>
    <w:rsid w:val="006A0B96"/>
    <w:rsid w:val="006A133B"/>
    <w:rsid w:val="006A77B8"/>
    <w:rsid w:val="006B033D"/>
    <w:rsid w:val="006B1216"/>
    <w:rsid w:val="006B1775"/>
    <w:rsid w:val="006B330D"/>
    <w:rsid w:val="006B3C9D"/>
    <w:rsid w:val="006B4FEE"/>
    <w:rsid w:val="006C4D76"/>
    <w:rsid w:val="006C57F8"/>
    <w:rsid w:val="006D32D4"/>
    <w:rsid w:val="006D33C1"/>
    <w:rsid w:val="006D43CD"/>
    <w:rsid w:val="006D719E"/>
    <w:rsid w:val="006E2380"/>
    <w:rsid w:val="006E5B6E"/>
    <w:rsid w:val="006E7A82"/>
    <w:rsid w:val="006F041C"/>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1C1A"/>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776"/>
    <w:rsid w:val="00896AD1"/>
    <w:rsid w:val="008A0391"/>
    <w:rsid w:val="008A19E4"/>
    <w:rsid w:val="008A4B68"/>
    <w:rsid w:val="008B132E"/>
    <w:rsid w:val="008B203B"/>
    <w:rsid w:val="008B4122"/>
    <w:rsid w:val="008B5573"/>
    <w:rsid w:val="008D0486"/>
    <w:rsid w:val="008D0D84"/>
    <w:rsid w:val="008D1069"/>
    <w:rsid w:val="008D60AD"/>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4EE2"/>
    <w:rsid w:val="00956EA2"/>
    <w:rsid w:val="00961E4D"/>
    <w:rsid w:val="0096289D"/>
    <w:rsid w:val="00966235"/>
    <w:rsid w:val="00972F02"/>
    <w:rsid w:val="009730B5"/>
    <w:rsid w:val="009752C8"/>
    <w:rsid w:val="00985E0E"/>
    <w:rsid w:val="009901A6"/>
    <w:rsid w:val="00990B31"/>
    <w:rsid w:val="009978B5"/>
    <w:rsid w:val="009A0A8D"/>
    <w:rsid w:val="009A0EB8"/>
    <w:rsid w:val="009A49B5"/>
    <w:rsid w:val="009A4B3A"/>
    <w:rsid w:val="009A52DD"/>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36497"/>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6DFA"/>
    <w:rsid w:val="00C57B4A"/>
    <w:rsid w:val="00C57BE1"/>
    <w:rsid w:val="00C606C9"/>
    <w:rsid w:val="00C61588"/>
    <w:rsid w:val="00C620E8"/>
    <w:rsid w:val="00C63637"/>
    <w:rsid w:val="00C659F9"/>
    <w:rsid w:val="00C6724A"/>
    <w:rsid w:val="00C67280"/>
    <w:rsid w:val="00C67FE0"/>
    <w:rsid w:val="00C701A2"/>
    <w:rsid w:val="00C73E36"/>
    <w:rsid w:val="00C751B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E59B2"/>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32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4E55"/>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326A"/>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68D"/>
    <w:rsid w:val="00FA0E76"/>
    <w:rsid w:val="00FA10CC"/>
    <w:rsid w:val="00FA17F1"/>
    <w:rsid w:val="00FA2AEF"/>
    <w:rsid w:val="00FA3A79"/>
    <w:rsid w:val="00FA5C6F"/>
    <w:rsid w:val="00FA784B"/>
    <w:rsid w:val="00FA78C5"/>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 w:type="character" w:styleId="Onopgelostemelding">
    <w:name w:val="Unresolved Mention"/>
    <w:basedOn w:val="Standaardalinea-lettertype"/>
    <w:uiPriority w:val="99"/>
    <w:semiHidden/>
    <w:unhideWhenUsed/>
    <w:rsid w:val="000B0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www.panasonic.com/be/nl/" TargetMode="Externa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asonic-batteries.com" TargetMode="External"/><Relationship Id="rId17" Type="http://schemas.openxmlformats.org/officeDocument/2006/relationships/hyperlink" Target="http://www.ark.be/" TargetMode="External"/><Relationship Id="rId2" Type="http://schemas.openxmlformats.org/officeDocument/2006/relationships/numbering" Target="numbering.xml"/><Relationship Id="rId16" Type="http://schemas.openxmlformats.org/officeDocument/2006/relationships/hyperlink" Target="mailto:julie@ark.b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eneloop.e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www.facebook.com/eneloopambassadorstou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eloopambassadorstour.eu/expedition/charity/" TargetMode="Externa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62E40"/>
    <w:rsid w:val="003C5713"/>
    <w:rsid w:val="003D6F3B"/>
    <w:rsid w:val="003D7408"/>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1608"/>
    <w:rsid w:val="005967CB"/>
    <w:rsid w:val="005A4599"/>
    <w:rsid w:val="005B5DF0"/>
    <w:rsid w:val="005D211E"/>
    <w:rsid w:val="005E6767"/>
    <w:rsid w:val="00605F74"/>
    <w:rsid w:val="006130C7"/>
    <w:rsid w:val="00654ABB"/>
    <w:rsid w:val="00672D24"/>
    <w:rsid w:val="0067556E"/>
    <w:rsid w:val="00687E95"/>
    <w:rsid w:val="006A5108"/>
    <w:rsid w:val="006A5DE0"/>
    <w:rsid w:val="006F7EA9"/>
    <w:rsid w:val="00726458"/>
    <w:rsid w:val="00737878"/>
    <w:rsid w:val="00742E75"/>
    <w:rsid w:val="00745942"/>
    <w:rsid w:val="00747A49"/>
    <w:rsid w:val="00756B94"/>
    <w:rsid w:val="00792C5C"/>
    <w:rsid w:val="00793315"/>
    <w:rsid w:val="00796AC3"/>
    <w:rsid w:val="007A39A3"/>
    <w:rsid w:val="007C13D5"/>
    <w:rsid w:val="007C14F2"/>
    <w:rsid w:val="007C318F"/>
    <w:rsid w:val="007C6FBC"/>
    <w:rsid w:val="007F195E"/>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3410"/>
    <w:rsid w:val="009A6F79"/>
    <w:rsid w:val="009C6C1F"/>
    <w:rsid w:val="009E09F3"/>
    <w:rsid w:val="009E3FBA"/>
    <w:rsid w:val="009F759C"/>
    <w:rsid w:val="00A07C99"/>
    <w:rsid w:val="00A21B88"/>
    <w:rsid w:val="00A24351"/>
    <w:rsid w:val="00A56671"/>
    <w:rsid w:val="00A93B19"/>
    <w:rsid w:val="00AB2779"/>
    <w:rsid w:val="00AC140E"/>
    <w:rsid w:val="00AE106E"/>
    <w:rsid w:val="00AE6030"/>
    <w:rsid w:val="00B60D7F"/>
    <w:rsid w:val="00BE2EBF"/>
    <w:rsid w:val="00BE6300"/>
    <w:rsid w:val="00BF197C"/>
    <w:rsid w:val="00BF1A56"/>
    <w:rsid w:val="00C00F21"/>
    <w:rsid w:val="00C102CC"/>
    <w:rsid w:val="00C924DA"/>
    <w:rsid w:val="00CC272A"/>
    <w:rsid w:val="00CD23E8"/>
    <w:rsid w:val="00CE2AD6"/>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67062"/>
    <w:rsid w:val="00E80567"/>
    <w:rsid w:val="00EA0795"/>
    <w:rsid w:val="00EA23E6"/>
    <w:rsid w:val="00EB37B8"/>
    <w:rsid w:val="00EB4F3B"/>
    <w:rsid w:val="00EB5848"/>
    <w:rsid w:val="00ED4073"/>
    <w:rsid w:val="00EE6AE4"/>
    <w:rsid w:val="00EF0D17"/>
    <w:rsid w:val="00EF141D"/>
    <w:rsid w:val="00EF397C"/>
    <w:rsid w:val="00EF3CFF"/>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DCC4C-3290-4944-8717-F4002D00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737</Words>
  <Characters>4059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2018-08-10T07:30:00Z</dcterms:created>
  <dcterms:modified xsi:type="dcterms:W3CDTF">2018-08-10T07:31:00Z</dcterms:modified>
</cp:coreProperties>
</file>