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1E7D4AE4" w14:textId="77777777" w:rsidR="001010A8" w:rsidRPr="005B6232" w:rsidRDefault="001010A8" w:rsidP="001010A8">
      <w:pPr>
        <w:pStyle w:val="Kop2"/>
        <w:rPr>
          <w:rFonts w:ascii="Arial" w:eastAsiaTheme="minorEastAsia" w:hAnsi="Arial" w:cs="Arial"/>
          <w:color w:val="000000" w:themeColor="text1"/>
          <w:sz w:val="20"/>
          <w:szCs w:val="20"/>
        </w:rPr>
      </w:pPr>
    </w:p>
    <w:p w14:paraId="47AEC553" w14:textId="77777777" w:rsidR="001010A8" w:rsidRPr="00CA739D" w:rsidRDefault="001010A8" w:rsidP="001010A8">
      <w:pPr>
        <w:spacing w:line="360" w:lineRule="auto"/>
        <w:rPr>
          <w:rFonts w:ascii="Arial" w:eastAsia="Times New Roman" w:hAnsi="Arial" w:cs="Arial"/>
          <w:b/>
          <w:color w:val="000000"/>
          <w:sz w:val="32"/>
          <w:szCs w:val="32"/>
        </w:rPr>
      </w:pPr>
      <w:r>
        <w:rPr>
          <w:rFonts w:ascii="Arial" w:eastAsia="Times New Roman" w:hAnsi="Arial" w:cs="Arial"/>
          <w:b/>
          <w:bCs/>
          <w:color w:val="000000"/>
          <w:sz w:val="32"/>
          <w:szCs w:val="32"/>
          <w:lang w:val="de-DE"/>
        </w:rPr>
        <w:t>eneloop unterstützt mit der Botschaftertour bedrohte Arten</w:t>
      </w:r>
    </w:p>
    <w:p w14:paraId="16D4D959" w14:textId="77777777" w:rsidR="001010A8" w:rsidRPr="00CA739D" w:rsidRDefault="001010A8" w:rsidP="001010A8">
      <w:pPr>
        <w:spacing w:line="360" w:lineRule="auto"/>
        <w:rPr>
          <w:rFonts w:ascii="Arial" w:eastAsia="Times New Roman" w:hAnsi="Arial" w:cs="Arial"/>
          <w:i/>
          <w:color w:val="000000"/>
          <w:sz w:val="20"/>
          <w:szCs w:val="20"/>
        </w:rPr>
      </w:pPr>
    </w:p>
    <w:p w14:paraId="7EA2D6C9" w14:textId="548E0C95" w:rsidR="001010A8" w:rsidRPr="00CA739D" w:rsidRDefault="001010A8" w:rsidP="001010A8">
      <w:pPr>
        <w:spacing w:line="360" w:lineRule="auto"/>
        <w:rPr>
          <w:rFonts w:ascii="Arial" w:hAnsi="Arial" w:cs="Arial"/>
          <w:b/>
          <w:bCs/>
          <w:sz w:val="20"/>
          <w:szCs w:val="20"/>
        </w:rPr>
      </w:pPr>
      <w:r>
        <w:rPr>
          <w:rFonts w:ascii="Arial" w:hAnsi="Arial" w:cs="Arial"/>
          <w:b/>
          <w:bCs/>
          <w:i/>
          <w:iCs/>
          <w:sz w:val="20"/>
          <w:szCs w:val="20"/>
          <w:lang w:val="de-DE"/>
        </w:rPr>
        <w:t>Zellik</w:t>
      </w:r>
      <w:r w:rsidRPr="0038583F">
        <w:rPr>
          <w:rFonts w:ascii="Arial" w:hAnsi="Arial" w:cs="Arial"/>
          <w:b/>
          <w:bCs/>
          <w:i/>
          <w:iCs/>
          <w:sz w:val="20"/>
          <w:szCs w:val="20"/>
          <w:lang w:val="de-DE"/>
        </w:rPr>
        <w:t>, 22. Mai</w:t>
      </w:r>
      <w:r>
        <w:rPr>
          <w:rFonts w:ascii="Arial" w:hAnsi="Arial" w:cs="Arial"/>
          <w:b/>
          <w:bCs/>
          <w:i/>
          <w:iCs/>
          <w:sz w:val="20"/>
          <w:szCs w:val="20"/>
          <w:lang w:val="de-DE"/>
        </w:rPr>
        <w:t xml:space="preserve"> 2018</w:t>
      </w:r>
      <w:r>
        <w:rPr>
          <w:rFonts w:ascii="Arial" w:hAnsi="Arial" w:cs="Arial"/>
          <w:b/>
          <w:bCs/>
          <w:sz w:val="20"/>
          <w:szCs w:val="20"/>
          <w:lang w:val="de-DE"/>
        </w:rPr>
        <w:t xml:space="preserve"> – eneloop hat die Wohltätigkeitsorganisation bekan</w:t>
      </w:r>
      <w:bookmarkStart w:id="0" w:name="_GoBack"/>
      <w:bookmarkEnd w:id="0"/>
      <w:r>
        <w:rPr>
          <w:rFonts w:ascii="Arial" w:hAnsi="Arial" w:cs="Arial"/>
          <w:b/>
          <w:bCs/>
          <w:sz w:val="20"/>
          <w:szCs w:val="20"/>
          <w:lang w:val="de-DE"/>
        </w:rPr>
        <w:t>nt gegeben, der es im Rahmen der eneloop-Botschaftertour einen Scheck über bis zu € 21.000 ausstellen wird:</w:t>
      </w:r>
      <w:r>
        <w:rPr>
          <w:rFonts w:ascii="Arial" w:hAnsi="Arial" w:cs="Arial"/>
          <w:sz w:val="20"/>
          <w:szCs w:val="20"/>
          <w:lang w:val="de-DE"/>
        </w:rPr>
        <w:t xml:space="preserve"> </w:t>
      </w:r>
      <w:r>
        <w:rPr>
          <w:rFonts w:ascii="Arial" w:hAnsi="Arial" w:cs="Arial"/>
          <w:b/>
          <w:bCs/>
          <w:sz w:val="20"/>
          <w:szCs w:val="20"/>
          <w:lang w:val="de-DE"/>
        </w:rPr>
        <w:t>Aktionsgemeinschaft Artenschutz (AGA). Die deutsche Wohltätigkeitsorganisation, die sich dem Erhalt und dem Schutz bedrohter Tier- und Pflanzenarten widmet, hat angekündigt, die Spende in Zusammenarbeit mit ihrer Partnerorganisation Cheetah Conservation Fund (CCF) für den Schutz des bedrohten Geparden zu verwenden. 462 abenteuerlustige Duos haben sich für das „grüne“ Staffelrennen angemeldet; die Botschafter werden bis Ende Mai ausgewählt.</w:t>
      </w:r>
    </w:p>
    <w:p w14:paraId="4816EAB5" w14:textId="77777777" w:rsidR="001010A8" w:rsidRPr="00CA739D" w:rsidRDefault="001010A8" w:rsidP="001010A8">
      <w:pPr>
        <w:spacing w:line="360" w:lineRule="auto"/>
        <w:rPr>
          <w:rFonts w:ascii="Arial" w:eastAsia="Calibri" w:hAnsi="Arial" w:cs="Arial"/>
          <w:sz w:val="20"/>
          <w:szCs w:val="20"/>
        </w:rPr>
      </w:pPr>
    </w:p>
    <w:p w14:paraId="32370E2D" w14:textId="09A251D3" w:rsidR="001010A8" w:rsidRPr="001010A8" w:rsidRDefault="001010A8" w:rsidP="001010A8">
      <w:pPr>
        <w:spacing w:line="360" w:lineRule="auto"/>
        <w:rPr>
          <w:rFonts w:ascii="Arial" w:hAnsi="Arial" w:cs="Arial"/>
          <w:sz w:val="20"/>
          <w:szCs w:val="20"/>
          <w:lang w:val="de-DE"/>
        </w:rPr>
      </w:pPr>
      <w:r>
        <w:rPr>
          <w:rFonts w:ascii="Arial" w:hAnsi="Arial" w:cs="Arial"/>
          <w:sz w:val="20"/>
          <w:szCs w:val="20"/>
          <w:lang w:val="de-DE"/>
        </w:rPr>
        <w:t xml:space="preserve">Nach dem überragenden Erfolg der eneloop Expedition 2100 organisiert Panasonic einen Folgewettbewerb, um durch sein umweltfreundliches eneloop-Sortiment Nachhaltigkeit zu fördern. </w:t>
      </w:r>
      <w:r w:rsidRPr="001010A8">
        <w:rPr>
          <w:rFonts w:ascii="Arial" w:hAnsi="Arial" w:cs="Arial"/>
          <w:sz w:val="20"/>
          <w:szCs w:val="20"/>
          <w:lang w:val="de-DE"/>
        </w:rPr>
        <w:t>Zwölf Teams werden ausgewählt, um als Botschafter</w:t>
      </w:r>
      <w:r>
        <w:rPr>
          <w:rFonts w:ascii="Arial" w:hAnsi="Arial" w:cs="Arial"/>
          <w:sz w:val="20"/>
          <w:szCs w:val="20"/>
          <w:lang w:val="de-DE"/>
        </w:rPr>
        <w:t xml:space="preserve"> der Marke eneloop</w:t>
      </w:r>
      <w:r w:rsidRPr="001010A8">
        <w:rPr>
          <w:rFonts w:ascii="Arial" w:hAnsi="Arial" w:cs="Arial"/>
          <w:sz w:val="20"/>
          <w:szCs w:val="20"/>
          <w:lang w:val="de-DE"/>
        </w:rPr>
        <w:t xml:space="preserve"> durch Europa zu reisen und </w:t>
      </w:r>
      <w:r>
        <w:rPr>
          <w:rFonts w:ascii="Arial" w:hAnsi="Arial" w:cs="Arial"/>
          <w:sz w:val="20"/>
          <w:szCs w:val="20"/>
          <w:lang w:val="de-DE"/>
        </w:rPr>
        <w:t xml:space="preserve">damit </w:t>
      </w:r>
      <w:r w:rsidRPr="001010A8">
        <w:rPr>
          <w:rFonts w:ascii="Arial" w:hAnsi="Arial" w:cs="Arial"/>
          <w:sz w:val="20"/>
          <w:szCs w:val="20"/>
          <w:lang w:val="de-DE"/>
        </w:rPr>
        <w:t>die nächste Generation zu inspirieren.</w:t>
      </w:r>
      <w:r>
        <w:rPr>
          <w:rFonts w:ascii="Arial" w:hAnsi="Arial" w:cs="Arial"/>
          <w:sz w:val="20"/>
          <w:szCs w:val="20"/>
          <w:lang w:val="de-DE"/>
        </w:rPr>
        <w:t xml:space="preserve"> Der Wettbewerb findet zugunsten der </w:t>
      </w:r>
      <w:hyperlink r:id="rId6" w:history="1">
        <w:r w:rsidRPr="001010A8">
          <w:rPr>
            <w:rStyle w:val="Hyperlink"/>
            <w:rFonts w:ascii="Arial" w:hAnsi="Arial" w:cs="Arial"/>
            <w:color w:val="000000" w:themeColor="text1"/>
            <w:sz w:val="20"/>
            <w:szCs w:val="20"/>
            <w:lang w:val="de-DE"/>
          </w:rPr>
          <w:t>Aktionsgemeinschaft Artenschutz (AGA)</w:t>
        </w:r>
      </w:hyperlink>
      <w:r w:rsidRPr="001010A8">
        <w:rPr>
          <w:rFonts w:ascii="Arial" w:hAnsi="Arial" w:cs="Arial"/>
          <w:color w:val="000000" w:themeColor="text1"/>
          <w:sz w:val="20"/>
          <w:szCs w:val="20"/>
          <w:lang w:val="de-DE"/>
        </w:rPr>
        <w:t xml:space="preserve"> statt, die mit dem Cheetah Conservation Fund (CCF) </w:t>
      </w:r>
      <w:r>
        <w:rPr>
          <w:rFonts w:ascii="Arial" w:hAnsi="Arial" w:cs="Arial"/>
          <w:sz w:val="20"/>
          <w:szCs w:val="20"/>
          <w:lang w:val="de-DE"/>
        </w:rPr>
        <w:t>zusammenarbeitet, um das Umweltbewusstsein zu schärfen und internationale Projekte für den Erhalt der Geparden zu unterstützen.</w:t>
      </w:r>
    </w:p>
    <w:p w14:paraId="0527A7D2" w14:textId="77777777" w:rsidR="001010A8" w:rsidRPr="00CA739D" w:rsidRDefault="001010A8" w:rsidP="001010A8">
      <w:pPr>
        <w:spacing w:line="360" w:lineRule="auto"/>
        <w:rPr>
          <w:rFonts w:ascii="Arial" w:hAnsi="Arial" w:cs="Arial"/>
          <w:sz w:val="20"/>
          <w:szCs w:val="20"/>
        </w:rPr>
      </w:pPr>
    </w:p>
    <w:p w14:paraId="5D5DE41A" w14:textId="77777777" w:rsidR="001010A8" w:rsidRDefault="001010A8" w:rsidP="001010A8">
      <w:pPr>
        <w:spacing w:line="360" w:lineRule="auto"/>
        <w:rPr>
          <w:rFonts w:ascii="Arial" w:hAnsi="Arial" w:cs="Arial"/>
          <w:sz w:val="20"/>
          <w:szCs w:val="20"/>
        </w:rPr>
      </w:pPr>
      <w:r>
        <w:rPr>
          <w:rFonts w:ascii="Arial" w:hAnsi="Arial" w:cs="Arial"/>
          <w:sz w:val="20"/>
          <w:szCs w:val="20"/>
          <w:lang w:val="de-DE"/>
        </w:rPr>
        <w:t xml:space="preserve">Bei der eneloop-Botschaftertour reisen zwölf Zweier-Teams in zwölf Wochen zu dreizehn Orten, um schließlich online um den Hauptpreis zu kämpfen. Jedes von ihnen muss i) mit einer eneloop-Batterie und ausschließlich mit „grünen“ Transportmitteln durch Europa reisen, ii) </w:t>
      </w:r>
      <w:hyperlink r:id="rId7" w:history="1">
        <w:r>
          <w:rPr>
            <w:rStyle w:val="Hyperlink"/>
            <w:rFonts w:ascii="Arial" w:hAnsi="Arial" w:cs="Arial"/>
            <w:color w:val="auto"/>
            <w:sz w:val="20"/>
            <w:szCs w:val="20"/>
            <w:lang w:val="de-DE"/>
          </w:rPr>
          <w:t>drei sich wiederholende Aufgaben erfüllen</w:t>
        </w:r>
      </w:hyperlink>
      <w:r>
        <w:rPr>
          <w:rFonts w:ascii="Arial" w:hAnsi="Arial" w:cs="Arial"/>
          <w:sz w:val="20"/>
          <w:szCs w:val="20"/>
          <w:lang w:val="de-DE"/>
        </w:rPr>
        <w:t xml:space="preserve"> und iii) Likes auf der Facebook-Seite der eneloop-Botschaftertour sammeln. </w:t>
      </w:r>
    </w:p>
    <w:p w14:paraId="760497DA" w14:textId="77777777" w:rsidR="001010A8" w:rsidRDefault="001010A8" w:rsidP="001010A8">
      <w:pPr>
        <w:spacing w:line="360" w:lineRule="auto"/>
        <w:rPr>
          <w:rFonts w:ascii="Arial" w:hAnsi="Arial" w:cs="Arial"/>
          <w:sz w:val="20"/>
          <w:szCs w:val="20"/>
        </w:rPr>
      </w:pPr>
    </w:p>
    <w:p w14:paraId="2942814E" w14:textId="77777777" w:rsidR="001010A8" w:rsidRPr="007A1CA0" w:rsidRDefault="001010A8" w:rsidP="001010A8">
      <w:pPr>
        <w:spacing w:line="360" w:lineRule="auto"/>
        <w:rPr>
          <w:rFonts w:ascii="Arial" w:hAnsi="Arial" w:cs="Arial"/>
          <w:sz w:val="20"/>
          <w:szCs w:val="20"/>
        </w:rPr>
      </w:pPr>
      <w:r>
        <w:rPr>
          <w:rFonts w:ascii="Arial" w:hAnsi="Arial" w:cs="Arial"/>
          <w:sz w:val="20"/>
          <w:szCs w:val="20"/>
          <w:lang w:val="de-DE"/>
        </w:rPr>
        <w:t xml:space="preserve">Nur die Teams, die die Aufgaben erfolgreich lösen, dürfen ein Team-Video auf der eneloop-Website hochladen und werden zur Teilnahme am </w:t>
      </w:r>
      <w:hyperlink r:id="rId8" w:history="1">
        <w:r>
          <w:rPr>
            <w:rStyle w:val="Hyperlink"/>
            <w:rFonts w:ascii="Arial" w:hAnsi="Arial" w:cs="Arial"/>
            <w:color w:val="auto"/>
            <w:sz w:val="20"/>
            <w:szCs w:val="20"/>
            <w:lang w:val="de-DE"/>
          </w:rPr>
          <w:t>großen Finale</w:t>
        </w:r>
      </w:hyperlink>
      <w:r>
        <w:rPr>
          <w:rFonts w:ascii="Arial" w:hAnsi="Arial" w:cs="Arial"/>
          <w:sz w:val="20"/>
          <w:szCs w:val="20"/>
          <w:lang w:val="de-DE"/>
        </w:rPr>
        <w:t xml:space="preserve"> eingeladen. Die Botschafter mit den meisten Stimmen </w:t>
      </w:r>
      <w:r>
        <w:rPr>
          <w:rFonts w:ascii="Arial" w:hAnsi="Arial" w:cs="Arial"/>
          <w:b/>
          <w:bCs/>
          <w:sz w:val="20"/>
          <w:szCs w:val="20"/>
          <w:lang w:val="de-DE"/>
        </w:rPr>
        <w:t>gewinnen ein Reiseabenteuer für zwei</w:t>
      </w:r>
      <w:r>
        <w:rPr>
          <w:rFonts w:ascii="Arial" w:hAnsi="Arial" w:cs="Arial"/>
          <w:sz w:val="20"/>
          <w:szCs w:val="20"/>
          <w:lang w:val="de-DE"/>
        </w:rPr>
        <w:t xml:space="preserve"> sowie Tickets für eine </w:t>
      </w:r>
      <w:r>
        <w:rPr>
          <w:rFonts w:ascii="Arial" w:hAnsi="Arial" w:cs="Arial"/>
          <w:b/>
          <w:bCs/>
          <w:sz w:val="20"/>
          <w:szCs w:val="20"/>
          <w:lang w:val="de-DE"/>
        </w:rPr>
        <w:t>exklusive Veranstaltung in Berlin</w:t>
      </w:r>
      <w:r>
        <w:rPr>
          <w:rFonts w:ascii="Arial" w:hAnsi="Arial" w:cs="Arial"/>
          <w:sz w:val="20"/>
          <w:szCs w:val="20"/>
          <w:lang w:val="de-DE"/>
        </w:rPr>
        <w:t xml:space="preserve">, bei der sie </w:t>
      </w:r>
      <w:r>
        <w:rPr>
          <w:rFonts w:ascii="Arial" w:hAnsi="Arial" w:cs="Arial"/>
          <w:b/>
          <w:bCs/>
          <w:sz w:val="20"/>
          <w:szCs w:val="20"/>
          <w:lang w:val="de-DE"/>
        </w:rPr>
        <w:t>im Namen von eneloop einen Scheck über bis zu € 21.000 an AGA</w:t>
      </w:r>
      <w:r>
        <w:rPr>
          <w:rFonts w:ascii="Arial" w:hAnsi="Arial" w:cs="Arial"/>
          <w:sz w:val="20"/>
          <w:szCs w:val="20"/>
          <w:lang w:val="de-DE"/>
        </w:rPr>
        <w:t xml:space="preserve"> überreichen werden. Der genaue Spendenbetrag hängt von der Gesamtzahl der Seiten-Likes (1 Like = 1 Euro) auf der Facebook-Seite der eneloop-Botschaftertour ab, sobald das zwölfte und letzte Team am 14. September den letzten Übergabepunkt erreicht hat.</w:t>
      </w:r>
    </w:p>
    <w:p w14:paraId="77675198" w14:textId="77777777" w:rsidR="001010A8" w:rsidRPr="00CA739D" w:rsidRDefault="001010A8" w:rsidP="001010A8">
      <w:pPr>
        <w:spacing w:line="360" w:lineRule="auto"/>
        <w:rPr>
          <w:rFonts w:ascii="Arial" w:eastAsia="Calibri" w:hAnsi="Arial" w:cs="Arial"/>
          <w:sz w:val="20"/>
          <w:szCs w:val="20"/>
        </w:rPr>
      </w:pPr>
    </w:p>
    <w:p w14:paraId="51B22044" w14:textId="77777777" w:rsidR="001010A8" w:rsidRPr="005E5B46" w:rsidRDefault="001010A8" w:rsidP="001010A8">
      <w:pPr>
        <w:spacing w:line="360" w:lineRule="auto"/>
        <w:rPr>
          <w:rFonts w:ascii="Arial" w:eastAsia="Calibri" w:hAnsi="Arial" w:cs="Arial"/>
          <w:b/>
          <w:sz w:val="20"/>
          <w:szCs w:val="20"/>
        </w:rPr>
      </w:pPr>
      <w:r>
        <w:rPr>
          <w:rFonts w:ascii="Arial" w:eastAsia="Calibri" w:hAnsi="Arial" w:cs="Arial"/>
          <w:b/>
          <w:bCs/>
          <w:sz w:val="20"/>
          <w:szCs w:val="20"/>
          <w:lang w:val="de-DE"/>
        </w:rPr>
        <w:t>Möchten Sie die Tierwelt unterstützen?</w:t>
      </w:r>
    </w:p>
    <w:p w14:paraId="398CA7D8" w14:textId="77777777" w:rsidR="001010A8" w:rsidRPr="005E5B46" w:rsidRDefault="00057B61" w:rsidP="001010A8">
      <w:pPr>
        <w:spacing w:line="360" w:lineRule="auto"/>
        <w:rPr>
          <w:rFonts w:ascii="Arial" w:eastAsia="Calibri" w:hAnsi="Arial" w:cs="Arial"/>
          <w:sz w:val="20"/>
          <w:szCs w:val="20"/>
        </w:rPr>
      </w:pPr>
      <w:hyperlink r:id="rId9" w:history="1">
        <w:r w:rsidR="001010A8">
          <w:rPr>
            <w:rStyle w:val="Hyperlink"/>
            <w:rFonts w:ascii="Arial" w:hAnsi="Arial" w:cs="Arial"/>
            <w:color w:val="auto"/>
            <w:sz w:val="20"/>
            <w:szCs w:val="20"/>
            <w:lang w:val="de-DE"/>
          </w:rPr>
          <w:t>Spenden Sie Ihren „Like“ auf der Facebook-Seite der eneloop-Botschaftertour</w:t>
        </w:r>
      </w:hyperlink>
      <w:r w:rsidR="001010A8">
        <w:rPr>
          <w:rFonts w:ascii="Arial" w:hAnsi="Arial" w:cs="Arial"/>
          <w:sz w:val="20"/>
          <w:szCs w:val="20"/>
          <w:lang w:val="de-DE"/>
        </w:rPr>
        <w:t xml:space="preserve">. Mehr über das grüne Staffelrennen erfahren Sie auf </w:t>
      </w:r>
      <w:hyperlink r:id="rId10" w:history="1">
        <w:r w:rsidR="001010A8">
          <w:rPr>
            <w:rStyle w:val="Hyperlink"/>
            <w:rFonts w:ascii="Arial" w:hAnsi="Arial" w:cs="Arial"/>
            <w:color w:val="auto"/>
            <w:sz w:val="20"/>
            <w:szCs w:val="20"/>
            <w:lang w:val="de-DE"/>
          </w:rPr>
          <w:t>eneloopambassadorstour.eu</w:t>
        </w:r>
      </w:hyperlink>
      <w:r w:rsidR="001010A8">
        <w:rPr>
          <w:rFonts w:ascii="Arial" w:hAnsi="Arial" w:cs="Arial"/>
          <w:sz w:val="20"/>
          <w:szCs w:val="20"/>
          <w:lang w:val="de-DE"/>
        </w:rPr>
        <w:t>.</w:t>
      </w:r>
    </w:p>
    <w:p w14:paraId="640FECD2" w14:textId="77777777" w:rsidR="001010A8" w:rsidRDefault="001010A8" w:rsidP="001010A8">
      <w:pPr>
        <w:spacing w:line="360" w:lineRule="auto"/>
        <w:rPr>
          <w:rFonts w:ascii="Arial" w:eastAsia="Calibri" w:hAnsi="Arial" w:cs="Arial"/>
          <w:sz w:val="20"/>
          <w:szCs w:val="20"/>
        </w:rPr>
      </w:pPr>
    </w:p>
    <w:p w14:paraId="51FD2EF2" w14:textId="77777777" w:rsidR="001010A8" w:rsidRDefault="001010A8" w:rsidP="001010A8">
      <w:pPr>
        <w:spacing w:line="360" w:lineRule="auto"/>
        <w:rPr>
          <w:rFonts w:ascii="Arial" w:hAnsi="Arial" w:cs="Arial"/>
          <w:b/>
          <w:bCs/>
          <w:sz w:val="20"/>
          <w:szCs w:val="20"/>
        </w:rPr>
      </w:pPr>
      <w:r>
        <w:rPr>
          <w:rFonts w:ascii="Arial" w:hAnsi="Arial" w:cs="Arial"/>
          <w:b/>
          <w:bCs/>
          <w:sz w:val="20"/>
          <w:szCs w:val="20"/>
          <w:lang w:val="de-DE"/>
        </w:rPr>
        <w:t>Über die Aktionsgemeinschaft Artenschutz (AGA)</w:t>
      </w:r>
    </w:p>
    <w:p w14:paraId="78FEE103" w14:textId="3329B550" w:rsidR="001010A8" w:rsidRDefault="001010A8" w:rsidP="001010A8">
      <w:pPr>
        <w:widowControl w:val="0"/>
        <w:autoSpaceDE w:val="0"/>
        <w:autoSpaceDN w:val="0"/>
        <w:adjustRightInd w:val="0"/>
        <w:spacing w:line="360" w:lineRule="auto"/>
        <w:jc w:val="both"/>
        <w:outlineLvl w:val="0"/>
        <w:rPr>
          <w:rFonts w:ascii="Arial" w:hAnsi="Arial" w:cs="Arial"/>
          <w:sz w:val="20"/>
          <w:szCs w:val="20"/>
          <w:lang w:val="de-DE"/>
        </w:rPr>
      </w:pPr>
      <w:r>
        <w:rPr>
          <w:rFonts w:ascii="Arial" w:hAnsi="Arial" w:cs="Arial"/>
          <w:sz w:val="20"/>
          <w:szCs w:val="20"/>
          <w:lang w:val="de-DE"/>
        </w:rPr>
        <w:t xml:space="preserve">Die Aktionsgemeinschaft Artenschutz (AGA) e.V. arbeitet seit 1986 für den Schutz bedrohter Tier- und Pflanzenarten und deren Lebensräume. Die AGA ist international tätig, um den Schutz und den Erhalt </w:t>
      </w:r>
      <w:r>
        <w:rPr>
          <w:rFonts w:ascii="Arial" w:hAnsi="Arial" w:cs="Arial"/>
          <w:sz w:val="20"/>
          <w:szCs w:val="20"/>
          <w:lang w:val="de-DE"/>
        </w:rPr>
        <w:lastRenderedPageBreak/>
        <w:t>der Natur zu fördern, das Umweltbewusstsein zu schärfen sowie die Zerstörung der Lebensgrundlage von Menschen, Tieren und Pflanzen zu verhindern. Eine ihrer Partnerorganisationen ist der Cheetah Conservation Fund (CCF), der sich dem Schutz des Geparden in freier Wildbahn widmet.</w:t>
      </w:r>
    </w:p>
    <w:p w14:paraId="621D979A" w14:textId="22A741EF" w:rsidR="001010A8" w:rsidRPr="001010A8" w:rsidRDefault="00057B61" w:rsidP="001010A8">
      <w:pPr>
        <w:widowControl w:val="0"/>
        <w:autoSpaceDE w:val="0"/>
        <w:autoSpaceDN w:val="0"/>
        <w:adjustRightInd w:val="0"/>
        <w:spacing w:line="360" w:lineRule="auto"/>
        <w:jc w:val="both"/>
        <w:outlineLvl w:val="0"/>
        <w:rPr>
          <w:rFonts w:ascii="Arial" w:hAnsi="Arial" w:cs="Arial"/>
          <w:color w:val="000000" w:themeColor="text1"/>
          <w:sz w:val="20"/>
          <w:szCs w:val="20"/>
        </w:rPr>
      </w:pPr>
      <w:hyperlink r:id="rId11" w:history="1">
        <w:r w:rsidR="001010A8" w:rsidRPr="001010A8">
          <w:rPr>
            <w:rStyle w:val="Hyperlink"/>
            <w:rFonts w:ascii="Arial" w:hAnsi="Arial" w:cs="Arial"/>
            <w:color w:val="000000" w:themeColor="text1"/>
            <w:sz w:val="20"/>
            <w:szCs w:val="20"/>
          </w:rPr>
          <w:t>https://www.aga-artenschutz.de</w:t>
        </w:r>
      </w:hyperlink>
      <w:r w:rsidR="001010A8" w:rsidRPr="001010A8">
        <w:rPr>
          <w:rFonts w:ascii="Arial" w:hAnsi="Arial" w:cs="Arial"/>
          <w:color w:val="000000" w:themeColor="text1"/>
          <w:sz w:val="20"/>
          <w:szCs w:val="20"/>
        </w:rPr>
        <w:t xml:space="preserve"> </w:t>
      </w:r>
    </w:p>
    <w:p w14:paraId="0ACECE39" w14:textId="2E8F3FF4" w:rsidR="00F33C49" w:rsidRPr="003947DA" w:rsidRDefault="00F33C49" w:rsidP="00F33C49">
      <w:pPr>
        <w:rPr>
          <w:lang w:val="de-DE"/>
        </w:rPr>
      </w:pPr>
    </w:p>
    <w:p w14:paraId="06C1BEC8" w14:textId="77777777" w:rsidR="00F33C49" w:rsidRPr="00F4319B" w:rsidRDefault="00F33C49" w:rsidP="00F33C49">
      <w:pPr>
        <w:tabs>
          <w:tab w:val="left" w:pos="851"/>
        </w:tabs>
        <w:spacing w:line="360" w:lineRule="auto"/>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 xml:space="preserve">Über Panasonic Energy Europe </w:t>
      </w:r>
    </w:p>
    <w:p w14:paraId="51C0B6DA"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Die Zentrale von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Photo-Lithium-, Silberoxidbatterien, Zink-Luft-Hörgerätebatterien, Mikro-Alkali- und Lithium-Knopfzellen).</w:t>
      </w:r>
    </w:p>
    <w:p w14:paraId="6933ABE0" w14:textId="64B95CE5"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Weitere Informationen finden Sie unter </w:t>
      </w:r>
      <w:hyperlink r:id="rId12" w:history="1">
        <w:r w:rsidRPr="000A2C41">
          <w:rPr>
            <w:rStyle w:val="Hyperlink"/>
            <w:rFonts w:ascii="Arial" w:hAnsi="Arial" w:cs="Arial"/>
            <w:sz w:val="20"/>
            <w:szCs w:val="20"/>
            <w:lang w:val="de-DE"/>
          </w:rPr>
          <w:t>www.panasonic-batteries.com.</w:t>
        </w:r>
      </w:hyperlink>
    </w:p>
    <w:p w14:paraId="7E5592AD"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p>
    <w:p w14:paraId="33E9030A" w14:textId="77777777" w:rsidR="00F33C49" w:rsidRPr="00F4319B" w:rsidRDefault="00F33C49" w:rsidP="00F33C49">
      <w:pPr>
        <w:widowControl w:val="0"/>
        <w:tabs>
          <w:tab w:val="left" w:pos="851"/>
        </w:tabs>
        <w:autoSpaceDE w:val="0"/>
        <w:autoSpaceDN w:val="0"/>
        <w:adjustRightInd w:val="0"/>
        <w:spacing w:line="360" w:lineRule="auto"/>
        <w:outlineLvl w:val="0"/>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Über Panasonic</w:t>
      </w:r>
    </w:p>
    <w:p w14:paraId="0D266AC8"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15DB2D76" w14:textId="23513F18" w:rsidR="00F33C49" w:rsidRPr="00F4319B" w:rsidRDefault="00F33C49" w:rsidP="00F33C49">
      <w:pPr>
        <w:tabs>
          <w:tab w:val="left" w:pos="851"/>
        </w:tabs>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13" w:history="1">
        <w:r w:rsidRPr="000A2C41">
          <w:rPr>
            <w:rStyle w:val="Hyperlink"/>
            <w:rFonts w:ascii="Arial" w:hAnsi="Arial" w:cs="Arial"/>
            <w:sz w:val="20"/>
            <w:szCs w:val="20"/>
            <w:lang w:val="de-DE"/>
          </w:rPr>
          <w:t>www.panasonic.com.</w:t>
        </w:r>
      </w:hyperlink>
    </w:p>
    <w:p w14:paraId="7E4B4D49" w14:textId="77777777" w:rsidR="007D264F" w:rsidRPr="003947DA" w:rsidRDefault="007D264F" w:rsidP="007D264F">
      <w:pPr>
        <w:pBdr>
          <w:bottom w:val="single" w:sz="6" w:space="0" w:color="auto"/>
        </w:pBdr>
        <w:spacing w:line="360" w:lineRule="auto"/>
        <w:rPr>
          <w:rFonts w:asciiTheme="minorBidi" w:hAnsiTheme="minorBidi"/>
          <w:sz w:val="20"/>
          <w:szCs w:val="20"/>
          <w:u w:val="single"/>
          <w:lang w:val="de-DE"/>
        </w:rPr>
      </w:pPr>
    </w:p>
    <w:p w14:paraId="29E0DE1C"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2B5A3E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7D264F" w:rsidRPr="003947DA" w:rsidSect="00190DD6">
          <w:headerReference w:type="even" r:id="rId14"/>
          <w:headerReference w:type="first" r:id="rId15"/>
          <w:pgSz w:w="11900" w:h="16840"/>
          <w:pgMar w:top="1417" w:right="1417" w:bottom="1134" w:left="1417" w:header="419" w:footer="708" w:gutter="0"/>
          <w:cols w:space="708"/>
          <w:titlePg/>
          <w:docGrid w:linePitch="360"/>
        </w:sectPr>
      </w:pPr>
    </w:p>
    <w:p w14:paraId="04DF268F" w14:textId="77777777" w:rsidR="00F33C49" w:rsidRPr="00F55DA8" w:rsidRDefault="00F33C49" w:rsidP="00F33C4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Pr>
          <w:rFonts w:ascii="Arial" w:hAnsi="Arial" w:cs="Arial"/>
          <w:b/>
          <w:bCs/>
          <w:caps/>
          <w:color w:val="000000" w:themeColor="text1"/>
          <w:sz w:val="20"/>
          <w:szCs w:val="20"/>
          <w:lang w:val="de-DE"/>
        </w:rPr>
        <w:t>PRESSEKONTAKT</w:t>
      </w:r>
    </w:p>
    <w:p w14:paraId="2E70C4C9"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73A279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3947DA">
        <w:rPr>
          <w:rFonts w:ascii="Arial" w:hAnsi="Arial" w:cs="Arial"/>
          <w:b/>
          <w:color w:val="000000" w:themeColor="text1"/>
          <w:sz w:val="20"/>
          <w:szCs w:val="20"/>
          <w:lang w:val="de-DE"/>
        </w:rPr>
        <w:t>ARK Communication</w:t>
      </w:r>
    </w:p>
    <w:p w14:paraId="4D0E8EA5"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Julie Post</w:t>
      </w:r>
    </w:p>
    <w:p w14:paraId="42833D43"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Project Manager</w:t>
      </w:r>
    </w:p>
    <w:p w14:paraId="3FD20DB4"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T +32 3 780 96 96</w:t>
      </w:r>
    </w:p>
    <w:p w14:paraId="78648E79" w14:textId="77777777" w:rsidR="007D264F" w:rsidRPr="003947DA" w:rsidRDefault="00057B61" w:rsidP="007D264F">
      <w:pPr>
        <w:widowControl w:val="0"/>
        <w:suppressAutoHyphens/>
        <w:autoSpaceDE w:val="0"/>
        <w:autoSpaceDN w:val="0"/>
        <w:adjustRightInd w:val="0"/>
        <w:spacing w:line="360" w:lineRule="auto"/>
        <w:jc w:val="both"/>
        <w:textAlignment w:val="center"/>
        <w:rPr>
          <w:rFonts w:ascii="Arial" w:hAnsi="Arial" w:cs="Arial"/>
          <w:sz w:val="20"/>
          <w:szCs w:val="20"/>
          <w:lang w:val="de-DE"/>
        </w:rPr>
      </w:pPr>
      <w:hyperlink r:id="rId16" w:history="1">
        <w:r w:rsidR="007D264F" w:rsidRPr="003947DA">
          <w:rPr>
            <w:rStyle w:val="Hyperlink"/>
            <w:rFonts w:ascii="Arial" w:hAnsi="Arial" w:cs="Arial"/>
            <w:sz w:val="20"/>
            <w:szCs w:val="20"/>
            <w:lang w:val="de-DE"/>
          </w:rPr>
          <w:t>julie@ark.be</w:t>
        </w:r>
      </w:hyperlink>
      <w:r w:rsidR="007D264F" w:rsidRPr="003947DA">
        <w:rPr>
          <w:rFonts w:ascii="Arial" w:hAnsi="Arial" w:cs="Arial"/>
          <w:sz w:val="20"/>
          <w:szCs w:val="20"/>
          <w:lang w:val="de-DE"/>
        </w:rPr>
        <w:t xml:space="preserve"> </w:t>
      </w:r>
    </w:p>
    <w:p w14:paraId="44BAC13A" w14:textId="2A6ADB38" w:rsidR="007D264F" w:rsidRPr="000A2C41"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begin"/>
      </w:r>
      <w:r>
        <w:rPr>
          <w:rFonts w:ascii="Arial" w:hAnsi="Arial" w:cs="Arial"/>
          <w:sz w:val="20"/>
          <w:szCs w:val="20"/>
          <w:lang w:val="de-DE"/>
        </w:rPr>
        <w:instrText xml:space="preserve"> HYPERLINK "https://ark.be/?lang=en" </w:instrText>
      </w:r>
      <w:r>
        <w:rPr>
          <w:rFonts w:ascii="Arial" w:hAnsi="Arial" w:cs="Arial"/>
          <w:sz w:val="20"/>
          <w:szCs w:val="20"/>
          <w:lang w:val="de-DE"/>
        </w:rPr>
        <w:fldChar w:fldCharType="separate"/>
      </w:r>
      <w:r w:rsidR="007D264F" w:rsidRPr="000A2C41">
        <w:rPr>
          <w:rStyle w:val="Hyperlink"/>
          <w:rFonts w:ascii="Arial" w:hAnsi="Arial" w:cs="Arial"/>
          <w:sz w:val="20"/>
          <w:szCs w:val="20"/>
          <w:lang w:val="de-DE"/>
        </w:rPr>
        <w:t>www.ark.be</w:t>
      </w:r>
    </w:p>
    <w:p w14:paraId="4B939EEB" w14:textId="4F1C05FB" w:rsidR="007D264F" w:rsidRPr="003947DA"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end"/>
      </w:r>
    </w:p>
    <w:p w14:paraId="0E5D32D1" w14:textId="77777777" w:rsidR="00F33C49" w:rsidRPr="003947DA" w:rsidRDefault="00F33C49" w:rsidP="007D264F">
      <w:pPr>
        <w:spacing w:line="360" w:lineRule="auto"/>
        <w:jc w:val="both"/>
        <w:rPr>
          <w:rStyle w:val="Hyperlink"/>
          <w:rFonts w:ascii="Arial" w:hAnsi="Arial" w:cs="Arial"/>
          <w:sz w:val="20"/>
          <w:szCs w:val="20"/>
          <w:lang w:val="de-DE"/>
        </w:rPr>
      </w:pPr>
    </w:p>
    <w:p w14:paraId="0F57E3FE" w14:textId="77777777" w:rsidR="005A7C37" w:rsidRPr="003947DA" w:rsidRDefault="005A7C37" w:rsidP="007D264F">
      <w:pPr>
        <w:spacing w:line="360" w:lineRule="auto"/>
        <w:jc w:val="both"/>
        <w:rPr>
          <w:rFonts w:ascii="Arial" w:hAnsi="Arial" w:cs="Arial"/>
          <w:b/>
          <w:sz w:val="20"/>
          <w:szCs w:val="20"/>
          <w:lang w:val="de-DE"/>
        </w:rPr>
      </w:pPr>
    </w:p>
    <w:p w14:paraId="17A42344" w14:textId="77777777" w:rsidR="00655AC5" w:rsidRDefault="00655AC5" w:rsidP="007D264F">
      <w:pPr>
        <w:spacing w:line="360" w:lineRule="auto"/>
        <w:jc w:val="both"/>
        <w:rPr>
          <w:rFonts w:ascii="Arial" w:hAnsi="Arial" w:cs="Arial"/>
          <w:b/>
          <w:sz w:val="20"/>
          <w:szCs w:val="20"/>
          <w:lang w:val="en-US"/>
        </w:rPr>
      </w:pPr>
    </w:p>
    <w:p w14:paraId="3493D2A2" w14:textId="77777777" w:rsidR="00655AC5" w:rsidRDefault="00655AC5" w:rsidP="007D264F">
      <w:pPr>
        <w:spacing w:line="360" w:lineRule="auto"/>
        <w:jc w:val="both"/>
        <w:rPr>
          <w:rFonts w:ascii="Arial" w:hAnsi="Arial" w:cs="Arial"/>
          <w:b/>
          <w:sz w:val="20"/>
          <w:szCs w:val="20"/>
          <w:lang w:val="en-US"/>
        </w:rPr>
      </w:pPr>
    </w:p>
    <w:p w14:paraId="62AFE9D4" w14:textId="77777777" w:rsidR="001010A8" w:rsidRDefault="001010A8" w:rsidP="007D264F">
      <w:pPr>
        <w:spacing w:line="360" w:lineRule="auto"/>
        <w:jc w:val="both"/>
        <w:rPr>
          <w:rFonts w:ascii="Arial" w:hAnsi="Arial" w:cs="Arial"/>
          <w:b/>
          <w:sz w:val="20"/>
          <w:szCs w:val="20"/>
          <w:lang w:val="en-US"/>
        </w:rPr>
      </w:pPr>
    </w:p>
    <w:p w14:paraId="4C8F7381" w14:textId="77777777" w:rsidR="001010A8" w:rsidRDefault="001010A8" w:rsidP="007D264F">
      <w:pPr>
        <w:spacing w:line="360" w:lineRule="auto"/>
        <w:jc w:val="both"/>
        <w:rPr>
          <w:rFonts w:ascii="Arial" w:hAnsi="Arial" w:cs="Arial"/>
          <w:b/>
          <w:sz w:val="20"/>
          <w:szCs w:val="20"/>
          <w:lang w:val="en-US"/>
        </w:rPr>
      </w:pPr>
    </w:p>
    <w:p w14:paraId="7F6F811F" w14:textId="11AA47C1" w:rsidR="007D264F" w:rsidRPr="00EF2BB6" w:rsidRDefault="007D264F" w:rsidP="007D264F">
      <w:pPr>
        <w:spacing w:line="360" w:lineRule="auto"/>
        <w:jc w:val="both"/>
        <w:rPr>
          <w:rFonts w:ascii="Arial" w:hAnsi="Arial" w:cs="Arial"/>
          <w:b/>
          <w:sz w:val="20"/>
          <w:szCs w:val="20"/>
          <w:lang w:val="en-US"/>
        </w:rPr>
      </w:pPr>
      <w:r w:rsidRPr="00EF2BB6">
        <w:rPr>
          <w:rFonts w:ascii="Arial" w:hAnsi="Arial" w:cs="Arial"/>
          <w:b/>
          <w:sz w:val="20"/>
          <w:szCs w:val="20"/>
          <w:lang w:val="en-US"/>
        </w:rPr>
        <w:t>Panasonic Energy Europe NV</w:t>
      </w:r>
    </w:p>
    <w:p w14:paraId="73B9908C"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Vicky Raman</w:t>
      </w:r>
    </w:p>
    <w:p w14:paraId="30EB48AA"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Brand Marketing Manager</w:t>
      </w:r>
    </w:p>
    <w:p w14:paraId="4D4F7AB2"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T +32 2 467 84 35</w:t>
      </w:r>
    </w:p>
    <w:p w14:paraId="7D22EFCD" w14:textId="2208A54B"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EF2BB6">
        <w:rPr>
          <w:rFonts w:ascii="Arial" w:hAnsi="Arial" w:cs="Arial"/>
          <w:sz w:val="20"/>
          <w:szCs w:val="20"/>
          <w:u w:val="single"/>
          <w:lang w:val="en-US"/>
        </w:rPr>
        <w:t>vicky.raman@eu.panasonic.com</w:t>
      </w:r>
      <w:r w:rsidRPr="00EF2BB6">
        <w:rPr>
          <w:rFonts w:ascii="Arial" w:hAnsi="Arial" w:cs="Arial"/>
          <w:sz w:val="20"/>
          <w:szCs w:val="20"/>
          <w:u w:val="single"/>
          <w:lang w:val="en-US"/>
        </w:rPr>
        <w:br/>
      </w:r>
      <w:hyperlink r:id="rId17" w:history="1">
        <w:r w:rsidRPr="000A2C41">
          <w:rPr>
            <w:rStyle w:val="Hyperlink"/>
            <w:rFonts w:ascii="Arial" w:hAnsi="Arial"/>
            <w:sz w:val="20"/>
            <w:szCs w:val="20"/>
            <w:lang w:val="en-US"/>
          </w:rPr>
          <w:t>www.panasonic-batteries.com</w:t>
        </w:r>
      </w:hyperlink>
    </w:p>
    <w:p w14:paraId="54D16B3B" w14:textId="39D243BE" w:rsidR="006038D0" w:rsidRDefault="00057B61" w:rsidP="005A7C37">
      <w:pPr>
        <w:spacing w:line="360" w:lineRule="auto"/>
        <w:jc w:val="both"/>
      </w:pPr>
      <w:hyperlink r:id="rId18" w:history="1">
        <w:r w:rsidR="007D264F" w:rsidRPr="00EF2BB6">
          <w:rPr>
            <w:rStyle w:val="Hyperlink"/>
            <w:rFonts w:ascii="Arial" w:hAnsi="Arial"/>
            <w:sz w:val="20"/>
            <w:szCs w:val="20"/>
            <w:lang w:val="en-US"/>
          </w:rPr>
          <w:t>www.panasonic-eneloop.eu</w:t>
        </w:r>
      </w:hyperlink>
    </w:p>
    <w:sectPr w:rsidR="006038D0"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CA50B" w14:textId="77777777" w:rsidR="00057B61" w:rsidRDefault="00057B61" w:rsidP="007D264F">
      <w:r>
        <w:separator/>
      </w:r>
    </w:p>
  </w:endnote>
  <w:endnote w:type="continuationSeparator" w:id="0">
    <w:p w14:paraId="60F5D5BD" w14:textId="77777777" w:rsidR="00057B61" w:rsidRDefault="00057B61"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6F3D4" w14:textId="77777777" w:rsidR="00057B61" w:rsidRDefault="00057B61" w:rsidP="007D264F">
      <w:r>
        <w:separator/>
      </w:r>
    </w:p>
  </w:footnote>
  <w:footnote w:type="continuationSeparator" w:id="0">
    <w:p w14:paraId="0F8FC49A" w14:textId="77777777" w:rsidR="00057B61" w:rsidRDefault="00057B61"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057B61">
    <w:pPr>
      <w:pStyle w:val="Koptekst"/>
    </w:pPr>
    <w:sdt>
      <w:sdtPr>
        <w:id w:val="-1947692693"/>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520281602"/>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334340119"/>
        <w:placeholder>
          <w:docPart w:val="B0053DE951EB9A4DAB286BB79E2EE28D"/>
        </w:placeholder>
        <w:temporary/>
        <w:showingPlcHdr/>
      </w:sdtPr>
      <w:sdtEndPr/>
      <w:sdtContent>
        <w:r w:rsidR="008F7773">
          <w:t>[Geef de tekst op]</w:t>
        </w:r>
      </w:sdtContent>
    </w:sdt>
  </w:p>
  <w:p w14:paraId="6D1F9F70" w14:textId="77777777" w:rsidR="003A4924" w:rsidRDefault="00057B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057B61" w:rsidP="00663FF9">
    <w:pPr>
      <w:pStyle w:val="Koptekst"/>
    </w:pPr>
  </w:p>
  <w:p w14:paraId="532B4322" w14:textId="77777777"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BE" w:eastAsia="nl-BE"/>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BE" w:eastAsia="nl-BE"/>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5CE6722B"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33C49">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057B61">
    <w:pPr>
      <w:pStyle w:val="Koptekst"/>
    </w:pPr>
    <w:sdt>
      <w:sdtPr>
        <w:id w:val="554978825"/>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324322364"/>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977055102"/>
        <w:placeholder>
          <w:docPart w:val="B0053DE951EB9A4DAB286BB79E2EE28D"/>
        </w:placeholder>
        <w:temporary/>
        <w:showingPlcHdr/>
      </w:sdtPr>
      <w:sdtEndPr/>
      <w:sdtContent>
        <w:r w:rsidR="008F7773">
          <w:t>[Geef de tekst op]</w:t>
        </w:r>
      </w:sdtContent>
    </w:sdt>
  </w:p>
  <w:p w14:paraId="792FD881" w14:textId="77777777" w:rsidR="00200D30" w:rsidRDefault="00057B61">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057B61"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57B61"/>
    <w:rsid w:val="000A2C41"/>
    <w:rsid w:val="001010A8"/>
    <w:rsid w:val="001924B5"/>
    <w:rsid w:val="0038583F"/>
    <w:rsid w:val="003947DA"/>
    <w:rsid w:val="003E4AC9"/>
    <w:rsid w:val="00456113"/>
    <w:rsid w:val="004C14B1"/>
    <w:rsid w:val="005350B5"/>
    <w:rsid w:val="00542FBF"/>
    <w:rsid w:val="005A7C37"/>
    <w:rsid w:val="005B278C"/>
    <w:rsid w:val="00655AC5"/>
    <w:rsid w:val="00702324"/>
    <w:rsid w:val="00790506"/>
    <w:rsid w:val="007D264F"/>
    <w:rsid w:val="00855486"/>
    <w:rsid w:val="00885AE3"/>
    <w:rsid w:val="008F7773"/>
    <w:rsid w:val="00931787"/>
    <w:rsid w:val="009707FE"/>
    <w:rsid w:val="009A2D10"/>
    <w:rsid w:val="00A45484"/>
    <w:rsid w:val="00AB3DE9"/>
    <w:rsid w:val="00BC3E80"/>
    <w:rsid w:val="00CA2D58"/>
    <w:rsid w:val="00CC418F"/>
    <w:rsid w:val="00DB1EEA"/>
    <w:rsid w:val="00EB10F3"/>
    <w:rsid w:val="00F33C49"/>
    <w:rsid w:val="00F67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customStyle="1" w:styleId="Onopgelostemelding1">
    <w:name w:val="Onopgeloste melding1"/>
    <w:basedOn w:val="Standaardalinea-lettertype"/>
    <w:uiPriority w:val="99"/>
    <w:rsid w:val="005A7C37"/>
    <w:rPr>
      <w:color w:val="808080"/>
      <w:shd w:val="clear" w:color="auto" w:fill="E6E6E6"/>
    </w:rPr>
  </w:style>
  <w:style w:type="character" w:styleId="Onopgelostemelding">
    <w:name w:val="Unresolved Mention"/>
    <w:basedOn w:val="Standaardalinea-lettertype"/>
    <w:uiPriority w:val="99"/>
    <w:semiHidden/>
    <w:unhideWhenUsed/>
    <w:rsid w:val="00655A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prizes/" TargetMode="External"/><Relationship Id="rId13" Type="http://schemas.openxmlformats.org/officeDocument/2006/relationships/hyperlink" Target="http://www.panasonic.com/de/" TargetMode="External"/><Relationship Id="rId18" Type="http://schemas.openxmlformats.org/officeDocument/2006/relationships/hyperlink" Target="http://www.panasonic-eneloop.eu"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neloopambassadorstour.eu/expedition/story/" TargetMode="External"/><Relationship Id="rId12" Type="http://schemas.openxmlformats.org/officeDocument/2006/relationships/hyperlink" Target="http://www.panasonic-batteries.com/" TargetMode="External"/><Relationship Id="rId17" Type="http://schemas.openxmlformats.org/officeDocument/2006/relationships/hyperlink" Target="http://www.panasonic-batteries.com/" TargetMode="External"/><Relationship Id="rId2" Type="http://schemas.openxmlformats.org/officeDocument/2006/relationships/settings" Target="settings.xml"/><Relationship Id="rId16" Type="http://schemas.openxmlformats.org/officeDocument/2006/relationships/hyperlink" Target="mailto:julie@ark.be" TargetMode="External"/><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yperlink" Target="https://eneloopambassadorstour.eu/expedition/charity/" TargetMode="External"/><Relationship Id="rId11" Type="http://schemas.openxmlformats.org/officeDocument/2006/relationships/hyperlink" Target="https://www.aga-artenschutz.de" TargetMode="Externa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eneloopambassadorstour.eu/"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facebook.com/eneloopambassadorstour/" TargetMode="Externa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A507E6"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A507E6"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A507E6"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15252E"/>
    <w:rsid w:val="00277297"/>
    <w:rsid w:val="003C0388"/>
    <w:rsid w:val="003C0807"/>
    <w:rsid w:val="006E6416"/>
    <w:rsid w:val="00816448"/>
    <w:rsid w:val="00867ED1"/>
    <w:rsid w:val="009C3374"/>
    <w:rsid w:val="00A50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856</Words>
  <Characters>4711</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3</cp:revision>
  <dcterms:created xsi:type="dcterms:W3CDTF">2018-05-22T12:47:00Z</dcterms:created>
  <dcterms:modified xsi:type="dcterms:W3CDTF">2018-05-22T13:41:00Z</dcterms:modified>
</cp:coreProperties>
</file>