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950"/>
      </w:tblGrid>
      <w:tr w:rsidR="00932FE8" w:rsidRPr="00B71F97" w14:paraId="7C8FD661" w14:textId="77777777" w:rsidTr="00B71F97">
        <w:tc>
          <w:tcPr>
            <w:tcW w:w="9950" w:type="dxa"/>
            <w:shd w:val="clear" w:color="auto" w:fill="auto"/>
          </w:tcPr>
          <w:p w14:paraId="057F37E4" w14:textId="77777777" w:rsidR="00932FE8" w:rsidRPr="00B71F97" w:rsidRDefault="00344702" w:rsidP="00A2582E">
            <w:pPr>
              <w:pStyle w:val="Kop1"/>
              <w:spacing w:before="0" w:after="200"/>
              <w:jc w:val="center"/>
              <w:rPr>
                <w:noProof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2C86FC11" wp14:editId="5180D863">
                  <wp:extent cx="2981325" cy="523875"/>
                  <wp:effectExtent l="0" t="0" r="9525" b="9525"/>
                  <wp:docPr id="1" name="Picture 1" descr="Description: Description: Description: TomTom_CMYK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TomTom_CMYK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FE8" w:rsidRPr="00B71F97" w14:paraId="696E1216" w14:textId="77777777" w:rsidTr="00B71F97">
        <w:tc>
          <w:tcPr>
            <w:tcW w:w="9950" w:type="dxa"/>
            <w:shd w:val="clear" w:color="auto" w:fill="auto"/>
          </w:tcPr>
          <w:p w14:paraId="30AC9F75" w14:textId="5D0C19D0" w:rsidR="00FA2497" w:rsidRPr="00FA2497" w:rsidRDefault="008D4BB8" w:rsidP="00FA2497">
            <w:pPr>
              <w:spacing w:after="200"/>
              <w:jc w:val="center"/>
              <w:rPr>
                <w:rFonts w:eastAsia="Calibri" w:cs="Calibri"/>
                <w:i/>
                <w:color w:val="000000"/>
                <w:lang w:val="fr-FR"/>
              </w:rPr>
            </w:pPr>
            <w:r>
              <w:rPr>
                <w:rFonts w:eastAsia="Calibri"/>
                <w:b/>
                <w:sz w:val="24"/>
                <w:lang w:val="fr-FR"/>
              </w:rPr>
              <w:t>TomTom lance la nouvelle génération de</w:t>
            </w:r>
            <w:r w:rsidR="00BD4017">
              <w:rPr>
                <w:rFonts w:eastAsia="Calibri"/>
                <w:b/>
                <w:sz w:val="24"/>
                <w:lang w:val="fr-FR"/>
              </w:rPr>
              <w:t xml:space="preserve"> ses</w:t>
            </w:r>
            <w:r>
              <w:rPr>
                <w:rFonts w:eastAsia="Calibri"/>
                <w:b/>
                <w:sz w:val="24"/>
                <w:lang w:val="fr-FR"/>
              </w:rPr>
              <w:t xml:space="preserve"> </w:t>
            </w:r>
            <w:r w:rsidR="00932FE8" w:rsidRPr="00B71F97">
              <w:rPr>
                <w:rFonts w:eastAsia="Calibri"/>
                <w:b/>
                <w:sz w:val="24"/>
                <w:lang w:val="fr-FR"/>
              </w:rPr>
              <w:t xml:space="preserve">GPS </w:t>
            </w:r>
            <w:r w:rsidR="00AE1C3D">
              <w:rPr>
                <w:rFonts w:eastAsia="Calibri"/>
                <w:b/>
                <w:sz w:val="24"/>
                <w:lang w:val="fr-FR"/>
              </w:rPr>
              <w:t xml:space="preserve">TomTom </w:t>
            </w:r>
            <w:r w:rsidR="00932FE8" w:rsidRPr="00B71F97">
              <w:rPr>
                <w:rFonts w:eastAsia="Calibri"/>
                <w:b/>
                <w:sz w:val="24"/>
                <w:lang w:val="fr-FR"/>
              </w:rPr>
              <w:t>GO</w:t>
            </w:r>
            <w:r w:rsidR="007800A3">
              <w:rPr>
                <w:rFonts w:eastAsia="Calibri"/>
                <w:b/>
                <w:sz w:val="24"/>
                <w:lang w:val="fr-FR"/>
              </w:rPr>
              <w:t xml:space="preserve"> </w:t>
            </w:r>
            <w:r w:rsidR="00FA2497">
              <w:rPr>
                <w:rFonts w:eastAsia="Calibri"/>
                <w:b/>
                <w:sz w:val="24"/>
                <w:lang w:val="fr-FR"/>
              </w:rPr>
              <w:br/>
            </w:r>
            <w:r w:rsidR="00BD4017">
              <w:rPr>
                <w:rFonts w:eastAsia="Calibri" w:cs="Calibri"/>
                <w:i/>
                <w:color w:val="000000"/>
                <w:lang w:val="fr-FR"/>
              </w:rPr>
              <w:t xml:space="preserve">A la pointe de la technologie de navigation, </w:t>
            </w:r>
            <w:r w:rsidR="00AE1C3D">
              <w:rPr>
                <w:rFonts w:eastAsia="Calibri" w:cs="Calibri"/>
                <w:i/>
                <w:color w:val="000000"/>
                <w:lang w:val="fr-FR"/>
              </w:rPr>
              <w:t xml:space="preserve">les GPS GO </w:t>
            </w:r>
            <w:r w:rsidR="00BD4017" w:rsidRPr="00BD4017">
              <w:rPr>
                <w:rFonts w:eastAsia="Calibri" w:cs="Calibri"/>
                <w:i/>
                <w:color w:val="000000"/>
                <w:lang w:val="fr-FR"/>
              </w:rPr>
              <w:t>sont désormais équipés de</w:t>
            </w:r>
            <w:r w:rsidR="00932FE8" w:rsidRPr="00BD4017">
              <w:rPr>
                <w:rFonts w:eastAsia="Calibri" w:cs="Calibri"/>
                <w:i/>
                <w:color w:val="000000"/>
                <w:lang w:val="fr-FR"/>
              </w:rPr>
              <w:t xml:space="preserve"> </w:t>
            </w:r>
            <w:proofErr w:type="spellStart"/>
            <w:r w:rsidR="00932FE8" w:rsidRPr="00BD4017">
              <w:rPr>
                <w:rFonts w:eastAsia="Calibri" w:cs="Calibri"/>
                <w:i/>
                <w:color w:val="000000"/>
                <w:lang w:val="fr-FR"/>
              </w:rPr>
              <w:t>WiFi</w:t>
            </w:r>
            <w:proofErr w:type="spellEnd"/>
            <w:r w:rsidR="00932FE8" w:rsidRPr="00BD4017">
              <w:rPr>
                <w:rFonts w:eastAsia="Calibri" w:cs="Calibri"/>
                <w:i/>
                <w:color w:val="000000"/>
                <w:lang w:val="fr-FR"/>
              </w:rPr>
              <w:t xml:space="preserve">, </w:t>
            </w:r>
            <w:r w:rsidR="00745D6C" w:rsidRPr="00BD4017">
              <w:rPr>
                <w:rFonts w:eastAsia="Calibri" w:cs="Calibri"/>
                <w:i/>
                <w:color w:val="000000"/>
                <w:lang w:val="fr-FR"/>
              </w:rPr>
              <w:t>com</w:t>
            </w:r>
            <w:r w:rsidR="00932FE8" w:rsidRPr="00BD4017">
              <w:rPr>
                <w:rFonts w:eastAsia="Calibri" w:cs="Calibri"/>
                <w:i/>
                <w:color w:val="000000"/>
                <w:lang w:val="fr-FR"/>
              </w:rPr>
              <w:t>mandes vocales et prévision</w:t>
            </w:r>
            <w:r w:rsidR="00AE1C3D">
              <w:rPr>
                <w:rFonts w:eastAsia="Calibri" w:cs="Calibri"/>
                <w:i/>
                <w:color w:val="000000"/>
                <w:lang w:val="fr-FR"/>
              </w:rPr>
              <w:t xml:space="preserve"> intelligente</w:t>
            </w:r>
            <w:r w:rsidR="00932FE8" w:rsidRPr="00BD4017">
              <w:rPr>
                <w:rFonts w:eastAsia="Calibri" w:cs="Calibri"/>
                <w:i/>
                <w:color w:val="000000"/>
                <w:lang w:val="fr-FR"/>
              </w:rPr>
              <w:t xml:space="preserve"> </w:t>
            </w:r>
            <w:r w:rsidR="00FA2497">
              <w:rPr>
                <w:rFonts w:eastAsia="Calibri" w:cs="Calibri"/>
                <w:i/>
                <w:color w:val="000000"/>
                <w:lang w:val="fr-FR"/>
              </w:rPr>
              <w:t>de l’itinéraire</w:t>
            </w:r>
          </w:p>
        </w:tc>
      </w:tr>
      <w:tr w:rsidR="00932FE8" w:rsidRPr="00B71F97" w14:paraId="477EDAAB" w14:textId="77777777" w:rsidTr="00B71F97">
        <w:tc>
          <w:tcPr>
            <w:tcW w:w="9950" w:type="dxa"/>
            <w:shd w:val="clear" w:color="auto" w:fill="auto"/>
          </w:tcPr>
          <w:p w14:paraId="3EB8B3E1" w14:textId="11F09A72" w:rsidR="00932FE8" w:rsidRPr="004B52C0" w:rsidRDefault="005979AA" w:rsidP="005979AA">
            <w:pPr>
              <w:spacing w:after="200"/>
              <w:rPr>
                <w:rFonts w:eastAsia="Calibri" w:cs="Calibri"/>
                <w:color w:val="000000"/>
                <w:lang w:val="fr-FR"/>
              </w:rPr>
            </w:pPr>
            <w:r>
              <w:rPr>
                <w:rFonts w:eastAsia="Calibri" w:cs="Calibri"/>
                <w:b/>
                <w:color w:val="000000"/>
                <w:lang w:val="fr-FR"/>
              </w:rPr>
              <w:br/>
            </w:r>
            <w:r w:rsidR="008D4BB8">
              <w:rPr>
                <w:rFonts w:eastAsia="Calibri" w:cs="Calibri"/>
                <w:b/>
                <w:color w:val="000000"/>
                <w:lang w:val="fr-FR"/>
              </w:rPr>
              <w:t>IFA, Berlin</w:t>
            </w:r>
            <w:r w:rsidR="00932FE8" w:rsidRPr="004B52C0">
              <w:rPr>
                <w:rFonts w:eastAsia="Calibri" w:cs="Calibri"/>
                <w:b/>
                <w:color w:val="000000"/>
                <w:lang w:val="fr-FR"/>
              </w:rPr>
              <w:t>, le 1</w:t>
            </w:r>
            <w:r w:rsidR="00932FE8" w:rsidRPr="004B52C0">
              <w:rPr>
                <w:rFonts w:eastAsia="Calibri" w:cs="Calibri"/>
                <w:b/>
                <w:color w:val="000000"/>
                <w:vertAlign w:val="superscript"/>
                <w:lang w:val="fr-FR"/>
              </w:rPr>
              <w:t>er</w:t>
            </w:r>
            <w:r w:rsidR="00932FE8" w:rsidRPr="004B52C0">
              <w:rPr>
                <w:rFonts w:eastAsia="Calibri" w:cs="Calibri"/>
                <w:b/>
                <w:color w:val="000000"/>
                <w:lang w:val="fr-FR"/>
              </w:rPr>
              <w:t xml:space="preserve"> septembre 2016</w:t>
            </w:r>
            <w:r w:rsidR="00932FE8" w:rsidRPr="004B52C0">
              <w:rPr>
                <w:rFonts w:eastAsia="Calibri" w:cs="Calibri"/>
                <w:color w:val="000000"/>
                <w:lang w:val="fr-FR"/>
              </w:rPr>
              <w:t xml:space="preserve"> – </w:t>
            </w:r>
            <w:r w:rsidR="008D4BB8" w:rsidRPr="004B52C0">
              <w:rPr>
                <w:rFonts w:eastAsia="Calibri" w:cs="Calibri"/>
                <w:color w:val="000000"/>
                <w:lang w:val="fr-FR"/>
              </w:rPr>
              <w:t>TomTom</w:t>
            </w:r>
            <w:r w:rsidR="008D4BB8">
              <w:rPr>
                <w:rFonts w:eastAsia="Calibri" w:cs="Calibri"/>
                <w:color w:val="000000"/>
                <w:lang w:val="fr-FR"/>
              </w:rPr>
              <w:t xml:space="preserve"> </w:t>
            </w:r>
            <w:r w:rsidR="008D4BB8" w:rsidRPr="008D4BB8">
              <w:rPr>
                <w:rFonts w:eastAsia="Calibri" w:cs="Calibri"/>
                <w:szCs w:val="24"/>
                <w:lang w:val="fr-FR"/>
              </w:rPr>
              <w:t>(</w:t>
            </w:r>
            <w:hyperlink r:id="rId9" w:history="1">
              <w:r w:rsidR="008D4BB8" w:rsidRPr="008D4BB8">
                <w:rPr>
                  <w:rStyle w:val="Hyperlink"/>
                  <w:rFonts w:eastAsia="Calibri" w:cs="Calibri"/>
                  <w:szCs w:val="24"/>
                  <w:lang w:val="fr-FR"/>
                </w:rPr>
                <w:t>TOM2</w:t>
              </w:r>
            </w:hyperlink>
            <w:r w:rsidR="008D4BB8">
              <w:rPr>
                <w:rFonts w:eastAsia="Calibri" w:cs="Calibri"/>
                <w:szCs w:val="24"/>
                <w:lang w:val="fr-FR"/>
              </w:rPr>
              <w:t>) annonce le lancement de sa</w:t>
            </w:r>
            <w:r w:rsidR="00932FE8" w:rsidRPr="004B52C0">
              <w:rPr>
                <w:rFonts w:eastAsia="Calibri" w:cs="Calibri"/>
                <w:color w:val="000000"/>
                <w:lang w:val="fr-FR"/>
              </w:rPr>
              <w:t xml:space="preserve"> nouvelle génération des GPS </w:t>
            </w:r>
            <w:hyperlink r:id="rId10" w:history="1">
              <w:r w:rsidR="008D4BB8" w:rsidRPr="008D4BB8">
                <w:rPr>
                  <w:rStyle w:val="Hyperlink"/>
                  <w:rFonts w:eastAsia="Calibri" w:cs="Calibri"/>
                  <w:lang w:val="fr-FR"/>
                </w:rPr>
                <w:t xml:space="preserve">TomTom </w:t>
              </w:r>
              <w:r w:rsidR="00932FE8" w:rsidRPr="008D4BB8">
                <w:rPr>
                  <w:rStyle w:val="Hyperlink"/>
                  <w:rFonts w:eastAsia="Calibri" w:cs="Calibri"/>
                  <w:lang w:val="fr-FR"/>
                </w:rPr>
                <w:t>GO</w:t>
              </w:r>
            </w:hyperlink>
            <w:r w:rsidR="008D4BB8">
              <w:rPr>
                <w:rFonts w:eastAsia="Calibri" w:cs="Calibri"/>
                <w:color w:val="000000"/>
                <w:lang w:val="fr-FR"/>
              </w:rPr>
              <w:t xml:space="preserve">, </w:t>
            </w:r>
            <w:r w:rsidR="00932FE8" w:rsidRPr="004B52C0">
              <w:rPr>
                <w:rFonts w:eastAsia="Calibri" w:cs="Calibri"/>
                <w:color w:val="000000"/>
                <w:lang w:val="fr-FR"/>
              </w:rPr>
              <w:t>la plus avancée</w:t>
            </w:r>
            <w:r w:rsidR="008D4BB8">
              <w:rPr>
                <w:rFonts w:eastAsia="Calibri" w:cs="Calibri"/>
                <w:color w:val="000000"/>
                <w:lang w:val="fr-FR"/>
              </w:rPr>
              <w:t xml:space="preserve"> de sa gamme de GPS</w:t>
            </w:r>
            <w:r w:rsidR="00932FE8" w:rsidRPr="004B52C0">
              <w:rPr>
                <w:rFonts w:eastAsia="Calibri" w:cs="Calibri"/>
                <w:color w:val="000000"/>
                <w:lang w:val="fr-FR"/>
              </w:rPr>
              <w:t xml:space="preserve">. </w:t>
            </w:r>
            <w:r w:rsidR="00B3668A" w:rsidRPr="004B52C0">
              <w:rPr>
                <w:rFonts w:eastAsia="Calibri" w:cs="Calibri"/>
                <w:color w:val="000000"/>
                <w:lang w:val="fr-FR"/>
              </w:rPr>
              <w:t>Equipé</w:t>
            </w:r>
            <w:r w:rsidR="008D4BB8">
              <w:rPr>
                <w:rFonts w:eastAsia="Calibri" w:cs="Calibri"/>
                <w:color w:val="000000"/>
                <w:lang w:val="fr-FR"/>
              </w:rPr>
              <w:t>s</w:t>
            </w:r>
            <w:r w:rsidR="00B3668A" w:rsidRPr="004B52C0">
              <w:rPr>
                <w:rFonts w:eastAsia="Calibri" w:cs="Calibri"/>
                <w:color w:val="000000"/>
                <w:lang w:val="fr-FR"/>
              </w:rPr>
              <w:t xml:space="preserve"> du</w:t>
            </w:r>
            <w:r w:rsidR="00932F54" w:rsidRPr="004B52C0">
              <w:rPr>
                <w:rFonts w:eastAsia="Calibri" w:cs="Calibri"/>
                <w:color w:val="000000"/>
                <w:lang w:val="fr-FR"/>
              </w:rPr>
              <w:t xml:space="preserve"> </w:t>
            </w:r>
            <w:proofErr w:type="spellStart"/>
            <w:r w:rsidR="00932F54" w:rsidRPr="004B52C0">
              <w:rPr>
                <w:rFonts w:eastAsia="Calibri" w:cs="Calibri"/>
                <w:color w:val="000000"/>
                <w:lang w:val="fr-FR"/>
              </w:rPr>
              <w:t>WiFi</w:t>
            </w:r>
            <w:proofErr w:type="spellEnd"/>
            <w:r w:rsidR="00B3668A" w:rsidRPr="004B52C0">
              <w:rPr>
                <w:rFonts w:eastAsia="Calibri" w:cs="Calibri"/>
                <w:color w:val="000000"/>
                <w:lang w:val="fr-FR"/>
              </w:rPr>
              <w:t xml:space="preserve">, </w:t>
            </w:r>
            <w:r w:rsidR="00932FE8" w:rsidRPr="004B52C0">
              <w:rPr>
                <w:rFonts w:eastAsia="Calibri" w:cs="Calibri"/>
                <w:color w:val="000000"/>
                <w:lang w:val="fr-FR"/>
              </w:rPr>
              <w:t>toutes les mises à jour</w:t>
            </w:r>
            <w:r w:rsidR="008D4BB8">
              <w:rPr>
                <w:rFonts w:eastAsia="Calibri" w:cs="Calibri"/>
                <w:color w:val="000000"/>
                <w:lang w:val="fr-FR"/>
              </w:rPr>
              <w:t xml:space="preserve"> sont désormais automatiques, sans câble ni ordinateur.</w:t>
            </w:r>
            <w:r w:rsidR="00F73B8F" w:rsidRPr="004B52C0">
              <w:rPr>
                <w:rFonts w:eastAsia="Calibri" w:cs="Calibri"/>
                <w:color w:val="000000"/>
                <w:lang w:val="fr-FR"/>
              </w:rPr>
              <w:t xml:space="preserve"> </w:t>
            </w:r>
            <w:r w:rsidR="00231A51" w:rsidRPr="004B52C0">
              <w:rPr>
                <w:rFonts w:eastAsia="Calibri" w:cs="Calibri"/>
                <w:color w:val="000000"/>
                <w:lang w:val="fr-FR"/>
              </w:rPr>
              <w:t>L</w:t>
            </w:r>
            <w:r w:rsidR="00932FE8" w:rsidRPr="004B52C0">
              <w:rPr>
                <w:rFonts w:eastAsia="Calibri" w:cs="Calibri"/>
                <w:color w:val="000000"/>
                <w:lang w:val="fr-FR"/>
              </w:rPr>
              <w:t>’information trafic en temps réel,</w:t>
            </w:r>
            <w:r w:rsidR="00231A51" w:rsidRPr="004B52C0">
              <w:rPr>
                <w:rFonts w:eastAsia="Calibri" w:cs="Calibri"/>
                <w:color w:val="000000"/>
                <w:lang w:val="fr-FR"/>
              </w:rPr>
              <w:t xml:space="preserve"> reconnue pour sa précision,</w:t>
            </w:r>
            <w:r w:rsidR="00932FE8" w:rsidRPr="004B52C0">
              <w:rPr>
                <w:rFonts w:eastAsia="Calibri" w:cs="Calibri"/>
                <w:color w:val="000000"/>
                <w:lang w:val="fr-FR"/>
              </w:rPr>
              <w:t xml:space="preserve"> ainsi que</w:t>
            </w:r>
            <w:r w:rsidR="008F3949" w:rsidRPr="004B52C0">
              <w:rPr>
                <w:rFonts w:eastAsia="Calibri" w:cs="Calibri"/>
                <w:color w:val="000000"/>
                <w:lang w:val="fr-FR"/>
              </w:rPr>
              <w:t xml:space="preserve"> d</w:t>
            </w:r>
            <w:r w:rsidR="00932FE8" w:rsidRPr="004B52C0">
              <w:rPr>
                <w:rFonts w:eastAsia="Calibri" w:cs="Calibri"/>
                <w:color w:val="000000"/>
                <w:lang w:val="fr-FR"/>
              </w:rPr>
              <w:t>es services à vie sont</w:t>
            </w:r>
            <w:r w:rsidR="008F3949" w:rsidRPr="004B52C0">
              <w:rPr>
                <w:rFonts w:eastAsia="Calibri" w:cs="Calibri"/>
                <w:color w:val="000000"/>
                <w:lang w:val="fr-FR"/>
              </w:rPr>
              <w:t xml:space="preserve"> proposés gratuitement</w:t>
            </w:r>
            <w:r w:rsidR="00932FE8" w:rsidRPr="004B52C0">
              <w:rPr>
                <w:rFonts w:eastAsia="Calibri" w:cs="Calibri"/>
                <w:color w:val="000000"/>
                <w:lang w:val="fr-FR"/>
              </w:rPr>
              <w:t xml:space="preserve">. </w:t>
            </w:r>
            <w:r w:rsidR="008F3949" w:rsidRPr="004B52C0">
              <w:rPr>
                <w:rFonts w:eastAsia="Calibri" w:cs="Calibri"/>
                <w:color w:val="000000"/>
                <w:lang w:val="fr-FR"/>
              </w:rPr>
              <w:t xml:space="preserve">La reconnaissance vocale est également </w:t>
            </w:r>
            <w:r w:rsidR="00344702">
              <w:rPr>
                <w:rFonts w:eastAsia="Calibri" w:cs="Calibri"/>
                <w:color w:val="000000"/>
                <w:lang w:val="fr-FR"/>
              </w:rPr>
              <w:t>intégrée</w:t>
            </w:r>
            <w:r w:rsidR="008F3949" w:rsidRPr="004B52C0">
              <w:rPr>
                <w:rFonts w:eastAsia="Calibri" w:cs="Calibri"/>
                <w:color w:val="000000"/>
                <w:lang w:val="fr-FR"/>
              </w:rPr>
              <w:t xml:space="preserve"> </w:t>
            </w:r>
            <w:r w:rsidR="00644834" w:rsidRPr="004B52C0">
              <w:rPr>
                <w:rFonts w:eastAsia="Calibri" w:cs="Calibri"/>
                <w:color w:val="000000"/>
                <w:lang w:val="fr-FR"/>
              </w:rPr>
              <w:t xml:space="preserve">et utilise </w:t>
            </w:r>
            <w:r w:rsidR="008F3949" w:rsidRPr="004B52C0">
              <w:rPr>
                <w:rFonts w:eastAsia="Calibri" w:cs="Calibri"/>
                <w:color w:val="000000"/>
                <w:lang w:val="fr-FR"/>
              </w:rPr>
              <w:t>des plateformes</w:t>
            </w:r>
            <w:r w:rsidR="00932FE8" w:rsidRPr="004B52C0">
              <w:rPr>
                <w:rFonts w:eastAsia="Calibri" w:cs="Calibri"/>
                <w:color w:val="000000"/>
                <w:lang w:val="fr-FR"/>
              </w:rPr>
              <w:t xml:space="preserve"> IA</w:t>
            </w:r>
            <w:r w:rsidR="008F3949" w:rsidRPr="004B52C0">
              <w:rPr>
                <w:rFonts w:eastAsia="Calibri" w:cs="Calibri"/>
                <w:color w:val="000000"/>
                <w:lang w:val="fr-FR"/>
              </w:rPr>
              <w:t xml:space="preserve"> comme </w:t>
            </w:r>
            <w:proofErr w:type="spellStart"/>
            <w:r w:rsidR="008F3949" w:rsidRPr="004B52C0">
              <w:rPr>
                <w:rFonts w:eastAsia="Calibri" w:cs="Calibri"/>
                <w:color w:val="000000"/>
                <w:lang w:val="fr-FR"/>
              </w:rPr>
              <w:t>Siri</w:t>
            </w:r>
            <w:proofErr w:type="spellEnd"/>
            <w:r w:rsidR="008F3949" w:rsidRPr="004B52C0">
              <w:rPr>
                <w:rFonts w:eastAsia="Calibri" w:cs="Calibri"/>
                <w:color w:val="000000"/>
                <w:lang w:val="fr-FR"/>
              </w:rPr>
              <w:t xml:space="preserve"> </w:t>
            </w:r>
            <w:r w:rsidR="00D936B0">
              <w:rPr>
                <w:rFonts w:eastAsia="Calibri" w:cs="Calibri"/>
                <w:color w:val="000000"/>
                <w:lang w:val="fr-FR"/>
              </w:rPr>
              <w:t>d’Apple pour</w:t>
            </w:r>
            <w:r w:rsidR="00932FE8" w:rsidRPr="004B52C0">
              <w:rPr>
                <w:rFonts w:eastAsia="Calibri" w:cs="Calibri"/>
                <w:color w:val="000000"/>
                <w:lang w:val="fr-FR"/>
              </w:rPr>
              <w:t xml:space="preserve"> des réponses</w:t>
            </w:r>
            <w:r w:rsidR="007A5BC9" w:rsidRPr="004B52C0">
              <w:rPr>
                <w:rFonts w:eastAsia="Calibri" w:cs="Calibri"/>
                <w:color w:val="000000"/>
                <w:lang w:val="fr-FR"/>
              </w:rPr>
              <w:t xml:space="preserve"> </w:t>
            </w:r>
            <w:r w:rsidR="00D936B0">
              <w:rPr>
                <w:rFonts w:eastAsia="Calibri" w:cs="Calibri"/>
                <w:color w:val="000000"/>
                <w:lang w:val="fr-FR"/>
              </w:rPr>
              <w:t>précises</w:t>
            </w:r>
            <w:r w:rsidR="00231A51" w:rsidRPr="004B52C0">
              <w:rPr>
                <w:rFonts w:eastAsia="Calibri" w:cs="Calibri"/>
                <w:color w:val="000000"/>
                <w:lang w:val="fr-FR"/>
              </w:rPr>
              <w:t>.</w:t>
            </w:r>
          </w:p>
          <w:p w14:paraId="4ED98911" w14:textId="77777777" w:rsidR="00932FE8" w:rsidRPr="004B52C0" w:rsidRDefault="00932FE8" w:rsidP="005979AA">
            <w:pPr>
              <w:spacing w:after="200"/>
              <w:rPr>
                <w:rFonts w:eastAsia="Calibri" w:cs="Calibri"/>
                <w:color w:val="000000"/>
                <w:lang w:val="fr-FR"/>
              </w:rPr>
            </w:pPr>
            <w:r w:rsidRPr="004B52C0">
              <w:rPr>
                <w:rFonts w:eastAsia="Calibri" w:cs="Calibri"/>
                <w:color w:val="000000"/>
                <w:lang w:val="fr-FR"/>
              </w:rPr>
              <w:t xml:space="preserve">Les nouveaux GPS TomTom GO </w:t>
            </w:r>
            <w:r w:rsidR="00FE7D0A">
              <w:rPr>
                <w:rFonts w:eastAsia="Calibri" w:cs="Calibri"/>
                <w:color w:val="000000"/>
                <w:lang w:val="fr-FR"/>
              </w:rPr>
              <w:t>peuvent lire</w:t>
            </w:r>
            <w:r w:rsidR="00B3668A" w:rsidRPr="004B52C0">
              <w:rPr>
                <w:rFonts w:eastAsia="Calibri" w:cs="Calibri"/>
                <w:color w:val="000000"/>
                <w:lang w:val="fr-FR"/>
              </w:rPr>
              <w:t xml:space="preserve"> à haute voix</w:t>
            </w:r>
            <w:r w:rsidRPr="004B52C0">
              <w:rPr>
                <w:rFonts w:eastAsia="Calibri" w:cs="Calibri"/>
                <w:color w:val="000000"/>
                <w:lang w:val="fr-FR"/>
              </w:rPr>
              <w:t xml:space="preserve"> </w:t>
            </w:r>
            <w:r w:rsidR="00FE7D0A">
              <w:rPr>
                <w:rFonts w:eastAsia="Calibri" w:cs="Calibri"/>
                <w:color w:val="000000"/>
                <w:lang w:val="fr-FR"/>
              </w:rPr>
              <w:t>des</w:t>
            </w:r>
            <w:r w:rsidRPr="004B52C0">
              <w:rPr>
                <w:rFonts w:eastAsia="Calibri" w:cs="Calibri"/>
                <w:color w:val="000000"/>
                <w:lang w:val="fr-FR"/>
              </w:rPr>
              <w:t xml:space="preserve"> </w:t>
            </w:r>
            <w:r w:rsidR="008F3949" w:rsidRPr="004B52C0">
              <w:rPr>
                <w:rFonts w:eastAsia="Calibri" w:cs="Calibri"/>
                <w:color w:val="000000"/>
                <w:lang w:val="fr-FR"/>
              </w:rPr>
              <w:t>SMS</w:t>
            </w:r>
            <w:r w:rsidR="00FE7D0A">
              <w:rPr>
                <w:rFonts w:eastAsia="Calibri" w:cs="Calibri"/>
                <w:color w:val="000000"/>
                <w:lang w:val="fr-FR"/>
              </w:rPr>
              <w:t>, fonctionnent comme un</w:t>
            </w:r>
            <w:r w:rsidR="008F3949" w:rsidRPr="004B52C0">
              <w:rPr>
                <w:rFonts w:eastAsia="Calibri" w:cs="Calibri"/>
                <w:color w:val="000000"/>
                <w:lang w:val="fr-FR"/>
              </w:rPr>
              <w:t xml:space="preserve"> kit</w:t>
            </w:r>
            <w:r w:rsidRPr="004B52C0">
              <w:rPr>
                <w:rFonts w:eastAsia="Calibri" w:cs="Calibri"/>
                <w:color w:val="000000"/>
                <w:lang w:val="fr-FR"/>
              </w:rPr>
              <w:t xml:space="preserve"> mains-libres</w:t>
            </w:r>
            <w:r w:rsidR="00D936B0">
              <w:rPr>
                <w:rFonts w:eastAsia="Calibri" w:cs="Calibri"/>
                <w:color w:val="000000"/>
                <w:lang w:val="fr-FR"/>
              </w:rPr>
              <w:t xml:space="preserve"> et </w:t>
            </w:r>
            <w:r w:rsidRPr="004B52C0">
              <w:rPr>
                <w:rFonts w:eastAsia="Calibri" w:cs="Calibri"/>
                <w:color w:val="000000"/>
                <w:lang w:val="fr-FR"/>
              </w:rPr>
              <w:t xml:space="preserve">donnent accès </w:t>
            </w:r>
            <w:r w:rsidR="00FE7D0A">
              <w:rPr>
                <w:rFonts w:eastAsia="Calibri" w:cs="Calibri"/>
                <w:color w:val="000000"/>
                <w:lang w:val="fr-FR"/>
              </w:rPr>
              <w:t>aux</w:t>
            </w:r>
            <w:r w:rsidRPr="004B52C0">
              <w:rPr>
                <w:rFonts w:eastAsia="Calibri" w:cs="Calibri"/>
                <w:color w:val="000000"/>
                <w:lang w:val="fr-FR"/>
              </w:rPr>
              <w:t xml:space="preserve"> assistants personnels </w:t>
            </w:r>
            <w:r w:rsidR="00FE7D0A">
              <w:rPr>
                <w:rFonts w:eastAsia="Calibri" w:cs="Calibri"/>
                <w:color w:val="000000"/>
                <w:lang w:val="fr-FR"/>
              </w:rPr>
              <w:t xml:space="preserve">des smartphones </w:t>
            </w:r>
            <w:r w:rsidRPr="004B52C0">
              <w:rPr>
                <w:rFonts w:eastAsia="Calibri" w:cs="Calibri"/>
                <w:color w:val="000000"/>
                <w:lang w:val="fr-FR"/>
              </w:rPr>
              <w:t>tel</w:t>
            </w:r>
            <w:r w:rsidR="00B3668A" w:rsidRPr="004B52C0">
              <w:rPr>
                <w:rFonts w:eastAsia="Calibri" w:cs="Calibri"/>
                <w:color w:val="000000"/>
                <w:lang w:val="fr-FR"/>
              </w:rPr>
              <w:t>s</w:t>
            </w:r>
            <w:r w:rsidRPr="004B52C0">
              <w:rPr>
                <w:rFonts w:eastAsia="Calibri" w:cs="Calibri"/>
                <w:color w:val="000000"/>
                <w:lang w:val="fr-FR"/>
              </w:rPr>
              <w:t xml:space="preserve"> que </w:t>
            </w:r>
            <w:proofErr w:type="spellStart"/>
            <w:r w:rsidRPr="004B52C0">
              <w:rPr>
                <w:rFonts w:eastAsia="Calibri" w:cs="Calibri"/>
                <w:color w:val="000000"/>
                <w:lang w:val="fr-FR"/>
              </w:rPr>
              <w:t>Siri</w:t>
            </w:r>
            <w:proofErr w:type="spellEnd"/>
            <w:r w:rsidR="00D936B0">
              <w:rPr>
                <w:rFonts w:eastAsia="Calibri" w:cs="Calibri"/>
                <w:color w:val="000000"/>
                <w:lang w:val="fr-FR"/>
              </w:rPr>
              <w:t xml:space="preserve">, Google </w:t>
            </w:r>
            <w:proofErr w:type="spellStart"/>
            <w:r w:rsidR="00D936B0">
              <w:rPr>
                <w:rFonts w:eastAsia="Calibri" w:cs="Calibri"/>
                <w:color w:val="000000"/>
                <w:lang w:val="fr-FR"/>
              </w:rPr>
              <w:t>Now</w:t>
            </w:r>
            <w:proofErr w:type="spellEnd"/>
            <w:r w:rsidRPr="004B52C0">
              <w:rPr>
                <w:rFonts w:eastAsia="Calibri" w:cs="Calibri"/>
                <w:color w:val="000000"/>
                <w:lang w:val="fr-FR"/>
              </w:rPr>
              <w:t xml:space="preserve">™ ou Cortana de Microsoft. </w:t>
            </w:r>
            <w:r w:rsidR="00FE7D0A">
              <w:rPr>
                <w:rFonts w:eastAsia="Calibri" w:cs="Calibri"/>
                <w:color w:val="000000"/>
                <w:lang w:val="fr-FR"/>
              </w:rPr>
              <w:t xml:space="preserve">L’utilisateur peut ainsi faire tout type de recherche par instructions vocales, lire ses messages dès réception ou passer ses appels en toute sécurité. </w:t>
            </w:r>
            <w:r w:rsidRPr="004B52C0">
              <w:rPr>
                <w:rFonts w:eastAsia="Calibri" w:cs="Calibri"/>
                <w:color w:val="000000"/>
                <w:lang w:val="fr-FR"/>
              </w:rPr>
              <w:t>Mais l'intelligence a</w:t>
            </w:r>
            <w:r w:rsidR="008F3949" w:rsidRPr="004B52C0">
              <w:rPr>
                <w:rFonts w:eastAsia="Calibri" w:cs="Calibri"/>
                <w:color w:val="000000"/>
                <w:lang w:val="fr-FR"/>
              </w:rPr>
              <w:t>rtificielle ne s'arrête pas là</w:t>
            </w:r>
            <w:r w:rsidR="00D936B0">
              <w:rPr>
                <w:rFonts w:eastAsia="Calibri" w:cs="Calibri"/>
                <w:color w:val="000000"/>
                <w:lang w:val="fr-FR"/>
              </w:rPr>
              <w:t>.</w:t>
            </w:r>
          </w:p>
          <w:p w14:paraId="0A6C3236" w14:textId="77777777" w:rsidR="00932FE8" w:rsidRDefault="00932FE8" w:rsidP="005979AA">
            <w:pPr>
              <w:spacing w:after="200"/>
              <w:rPr>
                <w:rFonts w:eastAsia="Calibri" w:cs="Calibri"/>
                <w:color w:val="000000"/>
                <w:lang w:val="fr-FR"/>
              </w:rPr>
            </w:pPr>
            <w:r w:rsidRPr="004B52C0">
              <w:rPr>
                <w:rFonts w:eastAsia="Calibri" w:cs="Calibri"/>
                <w:color w:val="000000"/>
                <w:lang w:val="fr-FR"/>
              </w:rPr>
              <w:t>Les derniers GPS TomTom GO sont capables d'apprendre</w:t>
            </w:r>
            <w:r w:rsidR="004A2125" w:rsidRPr="004B52C0">
              <w:rPr>
                <w:rFonts w:eastAsia="Calibri" w:cs="Calibri"/>
                <w:color w:val="000000"/>
                <w:lang w:val="fr-FR"/>
              </w:rPr>
              <w:t xml:space="preserve"> et décrypter</w:t>
            </w:r>
            <w:r w:rsidRPr="004B52C0">
              <w:rPr>
                <w:rFonts w:eastAsia="Calibri" w:cs="Calibri"/>
                <w:color w:val="000000"/>
                <w:lang w:val="fr-FR"/>
              </w:rPr>
              <w:t xml:space="preserve"> </w:t>
            </w:r>
            <w:r w:rsidR="004A2125" w:rsidRPr="004B52C0">
              <w:rPr>
                <w:rFonts w:eastAsia="Calibri" w:cs="Calibri"/>
                <w:color w:val="000000"/>
                <w:lang w:val="fr-FR"/>
              </w:rPr>
              <w:t>l</w:t>
            </w:r>
            <w:r w:rsidR="008F3949" w:rsidRPr="004B52C0">
              <w:rPr>
                <w:rFonts w:eastAsia="Calibri" w:cs="Calibri"/>
                <w:color w:val="000000"/>
                <w:lang w:val="fr-FR"/>
              </w:rPr>
              <w:t>es</w:t>
            </w:r>
            <w:r w:rsidR="007E6A8F" w:rsidRPr="004B52C0">
              <w:rPr>
                <w:rFonts w:eastAsia="Calibri" w:cs="Calibri"/>
                <w:color w:val="000000"/>
                <w:lang w:val="fr-FR"/>
              </w:rPr>
              <w:t xml:space="preserve"> habitudes d</w:t>
            </w:r>
            <w:r w:rsidR="00FE7D0A">
              <w:rPr>
                <w:rFonts w:eastAsia="Calibri" w:cs="Calibri"/>
                <w:color w:val="000000"/>
                <w:lang w:val="fr-FR"/>
              </w:rPr>
              <w:t>e chaque</w:t>
            </w:r>
            <w:r w:rsidR="007E6A8F" w:rsidRPr="004B52C0">
              <w:rPr>
                <w:rFonts w:eastAsia="Calibri" w:cs="Calibri"/>
                <w:color w:val="000000"/>
                <w:lang w:val="fr-FR"/>
              </w:rPr>
              <w:t xml:space="preserve"> conducteur </w:t>
            </w:r>
            <w:r w:rsidR="004A2125" w:rsidRPr="004B52C0">
              <w:rPr>
                <w:rFonts w:eastAsia="Calibri" w:cs="Calibri"/>
                <w:color w:val="000000"/>
                <w:lang w:val="fr-FR"/>
              </w:rPr>
              <w:t>pour</w:t>
            </w:r>
            <w:r w:rsidR="007E6A8F" w:rsidRPr="004B52C0">
              <w:rPr>
                <w:rFonts w:eastAsia="Calibri" w:cs="Calibri"/>
                <w:color w:val="000000"/>
                <w:lang w:val="fr-FR"/>
              </w:rPr>
              <w:t xml:space="preserve"> </w:t>
            </w:r>
            <w:r w:rsidR="004A2125" w:rsidRPr="004B52C0">
              <w:rPr>
                <w:rFonts w:eastAsia="Calibri" w:cs="Calibri"/>
                <w:color w:val="000000"/>
                <w:lang w:val="fr-FR"/>
              </w:rPr>
              <w:t xml:space="preserve">prévoir </w:t>
            </w:r>
            <w:r w:rsidR="00FE7D0A">
              <w:rPr>
                <w:rFonts w:eastAsia="Calibri" w:cs="Calibri"/>
                <w:color w:val="000000"/>
                <w:lang w:val="fr-FR"/>
              </w:rPr>
              <w:t>sa</w:t>
            </w:r>
            <w:r w:rsidRPr="004B52C0">
              <w:rPr>
                <w:rFonts w:eastAsia="Calibri" w:cs="Calibri"/>
                <w:color w:val="000000"/>
                <w:lang w:val="fr-FR"/>
              </w:rPr>
              <w:t xml:space="preserve"> destination</w:t>
            </w:r>
            <w:r w:rsidR="003D5A07">
              <w:rPr>
                <w:rStyle w:val="Voetnootmarkering"/>
                <w:rFonts w:eastAsia="Calibri" w:cs="Calibri"/>
                <w:color w:val="000000"/>
                <w:lang w:val="fr-FR"/>
              </w:rPr>
              <w:footnoteReference w:id="1"/>
            </w:r>
            <w:r w:rsidRPr="004B52C0">
              <w:rPr>
                <w:rFonts w:eastAsia="Calibri" w:cs="Calibri"/>
                <w:color w:val="000000"/>
                <w:lang w:val="fr-FR"/>
              </w:rPr>
              <w:t xml:space="preserve">, </w:t>
            </w:r>
            <w:r w:rsidR="00FE7D0A">
              <w:rPr>
                <w:rFonts w:eastAsia="Calibri" w:cs="Calibri"/>
                <w:color w:val="000000"/>
                <w:lang w:val="fr-FR"/>
              </w:rPr>
              <w:t xml:space="preserve">lui permettant de </w:t>
            </w:r>
            <w:r w:rsidR="004E0443">
              <w:rPr>
                <w:rFonts w:eastAsia="Calibri" w:cs="Calibri"/>
                <w:color w:val="000000"/>
                <w:lang w:val="fr-FR"/>
              </w:rPr>
              <w:t>partir</w:t>
            </w:r>
            <w:r w:rsidR="00FE7D0A">
              <w:rPr>
                <w:rFonts w:eastAsia="Calibri" w:cs="Calibri"/>
                <w:color w:val="000000"/>
                <w:lang w:val="fr-FR"/>
              </w:rPr>
              <w:t xml:space="preserve"> à peine </w:t>
            </w:r>
            <w:r w:rsidR="004E0443">
              <w:rPr>
                <w:rFonts w:eastAsia="Calibri" w:cs="Calibri"/>
                <w:color w:val="000000"/>
                <w:lang w:val="fr-FR"/>
              </w:rPr>
              <w:t>installé</w:t>
            </w:r>
            <w:r w:rsidR="00FE7D0A">
              <w:rPr>
                <w:rFonts w:eastAsia="Calibri" w:cs="Calibri"/>
                <w:color w:val="000000"/>
                <w:lang w:val="fr-FR"/>
              </w:rPr>
              <w:t xml:space="preserve"> au volant</w:t>
            </w:r>
            <w:r w:rsidR="00231A51" w:rsidRPr="004B52C0">
              <w:rPr>
                <w:rFonts w:eastAsia="Calibri" w:cs="Calibri"/>
                <w:color w:val="000000"/>
                <w:lang w:val="fr-FR"/>
              </w:rPr>
              <w:t xml:space="preserve">. </w:t>
            </w:r>
            <w:r w:rsidR="004E0443">
              <w:rPr>
                <w:rFonts w:eastAsia="Calibri" w:cs="Calibri"/>
                <w:color w:val="000000"/>
                <w:lang w:val="fr-FR"/>
              </w:rPr>
              <w:t>Typiquement, le</w:t>
            </w:r>
            <w:r w:rsidRPr="004B52C0">
              <w:rPr>
                <w:rFonts w:eastAsia="Calibri" w:cs="Calibri"/>
                <w:color w:val="000000"/>
                <w:lang w:val="fr-FR"/>
              </w:rPr>
              <w:t xml:space="preserve"> trajet</w:t>
            </w:r>
            <w:r w:rsidR="004E0443">
              <w:rPr>
                <w:rFonts w:eastAsia="Calibri" w:cs="Calibri"/>
                <w:color w:val="000000"/>
                <w:lang w:val="fr-FR"/>
              </w:rPr>
              <w:t xml:space="preserve"> quotidien</w:t>
            </w:r>
            <w:r w:rsidRPr="004B52C0">
              <w:rPr>
                <w:rFonts w:eastAsia="Calibri" w:cs="Calibri"/>
                <w:color w:val="000000"/>
                <w:lang w:val="fr-FR"/>
              </w:rPr>
              <w:t xml:space="preserve"> </w:t>
            </w:r>
            <w:r w:rsidR="004E0443">
              <w:rPr>
                <w:rFonts w:eastAsia="Calibri" w:cs="Calibri"/>
                <w:color w:val="000000"/>
                <w:lang w:val="fr-FR"/>
              </w:rPr>
              <w:t>domicile/lieu de travail se lancera automatiquement en proposant le trajet le plus pertinent tenant compte des conditions de trafic</w:t>
            </w:r>
            <w:r w:rsidRPr="004B52C0">
              <w:rPr>
                <w:rFonts w:eastAsia="Calibri" w:cs="Calibri"/>
                <w:color w:val="000000"/>
                <w:lang w:val="fr-FR"/>
              </w:rPr>
              <w:t xml:space="preserve">. </w:t>
            </w:r>
          </w:p>
          <w:p w14:paraId="73CEFDB5" w14:textId="77777777" w:rsidR="00932FE8" w:rsidRPr="004B52C0" w:rsidRDefault="00932FE8" w:rsidP="005979AA">
            <w:pPr>
              <w:spacing w:after="200"/>
              <w:rPr>
                <w:rFonts w:eastAsia="Calibri" w:cs="Calibri"/>
                <w:color w:val="000000"/>
                <w:lang w:val="fr-FR"/>
              </w:rPr>
            </w:pPr>
            <w:r w:rsidRPr="004B52C0">
              <w:rPr>
                <w:rFonts w:eastAsia="Calibri" w:cs="Calibri"/>
                <w:color w:val="000000"/>
                <w:lang w:val="fr-FR"/>
              </w:rPr>
              <w:t xml:space="preserve">Corinne </w:t>
            </w:r>
            <w:proofErr w:type="spellStart"/>
            <w:r w:rsidRPr="004B52C0">
              <w:rPr>
                <w:rFonts w:eastAsia="Calibri" w:cs="Calibri"/>
                <w:color w:val="000000"/>
                <w:lang w:val="fr-FR"/>
              </w:rPr>
              <w:t>Vigreux</w:t>
            </w:r>
            <w:proofErr w:type="spellEnd"/>
            <w:r w:rsidRPr="004B52C0">
              <w:rPr>
                <w:rFonts w:eastAsia="Calibri" w:cs="Calibri"/>
                <w:color w:val="000000"/>
                <w:lang w:val="fr-FR"/>
              </w:rPr>
              <w:t>, co-fondatrice et directrice général</w:t>
            </w:r>
            <w:r w:rsidR="008F3949" w:rsidRPr="004B52C0">
              <w:rPr>
                <w:rFonts w:eastAsia="Calibri" w:cs="Calibri"/>
                <w:color w:val="000000"/>
                <w:lang w:val="fr-FR"/>
              </w:rPr>
              <w:t xml:space="preserve">e de TomTom Consumer, </w:t>
            </w:r>
            <w:r w:rsidRPr="004B52C0">
              <w:rPr>
                <w:rFonts w:eastAsia="Calibri" w:cs="Calibri"/>
                <w:color w:val="000000"/>
                <w:lang w:val="fr-FR"/>
              </w:rPr>
              <w:t xml:space="preserve">déclare : « </w:t>
            </w:r>
            <w:r w:rsidR="004E0443">
              <w:rPr>
                <w:rFonts w:eastAsia="Calibri" w:cs="Calibri"/>
                <w:i/>
                <w:color w:val="000000"/>
                <w:lang w:val="fr-FR"/>
              </w:rPr>
              <w:t>Nos nouveaux</w:t>
            </w:r>
            <w:r w:rsidRPr="004B52C0">
              <w:rPr>
                <w:rFonts w:eastAsia="Calibri" w:cs="Calibri"/>
                <w:i/>
                <w:color w:val="000000"/>
                <w:lang w:val="fr-FR"/>
              </w:rPr>
              <w:t xml:space="preserve"> GPS TomTom GO </w:t>
            </w:r>
            <w:r w:rsidR="004E0443">
              <w:rPr>
                <w:rFonts w:eastAsia="Calibri" w:cs="Calibri"/>
                <w:i/>
                <w:color w:val="000000"/>
                <w:lang w:val="fr-FR"/>
              </w:rPr>
              <w:t>sont l’illustration de notre volonté de rendre la technologie accessible à tous</w:t>
            </w:r>
            <w:r w:rsidRPr="004B52C0">
              <w:rPr>
                <w:rFonts w:eastAsia="Calibri" w:cs="Calibri"/>
                <w:i/>
                <w:color w:val="000000"/>
                <w:lang w:val="fr-FR"/>
              </w:rPr>
              <w:t xml:space="preserve">. Les mises à jour </w:t>
            </w:r>
            <w:r w:rsidR="00746BCD" w:rsidRPr="004B52C0">
              <w:rPr>
                <w:rFonts w:eastAsia="Calibri" w:cs="Calibri"/>
                <w:i/>
                <w:color w:val="000000"/>
                <w:lang w:val="fr-FR"/>
              </w:rPr>
              <w:t xml:space="preserve">en </w:t>
            </w:r>
            <w:proofErr w:type="spellStart"/>
            <w:r w:rsidRPr="004B52C0">
              <w:rPr>
                <w:rFonts w:eastAsia="Calibri" w:cs="Calibri"/>
                <w:i/>
                <w:color w:val="000000"/>
                <w:lang w:val="fr-FR"/>
              </w:rPr>
              <w:t>WiFi</w:t>
            </w:r>
            <w:proofErr w:type="spellEnd"/>
            <w:r w:rsidRPr="004B52C0">
              <w:rPr>
                <w:rFonts w:eastAsia="Calibri" w:cs="Calibri"/>
                <w:i/>
                <w:color w:val="000000"/>
                <w:lang w:val="fr-FR"/>
              </w:rPr>
              <w:t xml:space="preserve">, l'intégration du smartphone, la prévision de la destination, </w:t>
            </w:r>
            <w:r w:rsidR="004E0443">
              <w:rPr>
                <w:rFonts w:eastAsia="Calibri" w:cs="Calibri"/>
                <w:i/>
                <w:color w:val="000000"/>
                <w:lang w:val="fr-FR"/>
              </w:rPr>
              <w:t xml:space="preserve">et tous les autres services proposés sont destinés </w:t>
            </w:r>
            <w:r w:rsidRPr="004B52C0">
              <w:rPr>
                <w:rFonts w:eastAsia="Calibri" w:cs="Calibri"/>
                <w:i/>
                <w:color w:val="000000"/>
                <w:lang w:val="fr-FR"/>
              </w:rPr>
              <w:t xml:space="preserve">à </w:t>
            </w:r>
            <w:r w:rsidR="00746BCD" w:rsidRPr="004B52C0">
              <w:rPr>
                <w:rFonts w:eastAsia="Calibri" w:cs="Calibri"/>
                <w:i/>
                <w:color w:val="000000"/>
                <w:lang w:val="fr-FR"/>
              </w:rPr>
              <w:t>faciliter</w:t>
            </w:r>
            <w:r w:rsidRPr="004B52C0">
              <w:rPr>
                <w:rFonts w:eastAsia="Calibri" w:cs="Calibri"/>
                <w:i/>
                <w:color w:val="000000"/>
                <w:lang w:val="fr-FR"/>
              </w:rPr>
              <w:t xml:space="preserve"> la conduite</w:t>
            </w:r>
            <w:r w:rsidR="004E0443">
              <w:rPr>
                <w:rFonts w:eastAsia="Calibri" w:cs="Calibri"/>
                <w:i/>
                <w:color w:val="000000"/>
                <w:lang w:val="fr-FR"/>
              </w:rPr>
              <w:t xml:space="preserve"> et réduire le stress au volant, pour que chacun puisse rouler sereinement</w:t>
            </w:r>
            <w:r w:rsidRPr="004B52C0">
              <w:rPr>
                <w:rFonts w:eastAsia="Calibri" w:cs="Calibri"/>
                <w:i/>
                <w:color w:val="000000"/>
                <w:lang w:val="fr-FR"/>
              </w:rPr>
              <w:t>. </w:t>
            </w:r>
            <w:r w:rsidRPr="004B52C0">
              <w:rPr>
                <w:rFonts w:eastAsia="Calibri" w:cs="Calibri"/>
                <w:color w:val="000000"/>
                <w:lang w:val="fr-FR"/>
              </w:rPr>
              <w:t>»</w:t>
            </w:r>
          </w:p>
          <w:p w14:paraId="66E7FC84" w14:textId="77777777" w:rsidR="00932FE8" w:rsidRPr="004B52C0" w:rsidRDefault="00932FE8" w:rsidP="005979AA">
            <w:pPr>
              <w:spacing w:after="200"/>
              <w:rPr>
                <w:rFonts w:eastAsia="Calibri" w:cs="Calibri"/>
                <w:color w:val="000000"/>
                <w:lang w:val="fr-FR"/>
              </w:rPr>
            </w:pPr>
            <w:r w:rsidRPr="004B52C0">
              <w:rPr>
                <w:rFonts w:eastAsia="Calibri" w:cs="Calibri"/>
                <w:color w:val="000000"/>
                <w:lang w:val="fr-FR"/>
              </w:rPr>
              <w:t xml:space="preserve">Les mises à jour </w:t>
            </w:r>
            <w:r w:rsidR="00746BCD" w:rsidRPr="004B52C0">
              <w:rPr>
                <w:rFonts w:eastAsia="Calibri" w:cs="Calibri"/>
                <w:color w:val="000000"/>
                <w:lang w:val="fr-FR"/>
              </w:rPr>
              <w:t xml:space="preserve">effectuées en </w:t>
            </w:r>
            <w:proofErr w:type="spellStart"/>
            <w:r w:rsidRPr="004B52C0">
              <w:rPr>
                <w:rFonts w:eastAsia="Calibri" w:cs="Calibri"/>
                <w:color w:val="000000"/>
                <w:lang w:val="fr-FR"/>
              </w:rPr>
              <w:t>WiFi</w:t>
            </w:r>
            <w:proofErr w:type="spellEnd"/>
            <w:r w:rsidR="004E0443">
              <w:rPr>
                <w:rFonts w:eastAsia="Calibri" w:cs="Calibri"/>
                <w:color w:val="000000"/>
                <w:lang w:val="fr-FR"/>
              </w:rPr>
              <w:t xml:space="preserve"> incluent</w:t>
            </w:r>
            <w:r w:rsidRPr="004B52C0">
              <w:rPr>
                <w:rFonts w:eastAsia="Calibri" w:cs="Calibri"/>
                <w:color w:val="000000"/>
                <w:lang w:val="fr-FR"/>
              </w:rPr>
              <w:t xml:space="preserve"> les services </w:t>
            </w:r>
            <w:r w:rsidR="008F3949" w:rsidRPr="004B52C0">
              <w:rPr>
                <w:rFonts w:eastAsia="Calibri" w:cs="Calibri"/>
                <w:color w:val="000000"/>
                <w:lang w:val="fr-FR"/>
              </w:rPr>
              <w:t>TomTom Traf</w:t>
            </w:r>
            <w:r w:rsidRPr="004B52C0">
              <w:rPr>
                <w:rFonts w:eastAsia="Calibri" w:cs="Calibri"/>
                <w:color w:val="000000"/>
                <w:lang w:val="fr-FR"/>
              </w:rPr>
              <w:t>ic</w:t>
            </w:r>
            <w:r w:rsidR="008F3949" w:rsidRPr="004B52C0">
              <w:rPr>
                <w:rFonts w:eastAsia="Calibri" w:cs="Calibri"/>
                <w:color w:val="000000"/>
                <w:lang w:val="fr-FR"/>
              </w:rPr>
              <w:t>, la c</w:t>
            </w:r>
            <w:r w:rsidRPr="004B52C0">
              <w:rPr>
                <w:rFonts w:eastAsia="Calibri" w:cs="Calibri"/>
                <w:color w:val="000000"/>
                <w:lang w:val="fr-FR"/>
              </w:rPr>
              <w:t xml:space="preserve">artographie et </w:t>
            </w:r>
            <w:r w:rsidR="00A2582E">
              <w:rPr>
                <w:rFonts w:eastAsia="Calibri" w:cs="Calibri"/>
                <w:szCs w:val="24"/>
                <w:lang w:val="fr-FR"/>
              </w:rPr>
              <w:t xml:space="preserve">le service radars fixes et mobiles </w:t>
            </w:r>
            <w:r w:rsidR="006D7BF2">
              <w:rPr>
                <w:rFonts w:eastAsia="Calibri" w:cs="Calibri"/>
                <w:color w:val="000000"/>
                <w:lang w:val="fr-FR"/>
              </w:rPr>
              <w:t xml:space="preserve">– le tout gratuitement et pour toute la durée de vie du GPS. </w:t>
            </w:r>
            <w:r w:rsidRPr="004B52C0">
              <w:rPr>
                <w:rFonts w:eastAsia="Calibri" w:cs="Calibri"/>
                <w:color w:val="000000"/>
                <w:lang w:val="fr-FR"/>
              </w:rPr>
              <w:t xml:space="preserve"> </w:t>
            </w:r>
          </w:p>
          <w:p w14:paraId="6CCF4637" w14:textId="396B0F03" w:rsidR="00932FE8" w:rsidRPr="004B52C0" w:rsidRDefault="00932FE8" w:rsidP="005979AA">
            <w:pPr>
              <w:spacing w:after="200"/>
              <w:rPr>
                <w:rFonts w:eastAsia="Calibri" w:cs="Calibri"/>
                <w:color w:val="000000"/>
                <w:lang w:val="fr-FR"/>
              </w:rPr>
            </w:pPr>
            <w:r w:rsidRPr="004B52C0">
              <w:rPr>
                <w:rFonts w:eastAsia="Calibri" w:cs="Calibri"/>
                <w:color w:val="000000"/>
                <w:lang w:val="fr-FR"/>
              </w:rPr>
              <w:t xml:space="preserve">Les </w:t>
            </w:r>
            <w:r w:rsidR="006D7BF2">
              <w:rPr>
                <w:rFonts w:eastAsia="Calibri" w:cs="Calibri"/>
                <w:color w:val="000000"/>
                <w:lang w:val="fr-FR"/>
              </w:rPr>
              <w:t>GPS</w:t>
            </w:r>
            <w:r w:rsidRPr="004B52C0">
              <w:rPr>
                <w:rFonts w:eastAsia="Calibri" w:cs="Calibri"/>
                <w:color w:val="000000"/>
                <w:lang w:val="fr-FR"/>
              </w:rPr>
              <w:t xml:space="preserve"> TomTom GO sont disponibles en quatre versions</w:t>
            </w:r>
            <w:r w:rsidR="002C4566" w:rsidRPr="004B52C0">
              <w:rPr>
                <w:rFonts w:eastAsia="Calibri" w:cs="Calibri"/>
                <w:color w:val="000000"/>
                <w:lang w:val="fr-FR"/>
              </w:rPr>
              <w:t xml:space="preserve">. </w:t>
            </w:r>
            <w:r w:rsidR="006D7BF2">
              <w:rPr>
                <w:rFonts w:eastAsia="Calibri" w:cs="Calibri"/>
                <w:color w:val="000000"/>
                <w:lang w:val="fr-FR"/>
              </w:rPr>
              <w:t xml:space="preserve">Tous proposent </w:t>
            </w:r>
            <w:r w:rsidRPr="004B52C0">
              <w:rPr>
                <w:rFonts w:eastAsia="Calibri" w:cs="Calibri"/>
                <w:color w:val="000000"/>
                <w:lang w:val="fr-FR"/>
              </w:rPr>
              <w:t xml:space="preserve">une finition </w:t>
            </w:r>
            <w:r w:rsidR="00746BCD" w:rsidRPr="004B52C0">
              <w:rPr>
                <w:rFonts w:eastAsia="Calibri" w:cs="Calibri"/>
                <w:color w:val="000000"/>
                <w:lang w:val="fr-FR"/>
              </w:rPr>
              <w:t>élégante et</w:t>
            </w:r>
            <w:r w:rsidR="002C4566" w:rsidRPr="004B52C0">
              <w:rPr>
                <w:rFonts w:eastAsia="Calibri" w:cs="Calibri"/>
                <w:color w:val="000000"/>
                <w:lang w:val="fr-FR"/>
              </w:rPr>
              <w:t xml:space="preserve"> </w:t>
            </w:r>
            <w:r w:rsidR="006D7BF2">
              <w:rPr>
                <w:rFonts w:eastAsia="Calibri" w:cs="Calibri"/>
                <w:color w:val="000000"/>
                <w:lang w:val="fr-FR"/>
              </w:rPr>
              <w:t>sont</w:t>
            </w:r>
            <w:r w:rsidR="00746BCD" w:rsidRPr="004B52C0">
              <w:rPr>
                <w:rFonts w:eastAsia="Calibri" w:cs="Calibri"/>
                <w:color w:val="000000"/>
                <w:lang w:val="fr-FR"/>
              </w:rPr>
              <w:t xml:space="preserve"> équip</w:t>
            </w:r>
            <w:r w:rsidR="006D7BF2">
              <w:rPr>
                <w:rFonts w:eastAsia="Calibri" w:cs="Calibri"/>
                <w:color w:val="000000"/>
                <w:lang w:val="fr-FR"/>
              </w:rPr>
              <w:t>és</w:t>
            </w:r>
            <w:r w:rsidR="00746BCD" w:rsidRPr="004B52C0">
              <w:rPr>
                <w:rFonts w:eastAsia="Calibri" w:cs="Calibri"/>
                <w:color w:val="000000"/>
                <w:lang w:val="fr-FR"/>
              </w:rPr>
              <w:t xml:space="preserve"> d’un processeur </w:t>
            </w:r>
            <w:r w:rsidRPr="004B52C0">
              <w:rPr>
                <w:rFonts w:eastAsia="Calibri" w:cs="Calibri"/>
                <w:color w:val="000000"/>
                <w:lang w:val="fr-FR"/>
              </w:rPr>
              <w:t>quad-</w:t>
            </w:r>
            <w:proofErr w:type="spellStart"/>
            <w:r w:rsidRPr="004B52C0">
              <w:rPr>
                <w:rFonts w:eastAsia="Calibri" w:cs="Calibri"/>
                <w:color w:val="000000"/>
                <w:lang w:val="fr-FR"/>
              </w:rPr>
              <w:t>core</w:t>
            </w:r>
            <w:proofErr w:type="spellEnd"/>
            <w:r w:rsidRPr="004B52C0">
              <w:rPr>
                <w:rFonts w:eastAsia="Calibri" w:cs="Calibri"/>
                <w:color w:val="000000"/>
                <w:lang w:val="fr-FR"/>
              </w:rPr>
              <w:t xml:space="preserve"> ultra-rapide. Les </w:t>
            </w:r>
            <w:r w:rsidR="001A0AFF" w:rsidRPr="004B52C0">
              <w:rPr>
                <w:rFonts w:eastAsia="Calibri" w:cs="Calibri"/>
                <w:color w:val="000000"/>
                <w:lang w:val="fr-FR"/>
              </w:rPr>
              <w:t>GPS TomTom GO 5200 et 6200</w:t>
            </w:r>
            <w:r w:rsidR="006D7BF2">
              <w:rPr>
                <w:rFonts w:eastAsia="Calibri" w:cs="Calibri"/>
                <w:color w:val="000000"/>
                <w:lang w:val="fr-FR"/>
              </w:rPr>
              <w:t xml:space="preserve">, dont la taille d’écran est de respectivement </w:t>
            </w:r>
            <w:r w:rsidRPr="004B52C0">
              <w:rPr>
                <w:rFonts w:eastAsia="Calibri" w:cs="Calibri"/>
                <w:color w:val="000000"/>
                <w:lang w:val="fr-FR"/>
              </w:rPr>
              <w:t xml:space="preserve">5 </w:t>
            </w:r>
            <w:r w:rsidR="006D7BF2">
              <w:rPr>
                <w:rFonts w:eastAsia="Calibri" w:cs="Calibri"/>
                <w:color w:val="000000"/>
                <w:lang w:val="fr-FR"/>
              </w:rPr>
              <w:t>et</w:t>
            </w:r>
            <w:r w:rsidRPr="004B52C0">
              <w:rPr>
                <w:rFonts w:eastAsia="Calibri" w:cs="Calibri"/>
                <w:color w:val="000000"/>
                <w:lang w:val="fr-FR"/>
              </w:rPr>
              <w:t xml:space="preserve"> 6 pouces</w:t>
            </w:r>
            <w:r w:rsidR="006D7BF2">
              <w:rPr>
                <w:rFonts w:eastAsia="Calibri" w:cs="Calibri"/>
                <w:color w:val="000000"/>
                <w:lang w:val="fr-FR"/>
              </w:rPr>
              <w:t xml:space="preserve"> (13 et 15 cm de diagonale),</w:t>
            </w:r>
            <w:r w:rsidR="001A0AFF" w:rsidRPr="004B52C0">
              <w:rPr>
                <w:rFonts w:eastAsia="Calibri" w:cs="Calibri"/>
                <w:color w:val="000000"/>
                <w:lang w:val="fr-FR"/>
              </w:rPr>
              <w:t xml:space="preserve"> dispose</w:t>
            </w:r>
            <w:r w:rsidRPr="004B52C0">
              <w:rPr>
                <w:rFonts w:eastAsia="Calibri" w:cs="Calibri"/>
                <w:color w:val="000000"/>
                <w:lang w:val="fr-FR"/>
              </w:rPr>
              <w:t xml:space="preserve">nt de cartes SIM pour les mises à jour en direct. Les </w:t>
            </w:r>
            <w:r w:rsidR="001A0AFF" w:rsidRPr="004B52C0">
              <w:rPr>
                <w:rFonts w:eastAsia="Calibri" w:cs="Calibri"/>
                <w:color w:val="000000"/>
                <w:lang w:val="fr-FR"/>
              </w:rPr>
              <w:t xml:space="preserve">GPS </w:t>
            </w:r>
            <w:r w:rsidRPr="004B52C0">
              <w:rPr>
                <w:rFonts w:eastAsia="Calibri" w:cs="Calibri"/>
                <w:color w:val="000000"/>
                <w:lang w:val="fr-FR"/>
              </w:rPr>
              <w:t>TomTom GO 520 et 620, également</w:t>
            </w:r>
            <w:r w:rsidR="002C4566" w:rsidRPr="004B52C0">
              <w:rPr>
                <w:rFonts w:eastAsia="Calibri" w:cs="Calibri"/>
                <w:color w:val="000000"/>
                <w:lang w:val="fr-FR"/>
              </w:rPr>
              <w:t xml:space="preserve"> </w:t>
            </w:r>
            <w:r w:rsidR="00E342E5" w:rsidRPr="004B52C0">
              <w:rPr>
                <w:rFonts w:eastAsia="Calibri" w:cs="Calibri"/>
                <w:color w:val="000000"/>
                <w:lang w:val="fr-FR"/>
              </w:rPr>
              <w:lastRenderedPageBreak/>
              <w:t>proposé</w:t>
            </w:r>
            <w:r w:rsidR="002C4566" w:rsidRPr="004B52C0">
              <w:rPr>
                <w:rFonts w:eastAsia="Calibri" w:cs="Calibri"/>
                <w:color w:val="000000"/>
                <w:lang w:val="fr-FR"/>
              </w:rPr>
              <w:t>s</w:t>
            </w:r>
            <w:r w:rsidRPr="004B52C0">
              <w:rPr>
                <w:rFonts w:eastAsia="Calibri" w:cs="Calibri"/>
                <w:color w:val="000000"/>
                <w:lang w:val="fr-FR"/>
              </w:rPr>
              <w:t xml:space="preserve"> </w:t>
            </w:r>
            <w:r w:rsidR="001A0AFF" w:rsidRPr="004B52C0">
              <w:rPr>
                <w:rFonts w:eastAsia="Calibri" w:cs="Calibri"/>
                <w:color w:val="000000"/>
                <w:lang w:val="fr-FR"/>
              </w:rPr>
              <w:t>sous</w:t>
            </w:r>
            <w:r w:rsidRPr="004B52C0">
              <w:rPr>
                <w:rFonts w:eastAsia="Calibri" w:cs="Calibri"/>
                <w:color w:val="000000"/>
                <w:lang w:val="fr-FR"/>
              </w:rPr>
              <w:t xml:space="preserve"> deux </w:t>
            </w:r>
            <w:r w:rsidR="001A0AFF" w:rsidRPr="004B52C0">
              <w:rPr>
                <w:rFonts w:eastAsia="Calibri" w:cs="Calibri"/>
                <w:color w:val="000000"/>
                <w:lang w:val="fr-FR"/>
              </w:rPr>
              <w:t>formats</w:t>
            </w:r>
            <w:r w:rsidRPr="004B52C0">
              <w:rPr>
                <w:rFonts w:eastAsia="Calibri" w:cs="Calibri"/>
                <w:color w:val="000000"/>
                <w:lang w:val="fr-FR"/>
              </w:rPr>
              <w:t xml:space="preserve">, </w:t>
            </w:r>
            <w:r w:rsidR="006D7BF2">
              <w:rPr>
                <w:rFonts w:eastAsia="Calibri" w:cs="Calibri"/>
                <w:color w:val="000000"/>
                <w:lang w:val="fr-FR"/>
              </w:rPr>
              <w:t>utilisent la</w:t>
            </w:r>
            <w:r w:rsidRPr="004B52C0">
              <w:rPr>
                <w:rFonts w:eastAsia="Calibri" w:cs="Calibri"/>
                <w:color w:val="000000"/>
                <w:lang w:val="fr-FR"/>
              </w:rPr>
              <w:t xml:space="preserve"> </w:t>
            </w:r>
            <w:r w:rsidR="006D7BF2">
              <w:rPr>
                <w:rFonts w:eastAsia="Calibri" w:cs="Calibri"/>
                <w:color w:val="000000"/>
                <w:lang w:val="fr-FR"/>
              </w:rPr>
              <w:t>connectivité du s</w:t>
            </w:r>
            <w:r w:rsidR="00746BCD" w:rsidRPr="004B52C0">
              <w:rPr>
                <w:rFonts w:eastAsia="Calibri" w:cs="Calibri"/>
                <w:color w:val="000000"/>
                <w:lang w:val="fr-FR"/>
              </w:rPr>
              <w:t>martphone</w:t>
            </w:r>
            <w:r w:rsidR="006D7BF2">
              <w:rPr>
                <w:rFonts w:eastAsia="Calibri" w:cs="Calibri"/>
                <w:color w:val="000000"/>
                <w:lang w:val="fr-FR"/>
              </w:rPr>
              <w:t xml:space="preserve"> via </w:t>
            </w:r>
            <w:proofErr w:type="spellStart"/>
            <w:r w:rsidR="006D7BF2">
              <w:rPr>
                <w:rFonts w:eastAsia="Calibri" w:cs="Calibri"/>
                <w:color w:val="000000"/>
                <w:lang w:val="fr-FR"/>
              </w:rPr>
              <w:t>bluetooth</w:t>
            </w:r>
            <w:proofErr w:type="spellEnd"/>
            <w:r w:rsidRPr="004B52C0">
              <w:rPr>
                <w:rFonts w:eastAsia="Calibri" w:cs="Calibri"/>
                <w:color w:val="000000"/>
                <w:lang w:val="fr-FR"/>
              </w:rPr>
              <w:t xml:space="preserve"> pour les alertes de trafic et </w:t>
            </w:r>
            <w:r w:rsidR="00C71856">
              <w:rPr>
                <w:rFonts w:eastAsia="Calibri" w:cs="Calibri"/>
                <w:szCs w:val="24"/>
                <w:lang w:val="fr-FR"/>
              </w:rPr>
              <w:t>le service radars fixes et mobiles</w:t>
            </w:r>
            <w:r w:rsidR="006D7BF2">
              <w:rPr>
                <w:rFonts w:eastAsia="Calibri" w:cs="Calibri"/>
                <w:color w:val="000000"/>
                <w:lang w:val="fr-FR"/>
              </w:rPr>
              <w:t xml:space="preserve"> en temps réel</w:t>
            </w:r>
            <w:r w:rsidRPr="004B52C0">
              <w:rPr>
                <w:rFonts w:eastAsia="Calibri" w:cs="Calibri"/>
                <w:color w:val="000000"/>
                <w:lang w:val="fr-FR"/>
              </w:rPr>
              <w:t xml:space="preserve">. </w:t>
            </w:r>
          </w:p>
          <w:p w14:paraId="66C5AC41" w14:textId="08765147" w:rsidR="00932FE8" w:rsidRDefault="00932FE8" w:rsidP="005979AA">
            <w:pPr>
              <w:spacing w:after="200"/>
              <w:rPr>
                <w:rFonts w:eastAsia="Calibri" w:cs="Calibri"/>
                <w:color w:val="000000"/>
                <w:lang w:val="fr-FR"/>
              </w:rPr>
            </w:pPr>
            <w:r w:rsidRPr="004B52C0">
              <w:rPr>
                <w:rFonts w:eastAsia="Calibri" w:cs="Calibri"/>
                <w:color w:val="000000"/>
                <w:lang w:val="fr-FR"/>
              </w:rPr>
              <w:t xml:space="preserve">Les nouveaux GPS TomTom GO sont disponibles dès </w:t>
            </w:r>
            <w:r w:rsidR="001B4F9B">
              <w:rPr>
                <w:rFonts w:eastAsia="Calibri" w:cs="Calibri"/>
                <w:color w:val="000000"/>
                <w:lang w:val="fr-FR"/>
              </w:rPr>
              <w:t xml:space="preserve">le mois d’Octobre </w:t>
            </w:r>
            <w:r w:rsidRPr="004B52C0">
              <w:rPr>
                <w:rFonts w:eastAsia="Calibri" w:cs="Calibri"/>
                <w:color w:val="000000"/>
                <w:lang w:val="fr-FR"/>
              </w:rPr>
              <w:t>chez les principaux revendeurs et sur le site TomTom</w:t>
            </w:r>
            <w:r w:rsidR="006D7BF2">
              <w:rPr>
                <w:rFonts w:eastAsia="Calibri" w:cs="Calibri"/>
                <w:color w:val="000000"/>
                <w:lang w:val="fr-FR"/>
              </w:rPr>
              <w:t>.</w:t>
            </w:r>
          </w:p>
          <w:p w14:paraId="7B8EF400" w14:textId="228D46E9" w:rsidR="001B4F9B" w:rsidRPr="007D5998" w:rsidRDefault="001B4F9B" w:rsidP="005979AA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000000"/>
                <w:lang w:val="nl-NL" w:eastAsia="nl-NL"/>
              </w:rPr>
            </w:pPr>
            <w:r>
              <w:rPr>
                <w:color w:val="000000"/>
                <w:u w:val="single"/>
                <w:lang w:val="nl-NL" w:eastAsia="nl-NL"/>
              </w:rPr>
              <w:t>Prix</w:t>
            </w:r>
            <w:r w:rsidRPr="007D5998">
              <w:rPr>
                <w:color w:val="000000"/>
                <w:u w:val="single"/>
                <w:lang w:val="nl-NL" w:eastAsia="nl-NL"/>
              </w:rPr>
              <w:t>:</w:t>
            </w:r>
            <w:r w:rsidRPr="007D5998">
              <w:rPr>
                <w:color w:val="000000"/>
                <w:u w:val="single"/>
                <w:lang w:val="nl-NL" w:eastAsia="nl-NL"/>
              </w:rPr>
              <w:br/>
            </w:r>
            <w:r w:rsidRPr="007D5998">
              <w:rPr>
                <w:rFonts w:cs="Calibri"/>
                <w:color w:val="000000"/>
                <w:lang w:val="nl-NL" w:eastAsia="nl-NL"/>
              </w:rPr>
              <w:t xml:space="preserve">229,95€ </w:t>
            </w:r>
            <w:r>
              <w:rPr>
                <w:rFonts w:cs="Calibri"/>
                <w:color w:val="000000"/>
                <w:lang w:val="nl-NL" w:eastAsia="nl-NL"/>
              </w:rPr>
              <w:t xml:space="preserve">pour </w:t>
            </w:r>
            <w:proofErr w:type="spellStart"/>
            <w:r>
              <w:rPr>
                <w:rFonts w:cs="Calibri"/>
                <w:color w:val="000000"/>
                <w:lang w:val="nl-NL" w:eastAsia="nl-NL"/>
              </w:rPr>
              <w:t>le</w:t>
            </w:r>
            <w:proofErr w:type="spellEnd"/>
            <w:r w:rsidRPr="007D5998">
              <w:rPr>
                <w:rFonts w:cs="Calibri"/>
                <w:color w:val="000000"/>
                <w:lang w:val="nl-NL" w:eastAsia="nl-NL"/>
              </w:rPr>
              <w:t xml:space="preserve"> GO 520</w:t>
            </w:r>
            <w:r w:rsidRPr="007D5998">
              <w:rPr>
                <w:rFonts w:cs="Calibri"/>
                <w:color w:val="000000"/>
                <w:lang w:val="nl-NL" w:eastAsia="nl-NL"/>
              </w:rPr>
              <w:br/>
              <w:t xml:space="preserve">279,95€ </w:t>
            </w:r>
            <w:r>
              <w:rPr>
                <w:rFonts w:cs="Calibri"/>
                <w:color w:val="000000"/>
                <w:lang w:val="nl-NL" w:eastAsia="nl-NL"/>
              </w:rPr>
              <w:t xml:space="preserve">pour </w:t>
            </w:r>
            <w:proofErr w:type="spellStart"/>
            <w:r>
              <w:rPr>
                <w:rFonts w:cs="Calibri"/>
                <w:color w:val="000000"/>
                <w:lang w:val="nl-NL" w:eastAsia="nl-NL"/>
              </w:rPr>
              <w:t>le</w:t>
            </w:r>
            <w:proofErr w:type="spellEnd"/>
            <w:r w:rsidRPr="007D5998">
              <w:rPr>
                <w:rFonts w:cs="Calibri"/>
                <w:color w:val="000000"/>
                <w:lang w:val="nl-NL" w:eastAsia="nl-NL"/>
              </w:rPr>
              <w:t xml:space="preserve"> GO 620</w:t>
            </w:r>
            <w:r w:rsidRPr="007D5998">
              <w:rPr>
                <w:color w:val="000000"/>
                <w:lang w:val="nl-NL" w:eastAsia="nl-NL"/>
              </w:rPr>
              <w:br/>
            </w:r>
            <w:r w:rsidRPr="007D5998">
              <w:rPr>
                <w:rFonts w:cs="Calibri"/>
                <w:color w:val="000000"/>
                <w:lang w:val="nl-NL" w:eastAsia="nl-NL"/>
              </w:rPr>
              <w:t xml:space="preserve">329,95€ </w:t>
            </w:r>
            <w:r>
              <w:rPr>
                <w:rFonts w:cs="Calibri"/>
                <w:color w:val="000000"/>
                <w:lang w:val="nl-NL" w:eastAsia="nl-NL"/>
              </w:rPr>
              <w:t xml:space="preserve">pour </w:t>
            </w:r>
            <w:proofErr w:type="spellStart"/>
            <w:r>
              <w:rPr>
                <w:rFonts w:cs="Calibri"/>
                <w:color w:val="000000"/>
                <w:lang w:val="nl-NL" w:eastAsia="nl-NL"/>
              </w:rPr>
              <w:t>le</w:t>
            </w:r>
            <w:proofErr w:type="spellEnd"/>
            <w:r w:rsidRPr="007D5998">
              <w:rPr>
                <w:rFonts w:cs="Calibri"/>
                <w:color w:val="000000"/>
                <w:lang w:val="nl-NL" w:eastAsia="nl-NL"/>
              </w:rPr>
              <w:t xml:space="preserve"> GO 5200</w:t>
            </w:r>
            <w:r w:rsidRPr="007D5998">
              <w:rPr>
                <w:color w:val="000000"/>
                <w:lang w:val="nl-NL" w:eastAsia="nl-NL"/>
              </w:rPr>
              <w:br/>
            </w:r>
            <w:r w:rsidRPr="007D5998">
              <w:rPr>
                <w:rFonts w:cs="Calibri"/>
                <w:color w:val="000000"/>
                <w:lang w:val="nl-NL" w:eastAsia="nl-NL"/>
              </w:rPr>
              <w:t xml:space="preserve">379,95€ </w:t>
            </w:r>
            <w:r>
              <w:rPr>
                <w:rFonts w:cs="Calibri"/>
                <w:color w:val="000000"/>
                <w:lang w:val="nl-NL" w:eastAsia="nl-NL"/>
              </w:rPr>
              <w:t xml:space="preserve">pour </w:t>
            </w:r>
            <w:proofErr w:type="spellStart"/>
            <w:r>
              <w:rPr>
                <w:rFonts w:cs="Calibri"/>
                <w:color w:val="000000"/>
                <w:lang w:val="nl-NL" w:eastAsia="nl-NL"/>
              </w:rPr>
              <w:t>le</w:t>
            </w:r>
            <w:proofErr w:type="spellEnd"/>
            <w:r w:rsidRPr="007D5998">
              <w:rPr>
                <w:rFonts w:cs="Calibri"/>
                <w:color w:val="000000"/>
                <w:lang w:val="nl-NL" w:eastAsia="nl-NL"/>
              </w:rPr>
              <w:t xml:space="preserve"> GO 6200</w:t>
            </w:r>
          </w:p>
          <w:p w14:paraId="486E389E" w14:textId="77777777" w:rsidR="00A2582E" w:rsidRPr="004B52C0" w:rsidRDefault="00A2582E" w:rsidP="005979AA">
            <w:pPr>
              <w:spacing w:after="200"/>
              <w:rPr>
                <w:rFonts w:cs="Arial"/>
                <w:b/>
                <w:noProof/>
                <w:color w:val="000000"/>
              </w:rPr>
            </w:pPr>
          </w:p>
        </w:tc>
      </w:tr>
      <w:tr w:rsidR="00932FE8" w:rsidRPr="006D7BF2" w14:paraId="3082FE54" w14:textId="77777777" w:rsidTr="00A2582E">
        <w:trPr>
          <w:trHeight w:val="7990"/>
        </w:trPr>
        <w:tc>
          <w:tcPr>
            <w:tcW w:w="9950" w:type="dxa"/>
            <w:shd w:val="clear" w:color="auto" w:fill="auto"/>
          </w:tcPr>
          <w:p w14:paraId="6897A0B8" w14:textId="77777777" w:rsidR="00932FE8" w:rsidRPr="004B52C0" w:rsidRDefault="009300F1" w:rsidP="005979AA">
            <w:pPr>
              <w:spacing w:after="200"/>
              <w:rPr>
                <w:b/>
                <w:color w:val="000000"/>
                <w:lang w:val="fr-FR"/>
              </w:rPr>
            </w:pPr>
            <w:r w:rsidRPr="004B52C0">
              <w:rPr>
                <w:b/>
                <w:color w:val="000000"/>
                <w:lang w:val="fr-FR"/>
              </w:rPr>
              <w:lastRenderedPageBreak/>
              <w:t>À</w:t>
            </w:r>
            <w:r w:rsidR="00932FE8" w:rsidRPr="004B52C0">
              <w:rPr>
                <w:b/>
                <w:color w:val="000000"/>
                <w:lang w:val="fr-FR"/>
              </w:rPr>
              <w:t xml:space="preserve"> propos de TomTom</w:t>
            </w:r>
          </w:p>
          <w:p w14:paraId="1BFDA171" w14:textId="77777777" w:rsidR="00932FE8" w:rsidRPr="00BD4017" w:rsidRDefault="0000049D" w:rsidP="005979AA">
            <w:pPr>
              <w:spacing w:after="200"/>
              <w:rPr>
                <w:lang w:val="fr-FR"/>
              </w:rPr>
            </w:pPr>
            <w:r>
              <w:rPr>
                <w:color w:val="000000"/>
                <w:lang w:val="fr-FR"/>
              </w:rPr>
              <w:t>Chez TomTom (TOM2), notre mission est de rendre la technologie simple à utiliser, pour que tout le monde puisse en bénéficier</w:t>
            </w:r>
            <w:r w:rsidR="00932FE8" w:rsidRPr="004B52C0">
              <w:rPr>
                <w:color w:val="000000"/>
                <w:lang w:val="fr-FR"/>
              </w:rPr>
              <w:t xml:space="preserve">. </w:t>
            </w:r>
            <w:r>
              <w:rPr>
                <w:color w:val="000000"/>
                <w:lang w:val="fr-FR"/>
              </w:rPr>
              <w:t>Nous concevons des solutions d</w:t>
            </w:r>
            <w:r w:rsidR="002F6734">
              <w:rPr>
                <w:color w:val="000000"/>
                <w:lang w:val="fr-FR"/>
              </w:rPr>
              <w:t xml:space="preserve">e navigation facile à utiliser, des montres de sport </w:t>
            </w:r>
            <w:r w:rsidR="00BD4017">
              <w:rPr>
                <w:color w:val="000000"/>
                <w:lang w:val="fr-FR"/>
              </w:rPr>
              <w:t xml:space="preserve">intuitives </w:t>
            </w:r>
            <w:r w:rsidR="002F6734">
              <w:rPr>
                <w:color w:val="000000"/>
                <w:lang w:val="fr-FR"/>
              </w:rPr>
              <w:t>et des caméras d’action</w:t>
            </w:r>
            <w:r w:rsidR="00BD4017">
              <w:rPr>
                <w:color w:val="000000"/>
                <w:lang w:val="fr-FR"/>
              </w:rPr>
              <w:t xml:space="preserve"> innovantes</w:t>
            </w:r>
            <w:r w:rsidR="002F6734">
              <w:rPr>
                <w:color w:val="000000"/>
                <w:lang w:val="fr-FR"/>
              </w:rPr>
              <w:t xml:space="preserve"> permettant à nos millions de clients d’atteindre leurs objectifs</w:t>
            </w:r>
            <w:r>
              <w:rPr>
                <w:color w:val="000000"/>
                <w:lang w:val="fr-FR"/>
              </w:rPr>
              <w:t xml:space="preserve">. </w:t>
            </w:r>
            <w:r w:rsidR="00FA3D8A" w:rsidRPr="004B52C0">
              <w:rPr>
                <w:color w:val="000000"/>
                <w:lang w:val="fr-FR"/>
              </w:rPr>
              <w:t xml:space="preserve">Notre activité est composée de quatre business </w:t>
            </w:r>
            <w:proofErr w:type="spellStart"/>
            <w:r w:rsidR="00FA3D8A" w:rsidRPr="004B52C0">
              <w:rPr>
                <w:color w:val="000000"/>
                <w:lang w:val="fr-FR"/>
              </w:rPr>
              <w:t>units</w:t>
            </w:r>
            <w:proofErr w:type="spellEnd"/>
            <w:r w:rsidR="00FA3D8A" w:rsidRPr="004B52C0">
              <w:rPr>
                <w:color w:val="000000"/>
                <w:lang w:val="fr-FR"/>
              </w:rPr>
              <w:t xml:space="preserve"> orientées clients : Consumer, Automotive, </w:t>
            </w:r>
            <w:proofErr w:type="spellStart"/>
            <w:r w:rsidR="00FA3D8A" w:rsidRPr="004B52C0">
              <w:rPr>
                <w:color w:val="000000"/>
                <w:lang w:val="fr-FR"/>
              </w:rPr>
              <w:t>Licensing</w:t>
            </w:r>
            <w:proofErr w:type="spellEnd"/>
            <w:r w:rsidR="00FA3D8A" w:rsidRPr="004B52C0">
              <w:rPr>
                <w:color w:val="000000"/>
                <w:lang w:val="fr-FR"/>
              </w:rPr>
              <w:t xml:space="preserve"> et </w:t>
            </w:r>
            <w:proofErr w:type="spellStart"/>
            <w:r w:rsidR="00FA3D8A" w:rsidRPr="004B52C0">
              <w:rPr>
                <w:color w:val="000000"/>
                <w:lang w:val="fr-FR"/>
              </w:rPr>
              <w:t>Telematics</w:t>
            </w:r>
            <w:proofErr w:type="spellEnd"/>
            <w:r w:rsidR="00FA3D8A" w:rsidRPr="004B52C0">
              <w:rPr>
                <w:color w:val="000000"/>
                <w:lang w:val="fr-FR"/>
              </w:rPr>
              <w:t xml:space="preserve">. </w:t>
            </w:r>
            <w:r w:rsidR="00BD4017" w:rsidRPr="00BD4017">
              <w:rPr>
                <w:lang w:val="fr-FR"/>
              </w:rPr>
              <w:t xml:space="preserve">Nous proposons également une plateforme </w:t>
            </w:r>
            <w:r w:rsidR="00BD4017">
              <w:rPr>
                <w:lang w:val="fr-FR"/>
              </w:rPr>
              <w:t xml:space="preserve">de </w:t>
            </w:r>
            <w:r w:rsidR="00BD4017" w:rsidRPr="00BD4017">
              <w:rPr>
                <w:lang w:val="fr-FR"/>
              </w:rPr>
              <w:t>cartographie temps réel qui</w:t>
            </w:r>
            <w:r w:rsidR="00BD4017">
              <w:rPr>
                <w:lang w:val="fr-FR"/>
              </w:rPr>
              <w:t xml:space="preserve"> permet</w:t>
            </w:r>
            <w:r w:rsidR="00BD4017" w:rsidRPr="00BD4017">
              <w:rPr>
                <w:lang w:val="fr-FR"/>
              </w:rPr>
              <w:t xml:space="preserve"> </w:t>
            </w:r>
            <w:r w:rsidR="00BD4017">
              <w:rPr>
                <w:lang w:val="fr-FR"/>
              </w:rPr>
              <w:t xml:space="preserve">des solutions de localisation innovantes et aide l’industrie automobile à transformer la conduite autonome en une réalité. </w:t>
            </w:r>
            <w:r w:rsidR="00932FE8" w:rsidRPr="004B52C0">
              <w:rPr>
                <w:color w:val="000000"/>
                <w:lang w:val="fr-FR"/>
              </w:rPr>
              <w:t xml:space="preserve">Fondée en 1991, notre société, dont le siège est basé à Amsterdam, emploie aujourd'hui 4600 collaborateurs répartis à travers le monde et commercialise ses produits dans </w:t>
            </w:r>
            <w:r>
              <w:rPr>
                <w:color w:val="000000"/>
                <w:lang w:val="fr-FR"/>
              </w:rPr>
              <w:t>le monde entier</w:t>
            </w:r>
            <w:r w:rsidR="00932FE8" w:rsidRPr="004B52C0">
              <w:rPr>
                <w:color w:val="000000"/>
                <w:lang w:val="fr-FR"/>
              </w:rPr>
              <w:t>.</w:t>
            </w:r>
          </w:p>
          <w:p w14:paraId="6C27236C" w14:textId="77777777" w:rsidR="006D7BF2" w:rsidRDefault="006D7BF2" w:rsidP="005979AA">
            <w:pPr>
              <w:spacing w:after="200"/>
              <w:rPr>
                <w:color w:val="000000"/>
                <w:lang w:val="fr-FR"/>
              </w:rPr>
            </w:pPr>
          </w:p>
          <w:p w14:paraId="28DB809A" w14:textId="77777777" w:rsidR="00A2582E" w:rsidRPr="00512B51" w:rsidRDefault="00A2582E" w:rsidP="005979AA">
            <w:pPr>
              <w:rPr>
                <w:b/>
                <w:lang w:val="fr-FR"/>
              </w:rPr>
            </w:pPr>
            <w:bookmarkStart w:id="0" w:name="_GoBack"/>
            <w:bookmarkEnd w:id="0"/>
            <w:r w:rsidRPr="00512B51">
              <w:rPr>
                <w:b/>
                <w:lang w:val="fr-FR"/>
              </w:rPr>
              <w:t xml:space="preserve">Agence de </w:t>
            </w:r>
            <w:proofErr w:type="gramStart"/>
            <w:r w:rsidRPr="00512B51">
              <w:rPr>
                <w:b/>
                <w:lang w:val="fr-FR"/>
              </w:rPr>
              <w:t>presse:</w:t>
            </w:r>
            <w:proofErr w:type="gramEnd"/>
            <w:r w:rsidRPr="00512B51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Square Egg</w:t>
            </w:r>
          </w:p>
          <w:p w14:paraId="07E16313" w14:textId="77777777" w:rsidR="00A2582E" w:rsidRPr="00512B51" w:rsidRDefault="00A2582E" w:rsidP="005979AA">
            <w:pPr>
              <w:rPr>
                <w:lang w:val="fr-FR"/>
              </w:rPr>
            </w:pPr>
            <w:r w:rsidRPr="00512B51">
              <w:rPr>
                <w:lang w:val="fr-FR"/>
              </w:rPr>
              <w:t>Sandra Van Hauwaert</w:t>
            </w:r>
            <w:r>
              <w:rPr>
                <w:lang w:val="fr-FR"/>
              </w:rPr>
              <w:t xml:space="preserve">, </w:t>
            </w:r>
            <w:r w:rsidRPr="00512B51">
              <w:rPr>
                <w:lang w:val="fr-FR"/>
              </w:rPr>
              <w:t>GSM: +32 497 25 18 16</w:t>
            </w:r>
            <w:r>
              <w:rPr>
                <w:lang w:val="fr-FR"/>
              </w:rPr>
              <w:t xml:space="preserve">, </w:t>
            </w:r>
            <w:r w:rsidRPr="00512B51">
              <w:rPr>
                <w:lang w:val="fr-FR"/>
              </w:rPr>
              <w:t xml:space="preserve">E-mail: </w:t>
            </w:r>
            <w:hyperlink r:id="rId11" w:history="1">
              <w:r>
                <w:rPr>
                  <w:rStyle w:val="Hyperlink"/>
                  <w:rFonts w:eastAsia="MS Gothic"/>
                  <w:lang w:val="fr-FR"/>
                </w:rPr>
                <w:t>sandra@square-egg.be</w:t>
              </w:r>
            </w:hyperlink>
          </w:p>
          <w:p w14:paraId="6CA27C2F" w14:textId="77777777" w:rsidR="00A2582E" w:rsidRPr="006D7BF2" w:rsidRDefault="00A2582E" w:rsidP="005979AA">
            <w:pPr>
              <w:spacing w:after="200"/>
              <w:ind w:right="-504"/>
              <w:rPr>
                <w:rFonts w:cs="Arial"/>
                <w:b/>
                <w:noProof/>
                <w:color w:val="000000"/>
                <w:lang w:val="fr-FR"/>
              </w:rPr>
            </w:pPr>
          </w:p>
        </w:tc>
      </w:tr>
    </w:tbl>
    <w:p w14:paraId="2C639BAF" w14:textId="77777777" w:rsidR="00932FE8" w:rsidRPr="00932FE8" w:rsidRDefault="00932FE8" w:rsidP="00A2582E">
      <w:pPr>
        <w:autoSpaceDE w:val="0"/>
        <w:autoSpaceDN w:val="0"/>
        <w:spacing w:after="200"/>
        <w:ind w:right="540"/>
        <w:rPr>
          <w:lang w:val="fr-FR"/>
        </w:rPr>
      </w:pPr>
    </w:p>
    <w:sectPr w:rsidR="00932FE8" w:rsidRPr="00932FE8" w:rsidSect="00AE1C3D">
      <w:pgSz w:w="11909" w:h="16834" w:code="9"/>
      <w:pgMar w:top="1276" w:right="929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FA6FE" w14:textId="77777777" w:rsidR="001B33C7" w:rsidRDefault="001B33C7" w:rsidP="0081421D">
      <w:pPr>
        <w:spacing w:line="240" w:lineRule="auto"/>
      </w:pPr>
      <w:r>
        <w:separator/>
      </w:r>
    </w:p>
  </w:endnote>
  <w:endnote w:type="continuationSeparator" w:id="0">
    <w:p w14:paraId="7EE03682" w14:textId="77777777" w:rsidR="001B33C7" w:rsidRDefault="001B33C7" w:rsidP="008142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ACFCC" w14:textId="77777777" w:rsidR="001B33C7" w:rsidRDefault="001B33C7" w:rsidP="0081421D">
      <w:pPr>
        <w:spacing w:line="240" w:lineRule="auto"/>
      </w:pPr>
      <w:r>
        <w:separator/>
      </w:r>
    </w:p>
  </w:footnote>
  <w:footnote w:type="continuationSeparator" w:id="0">
    <w:p w14:paraId="03C7E542" w14:textId="77777777" w:rsidR="001B33C7" w:rsidRDefault="001B33C7" w:rsidP="0081421D">
      <w:pPr>
        <w:spacing w:line="240" w:lineRule="auto"/>
      </w:pPr>
      <w:r>
        <w:continuationSeparator/>
      </w:r>
    </w:p>
  </w:footnote>
  <w:footnote w:id="1">
    <w:p w14:paraId="286DB549" w14:textId="77777777" w:rsidR="003D5A07" w:rsidRPr="003D5A07" w:rsidRDefault="003D5A07">
      <w:pPr>
        <w:pStyle w:val="Voetnoottekst"/>
        <w:rPr>
          <w:lang w:val="fr-FR"/>
        </w:rPr>
      </w:pPr>
      <w:r w:rsidRPr="003D5A07">
        <w:rPr>
          <w:rStyle w:val="Voetnootmarkering"/>
          <w:sz w:val="16"/>
        </w:rPr>
        <w:footnoteRef/>
      </w:r>
      <w:r w:rsidRPr="003D5A07">
        <w:rPr>
          <w:sz w:val="16"/>
        </w:rPr>
        <w:t xml:space="preserve"> </w:t>
      </w:r>
      <w:r w:rsidRPr="003D5A07">
        <w:rPr>
          <w:sz w:val="16"/>
          <w:lang w:val="fr-FR"/>
        </w:rPr>
        <w:t xml:space="preserve">La prédiction de destination apprend sur la durée les préférences du conducteur, les routes qu’il emprunte d’habitude, </w:t>
      </w:r>
      <w:proofErr w:type="spellStart"/>
      <w:r w:rsidRPr="003D5A07">
        <w:rPr>
          <w:sz w:val="16"/>
          <w:lang w:val="fr-FR"/>
        </w:rPr>
        <w:t>etc</w:t>
      </w:r>
      <w:proofErr w:type="spellEnd"/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CB8B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80EE9"/>
    <w:multiLevelType w:val="hybridMultilevel"/>
    <w:tmpl w:val="4D345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E2328"/>
    <w:multiLevelType w:val="hybridMultilevel"/>
    <w:tmpl w:val="058E5B00"/>
    <w:lvl w:ilvl="0" w:tplc="C004CA9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01641"/>
    <w:multiLevelType w:val="hybridMultilevel"/>
    <w:tmpl w:val="DDBC0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571B6"/>
    <w:multiLevelType w:val="hybridMultilevel"/>
    <w:tmpl w:val="690E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D00D4"/>
    <w:multiLevelType w:val="hybridMultilevel"/>
    <w:tmpl w:val="42AC3834"/>
    <w:lvl w:ilvl="0" w:tplc="AAF4DD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C7250"/>
    <w:multiLevelType w:val="hybridMultilevel"/>
    <w:tmpl w:val="2F5C5A48"/>
    <w:lvl w:ilvl="0" w:tplc="E37494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3633D"/>
    <w:multiLevelType w:val="hybridMultilevel"/>
    <w:tmpl w:val="1000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F6762"/>
    <w:multiLevelType w:val="hybridMultilevel"/>
    <w:tmpl w:val="5088C9F8"/>
    <w:lvl w:ilvl="0" w:tplc="CBF2BBF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A23859"/>
    <w:multiLevelType w:val="hybridMultilevel"/>
    <w:tmpl w:val="EA58B6BE"/>
    <w:lvl w:ilvl="0" w:tplc="44D86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06D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69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487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5C4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86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382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EE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A8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0C663DB"/>
    <w:multiLevelType w:val="hybridMultilevel"/>
    <w:tmpl w:val="3FC8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B081E"/>
    <w:multiLevelType w:val="hybridMultilevel"/>
    <w:tmpl w:val="31D2B0A0"/>
    <w:lvl w:ilvl="0" w:tplc="75384C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A04FA"/>
    <w:multiLevelType w:val="hybridMultilevel"/>
    <w:tmpl w:val="35102678"/>
    <w:lvl w:ilvl="0" w:tplc="0CA8F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E01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23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C85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783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78E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4A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5C9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44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4BD00F0"/>
    <w:multiLevelType w:val="hybridMultilevel"/>
    <w:tmpl w:val="0206F42C"/>
    <w:lvl w:ilvl="0" w:tplc="CBA28BB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618B1"/>
    <w:multiLevelType w:val="hybridMultilevel"/>
    <w:tmpl w:val="9DAA0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447419"/>
    <w:multiLevelType w:val="hybridMultilevel"/>
    <w:tmpl w:val="6B74B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13255"/>
    <w:multiLevelType w:val="hybridMultilevel"/>
    <w:tmpl w:val="68307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1909AA"/>
    <w:multiLevelType w:val="hybridMultilevel"/>
    <w:tmpl w:val="46689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2D3647"/>
    <w:multiLevelType w:val="hybridMultilevel"/>
    <w:tmpl w:val="A5926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1B5806"/>
    <w:multiLevelType w:val="hybridMultilevel"/>
    <w:tmpl w:val="4B6AA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21293"/>
    <w:multiLevelType w:val="hybridMultilevel"/>
    <w:tmpl w:val="74A2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93E58"/>
    <w:multiLevelType w:val="hybridMultilevel"/>
    <w:tmpl w:val="6E566432"/>
    <w:lvl w:ilvl="0" w:tplc="EA3A5B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D046C9"/>
    <w:multiLevelType w:val="hybridMultilevel"/>
    <w:tmpl w:val="AA1C6D7C"/>
    <w:lvl w:ilvl="0" w:tplc="202EEA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AD9274A"/>
    <w:multiLevelType w:val="multilevel"/>
    <w:tmpl w:val="34AA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0A1AF6"/>
    <w:multiLevelType w:val="hybridMultilevel"/>
    <w:tmpl w:val="56B4AC34"/>
    <w:lvl w:ilvl="0" w:tplc="20A23B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100894"/>
    <w:multiLevelType w:val="hybridMultilevel"/>
    <w:tmpl w:val="6BBA3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8733C7"/>
    <w:multiLevelType w:val="hybridMultilevel"/>
    <w:tmpl w:val="6780FC5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50ED9"/>
    <w:multiLevelType w:val="hybridMultilevel"/>
    <w:tmpl w:val="70A25050"/>
    <w:lvl w:ilvl="0" w:tplc="EE889332">
      <w:numFmt w:val="bullet"/>
      <w:lvlText w:val="–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6F76FF"/>
    <w:multiLevelType w:val="hybridMultilevel"/>
    <w:tmpl w:val="ED3830B0"/>
    <w:lvl w:ilvl="0" w:tplc="86608E9E">
      <w:start w:val="28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B507AD"/>
    <w:multiLevelType w:val="hybridMultilevel"/>
    <w:tmpl w:val="92068576"/>
    <w:lvl w:ilvl="0" w:tplc="58B0B080">
      <w:start w:val="4"/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0">
    <w:nsid w:val="636F6E67"/>
    <w:multiLevelType w:val="hybridMultilevel"/>
    <w:tmpl w:val="445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32626D"/>
    <w:multiLevelType w:val="hybridMultilevel"/>
    <w:tmpl w:val="A69E9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E7FBA"/>
    <w:multiLevelType w:val="hybridMultilevel"/>
    <w:tmpl w:val="997E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22"/>
  </w:num>
  <w:num w:numId="4">
    <w:abstractNumId w:val="14"/>
  </w:num>
  <w:num w:numId="5">
    <w:abstractNumId w:val="21"/>
  </w:num>
  <w:num w:numId="6">
    <w:abstractNumId w:val="23"/>
  </w:num>
  <w:num w:numId="7">
    <w:abstractNumId w:val="24"/>
  </w:num>
  <w:num w:numId="8">
    <w:abstractNumId w:val="2"/>
  </w:num>
  <w:num w:numId="9">
    <w:abstractNumId w:val="13"/>
  </w:num>
  <w:num w:numId="10">
    <w:abstractNumId w:val="7"/>
  </w:num>
  <w:num w:numId="11">
    <w:abstractNumId w:val="15"/>
  </w:num>
  <w:num w:numId="12">
    <w:abstractNumId w:val="16"/>
  </w:num>
  <w:num w:numId="13">
    <w:abstractNumId w:val="30"/>
  </w:num>
  <w:num w:numId="14">
    <w:abstractNumId w:val="4"/>
  </w:num>
  <w:num w:numId="15">
    <w:abstractNumId w:val="27"/>
  </w:num>
  <w:num w:numId="16">
    <w:abstractNumId w:val="18"/>
  </w:num>
  <w:num w:numId="17">
    <w:abstractNumId w:val="31"/>
  </w:num>
  <w:num w:numId="18">
    <w:abstractNumId w:val="1"/>
  </w:num>
  <w:num w:numId="19">
    <w:abstractNumId w:val="19"/>
  </w:num>
  <w:num w:numId="20">
    <w:abstractNumId w:val="25"/>
  </w:num>
  <w:num w:numId="21">
    <w:abstractNumId w:val="0"/>
  </w:num>
  <w:num w:numId="22">
    <w:abstractNumId w:val="26"/>
  </w:num>
  <w:num w:numId="23">
    <w:abstractNumId w:val="29"/>
  </w:num>
  <w:num w:numId="24">
    <w:abstractNumId w:val="6"/>
  </w:num>
  <w:num w:numId="25">
    <w:abstractNumId w:val="11"/>
  </w:num>
  <w:num w:numId="26">
    <w:abstractNumId w:val="5"/>
  </w:num>
  <w:num w:numId="27">
    <w:abstractNumId w:val="10"/>
  </w:num>
  <w:num w:numId="28">
    <w:abstractNumId w:val="32"/>
  </w:num>
  <w:num w:numId="29">
    <w:abstractNumId w:val="3"/>
  </w:num>
  <w:num w:numId="30">
    <w:abstractNumId w:val="20"/>
  </w:num>
  <w:num w:numId="31">
    <w:abstractNumId w:val="17"/>
  </w:num>
  <w:num w:numId="32">
    <w:abstractNumId w:val="1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nl-NL" w:vendorID="1" w:dllVersion="512" w:checkStyle="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C9"/>
    <w:rsid w:val="0000049D"/>
    <w:rsid w:val="00000C16"/>
    <w:rsid w:val="00001018"/>
    <w:rsid w:val="000010D0"/>
    <w:rsid w:val="00001B3C"/>
    <w:rsid w:val="00003A1D"/>
    <w:rsid w:val="000050EE"/>
    <w:rsid w:val="00005209"/>
    <w:rsid w:val="00006616"/>
    <w:rsid w:val="000066F8"/>
    <w:rsid w:val="00006CA4"/>
    <w:rsid w:val="00011BDA"/>
    <w:rsid w:val="00013C10"/>
    <w:rsid w:val="00014321"/>
    <w:rsid w:val="00016B79"/>
    <w:rsid w:val="00017B6A"/>
    <w:rsid w:val="00020CF9"/>
    <w:rsid w:val="000222A0"/>
    <w:rsid w:val="0002369E"/>
    <w:rsid w:val="00023A69"/>
    <w:rsid w:val="00024301"/>
    <w:rsid w:val="000246C8"/>
    <w:rsid w:val="00025E2F"/>
    <w:rsid w:val="000272FC"/>
    <w:rsid w:val="00033576"/>
    <w:rsid w:val="000360D1"/>
    <w:rsid w:val="000405D8"/>
    <w:rsid w:val="00043327"/>
    <w:rsid w:val="00044D80"/>
    <w:rsid w:val="00045AA5"/>
    <w:rsid w:val="00046173"/>
    <w:rsid w:val="00046DBF"/>
    <w:rsid w:val="00046E62"/>
    <w:rsid w:val="00046E8B"/>
    <w:rsid w:val="00053A1D"/>
    <w:rsid w:val="00055496"/>
    <w:rsid w:val="00056A14"/>
    <w:rsid w:val="00057AE0"/>
    <w:rsid w:val="000614E9"/>
    <w:rsid w:val="0006157F"/>
    <w:rsid w:val="00061EA5"/>
    <w:rsid w:val="0006322A"/>
    <w:rsid w:val="00066C4B"/>
    <w:rsid w:val="000672A1"/>
    <w:rsid w:val="00070905"/>
    <w:rsid w:val="00070D8C"/>
    <w:rsid w:val="0007498C"/>
    <w:rsid w:val="00075F0D"/>
    <w:rsid w:val="0008058D"/>
    <w:rsid w:val="00080F47"/>
    <w:rsid w:val="0008189D"/>
    <w:rsid w:val="00085D84"/>
    <w:rsid w:val="00086955"/>
    <w:rsid w:val="00086E90"/>
    <w:rsid w:val="000929FF"/>
    <w:rsid w:val="00093032"/>
    <w:rsid w:val="0009339F"/>
    <w:rsid w:val="0009362D"/>
    <w:rsid w:val="0009455C"/>
    <w:rsid w:val="00094DAD"/>
    <w:rsid w:val="000954FC"/>
    <w:rsid w:val="00096A49"/>
    <w:rsid w:val="000A4B8C"/>
    <w:rsid w:val="000A5784"/>
    <w:rsid w:val="000A697C"/>
    <w:rsid w:val="000B0380"/>
    <w:rsid w:val="000B0ED0"/>
    <w:rsid w:val="000B2299"/>
    <w:rsid w:val="000B2396"/>
    <w:rsid w:val="000B2652"/>
    <w:rsid w:val="000B3F91"/>
    <w:rsid w:val="000B4239"/>
    <w:rsid w:val="000B4719"/>
    <w:rsid w:val="000B597E"/>
    <w:rsid w:val="000B5BED"/>
    <w:rsid w:val="000B6283"/>
    <w:rsid w:val="000B7115"/>
    <w:rsid w:val="000B7926"/>
    <w:rsid w:val="000B7979"/>
    <w:rsid w:val="000C126C"/>
    <w:rsid w:val="000C12AF"/>
    <w:rsid w:val="000C2FD9"/>
    <w:rsid w:val="000D0E62"/>
    <w:rsid w:val="000D1218"/>
    <w:rsid w:val="000D2509"/>
    <w:rsid w:val="000D28A8"/>
    <w:rsid w:val="000D2B66"/>
    <w:rsid w:val="000D3C4C"/>
    <w:rsid w:val="000D54FB"/>
    <w:rsid w:val="000D61FE"/>
    <w:rsid w:val="000D6878"/>
    <w:rsid w:val="000E1DA3"/>
    <w:rsid w:val="000E359C"/>
    <w:rsid w:val="000E3B50"/>
    <w:rsid w:val="000E5A57"/>
    <w:rsid w:val="000F08AD"/>
    <w:rsid w:val="000F23E5"/>
    <w:rsid w:val="000F255E"/>
    <w:rsid w:val="000F286C"/>
    <w:rsid w:val="000F2EF9"/>
    <w:rsid w:val="000F30AE"/>
    <w:rsid w:val="000F3349"/>
    <w:rsid w:val="000F4155"/>
    <w:rsid w:val="00100EB7"/>
    <w:rsid w:val="00101DD2"/>
    <w:rsid w:val="00101FCE"/>
    <w:rsid w:val="001046E9"/>
    <w:rsid w:val="00104CB1"/>
    <w:rsid w:val="001062C7"/>
    <w:rsid w:val="00106DB7"/>
    <w:rsid w:val="00114BE0"/>
    <w:rsid w:val="001159DE"/>
    <w:rsid w:val="001169A0"/>
    <w:rsid w:val="00117C5A"/>
    <w:rsid w:val="00120019"/>
    <w:rsid w:val="00121842"/>
    <w:rsid w:val="0012340E"/>
    <w:rsid w:val="00123DE2"/>
    <w:rsid w:val="00125223"/>
    <w:rsid w:val="0012632B"/>
    <w:rsid w:val="001278D0"/>
    <w:rsid w:val="00131C6F"/>
    <w:rsid w:val="00133219"/>
    <w:rsid w:val="00134F8C"/>
    <w:rsid w:val="0013543F"/>
    <w:rsid w:val="00135823"/>
    <w:rsid w:val="00135993"/>
    <w:rsid w:val="00136085"/>
    <w:rsid w:val="00137B0D"/>
    <w:rsid w:val="001435DC"/>
    <w:rsid w:val="001441E6"/>
    <w:rsid w:val="001447E6"/>
    <w:rsid w:val="00145524"/>
    <w:rsid w:val="001512F7"/>
    <w:rsid w:val="00152038"/>
    <w:rsid w:val="00152E69"/>
    <w:rsid w:val="00162BD2"/>
    <w:rsid w:val="00163483"/>
    <w:rsid w:val="0016361E"/>
    <w:rsid w:val="0016447F"/>
    <w:rsid w:val="00164CEA"/>
    <w:rsid w:val="00164EBF"/>
    <w:rsid w:val="00165B36"/>
    <w:rsid w:val="00167D67"/>
    <w:rsid w:val="00171F1D"/>
    <w:rsid w:val="001728EC"/>
    <w:rsid w:val="001741B2"/>
    <w:rsid w:val="00176148"/>
    <w:rsid w:val="0017691E"/>
    <w:rsid w:val="001773BE"/>
    <w:rsid w:val="0018103C"/>
    <w:rsid w:val="00181AA3"/>
    <w:rsid w:val="001825A3"/>
    <w:rsid w:val="001837AC"/>
    <w:rsid w:val="00183B85"/>
    <w:rsid w:val="00183D7E"/>
    <w:rsid w:val="00183FC2"/>
    <w:rsid w:val="001844A3"/>
    <w:rsid w:val="001857BF"/>
    <w:rsid w:val="001859AE"/>
    <w:rsid w:val="0018752C"/>
    <w:rsid w:val="00190BCA"/>
    <w:rsid w:val="001912D1"/>
    <w:rsid w:val="001926B9"/>
    <w:rsid w:val="00193EF8"/>
    <w:rsid w:val="00195C43"/>
    <w:rsid w:val="00195C74"/>
    <w:rsid w:val="00195CDE"/>
    <w:rsid w:val="001961D9"/>
    <w:rsid w:val="001A0AFF"/>
    <w:rsid w:val="001A28E1"/>
    <w:rsid w:val="001A4368"/>
    <w:rsid w:val="001A6B3C"/>
    <w:rsid w:val="001A745F"/>
    <w:rsid w:val="001B18B0"/>
    <w:rsid w:val="001B33C7"/>
    <w:rsid w:val="001B3438"/>
    <w:rsid w:val="001B3647"/>
    <w:rsid w:val="001B4F99"/>
    <w:rsid w:val="001B4F9B"/>
    <w:rsid w:val="001C02D1"/>
    <w:rsid w:val="001C1673"/>
    <w:rsid w:val="001C1EAA"/>
    <w:rsid w:val="001C27AD"/>
    <w:rsid w:val="001C2822"/>
    <w:rsid w:val="001C5387"/>
    <w:rsid w:val="001C5D36"/>
    <w:rsid w:val="001C5F8F"/>
    <w:rsid w:val="001D04CE"/>
    <w:rsid w:val="001D2FEE"/>
    <w:rsid w:val="001D57BA"/>
    <w:rsid w:val="001D6CE5"/>
    <w:rsid w:val="001D7340"/>
    <w:rsid w:val="001E09D4"/>
    <w:rsid w:val="001E1993"/>
    <w:rsid w:val="001E346F"/>
    <w:rsid w:val="001E3C5F"/>
    <w:rsid w:val="001E5426"/>
    <w:rsid w:val="001E564C"/>
    <w:rsid w:val="001E6923"/>
    <w:rsid w:val="001E6E22"/>
    <w:rsid w:val="001E72B2"/>
    <w:rsid w:val="001F0B87"/>
    <w:rsid w:val="001F11C2"/>
    <w:rsid w:val="001F13E3"/>
    <w:rsid w:val="001F5892"/>
    <w:rsid w:val="001F72FE"/>
    <w:rsid w:val="001F7CA6"/>
    <w:rsid w:val="001F7D32"/>
    <w:rsid w:val="00200C4B"/>
    <w:rsid w:val="00201944"/>
    <w:rsid w:val="00202051"/>
    <w:rsid w:val="002025F8"/>
    <w:rsid w:val="0020272A"/>
    <w:rsid w:val="002059CF"/>
    <w:rsid w:val="00210101"/>
    <w:rsid w:val="002103DC"/>
    <w:rsid w:val="002109EA"/>
    <w:rsid w:val="0021253E"/>
    <w:rsid w:val="002140A0"/>
    <w:rsid w:val="002153A9"/>
    <w:rsid w:val="0021642D"/>
    <w:rsid w:val="00216AB2"/>
    <w:rsid w:val="00221A33"/>
    <w:rsid w:val="002255C9"/>
    <w:rsid w:val="00231A51"/>
    <w:rsid w:val="00231E4F"/>
    <w:rsid w:val="00232C5D"/>
    <w:rsid w:val="00232DAD"/>
    <w:rsid w:val="0023319E"/>
    <w:rsid w:val="002351FB"/>
    <w:rsid w:val="00235544"/>
    <w:rsid w:val="002356C0"/>
    <w:rsid w:val="00235843"/>
    <w:rsid w:val="00236576"/>
    <w:rsid w:val="00236D3C"/>
    <w:rsid w:val="002460CB"/>
    <w:rsid w:val="002475CA"/>
    <w:rsid w:val="00251DE9"/>
    <w:rsid w:val="00252CD9"/>
    <w:rsid w:val="002544FC"/>
    <w:rsid w:val="0025458A"/>
    <w:rsid w:val="00254F14"/>
    <w:rsid w:val="00255A1E"/>
    <w:rsid w:val="00255B34"/>
    <w:rsid w:val="0025694A"/>
    <w:rsid w:val="002572E0"/>
    <w:rsid w:val="00260BD7"/>
    <w:rsid w:val="00260FA5"/>
    <w:rsid w:val="00262550"/>
    <w:rsid w:val="00262FE0"/>
    <w:rsid w:val="0026426C"/>
    <w:rsid w:val="0026445B"/>
    <w:rsid w:val="0026472A"/>
    <w:rsid w:val="00270164"/>
    <w:rsid w:val="00272480"/>
    <w:rsid w:val="002755B5"/>
    <w:rsid w:val="0027570E"/>
    <w:rsid w:val="00281EA2"/>
    <w:rsid w:val="002825AE"/>
    <w:rsid w:val="002839B5"/>
    <w:rsid w:val="002843A2"/>
    <w:rsid w:val="00287D33"/>
    <w:rsid w:val="00291186"/>
    <w:rsid w:val="00291685"/>
    <w:rsid w:val="00292EED"/>
    <w:rsid w:val="002941F3"/>
    <w:rsid w:val="002963B9"/>
    <w:rsid w:val="002979C2"/>
    <w:rsid w:val="002A0AB8"/>
    <w:rsid w:val="002A180F"/>
    <w:rsid w:val="002A2391"/>
    <w:rsid w:val="002A60C4"/>
    <w:rsid w:val="002A664F"/>
    <w:rsid w:val="002A70BD"/>
    <w:rsid w:val="002A7D72"/>
    <w:rsid w:val="002B054E"/>
    <w:rsid w:val="002B19F7"/>
    <w:rsid w:val="002B4A68"/>
    <w:rsid w:val="002B6025"/>
    <w:rsid w:val="002B6C40"/>
    <w:rsid w:val="002B7F3C"/>
    <w:rsid w:val="002C0483"/>
    <w:rsid w:val="002C10BC"/>
    <w:rsid w:val="002C316A"/>
    <w:rsid w:val="002C44FC"/>
    <w:rsid w:val="002C4566"/>
    <w:rsid w:val="002C4D2B"/>
    <w:rsid w:val="002C594D"/>
    <w:rsid w:val="002C5C25"/>
    <w:rsid w:val="002C76C0"/>
    <w:rsid w:val="002C78B5"/>
    <w:rsid w:val="002D2866"/>
    <w:rsid w:val="002D5810"/>
    <w:rsid w:val="002D5D1D"/>
    <w:rsid w:val="002D63BF"/>
    <w:rsid w:val="002D7636"/>
    <w:rsid w:val="002E19B4"/>
    <w:rsid w:val="002E4EAA"/>
    <w:rsid w:val="002E54ED"/>
    <w:rsid w:val="002E57A3"/>
    <w:rsid w:val="002E6A29"/>
    <w:rsid w:val="002E74DA"/>
    <w:rsid w:val="002E76AA"/>
    <w:rsid w:val="002F2CD5"/>
    <w:rsid w:val="002F2D95"/>
    <w:rsid w:val="002F3B4B"/>
    <w:rsid w:val="002F6734"/>
    <w:rsid w:val="002F7987"/>
    <w:rsid w:val="00300E29"/>
    <w:rsid w:val="003069EE"/>
    <w:rsid w:val="00307223"/>
    <w:rsid w:val="00307313"/>
    <w:rsid w:val="00311B53"/>
    <w:rsid w:val="00311C79"/>
    <w:rsid w:val="00313028"/>
    <w:rsid w:val="00314AD0"/>
    <w:rsid w:val="00317BAD"/>
    <w:rsid w:val="00317C4A"/>
    <w:rsid w:val="003214DC"/>
    <w:rsid w:val="00321987"/>
    <w:rsid w:val="00322211"/>
    <w:rsid w:val="003232EA"/>
    <w:rsid w:val="00325AFF"/>
    <w:rsid w:val="00330A11"/>
    <w:rsid w:val="00331880"/>
    <w:rsid w:val="00331D7A"/>
    <w:rsid w:val="003327AF"/>
    <w:rsid w:val="0033398B"/>
    <w:rsid w:val="00334327"/>
    <w:rsid w:val="00334550"/>
    <w:rsid w:val="00334D04"/>
    <w:rsid w:val="00335B6E"/>
    <w:rsid w:val="00335D76"/>
    <w:rsid w:val="0033780C"/>
    <w:rsid w:val="003404CB"/>
    <w:rsid w:val="0034282A"/>
    <w:rsid w:val="00342A41"/>
    <w:rsid w:val="00344702"/>
    <w:rsid w:val="00352D67"/>
    <w:rsid w:val="00354C9C"/>
    <w:rsid w:val="00355D69"/>
    <w:rsid w:val="0036015B"/>
    <w:rsid w:val="00360334"/>
    <w:rsid w:val="00360E9F"/>
    <w:rsid w:val="003614FF"/>
    <w:rsid w:val="00370222"/>
    <w:rsid w:val="00376BA5"/>
    <w:rsid w:val="00381CA6"/>
    <w:rsid w:val="0038303B"/>
    <w:rsid w:val="00384390"/>
    <w:rsid w:val="003856A5"/>
    <w:rsid w:val="003869B4"/>
    <w:rsid w:val="00387C16"/>
    <w:rsid w:val="003912F7"/>
    <w:rsid w:val="0039497D"/>
    <w:rsid w:val="00394E04"/>
    <w:rsid w:val="0039687F"/>
    <w:rsid w:val="00397E79"/>
    <w:rsid w:val="003A14E2"/>
    <w:rsid w:val="003A50F7"/>
    <w:rsid w:val="003A55F0"/>
    <w:rsid w:val="003A5811"/>
    <w:rsid w:val="003B26A1"/>
    <w:rsid w:val="003B5E7B"/>
    <w:rsid w:val="003B6BB1"/>
    <w:rsid w:val="003C1BC5"/>
    <w:rsid w:val="003C1E13"/>
    <w:rsid w:val="003C414F"/>
    <w:rsid w:val="003C56F8"/>
    <w:rsid w:val="003C672E"/>
    <w:rsid w:val="003C6D59"/>
    <w:rsid w:val="003D3544"/>
    <w:rsid w:val="003D42E5"/>
    <w:rsid w:val="003D5A07"/>
    <w:rsid w:val="003D6217"/>
    <w:rsid w:val="003D67D9"/>
    <w:rsid w:val="003E11D3"/>
    <w:rsid w:val="003E7C47"/>
    <w:rsid w:val="003F02BF"/>
    <w:rsid w:val="003F071E"/>
    <w:rsid w:val="003F1034"/>
    <w:rsid w:val="003F2711"/>
    <w:rsid w:val="003F2F09"/>
    <w:rsid w:val="003F344A"/>
    <w:rsid w:val="003F55C3"/>
    <w:rsid w:val="003F7BF9"/>
    <w:rsid w:val="003F7F8A"/>
    <w:rsid w:val="00401211"/>
    <w:rsid w:val="00403023"/>
    <w:rsid w:val="00405042"/>
    <w:rsid w:val="004060F6"/>
    <w:rsid w:val="004076A1"/>
    <w:rsid w:val="004104D2"/>
    <w:rsid w:val="00410AC8"/>
    <w:rsid w:val="0041451F"/>
    <w:rsid w:val="004167CD"/>
    <w:rsid w:val="00416840"/>
    <w:rsid w:val="004174B9"/>
    <w:rsid w:val="00417A6F"/>
    <w:rsid w:val="00417EF6"/>
    <w:rsid w:val="00422EEB"/>
    <w:rsid w:val="00423D1D"/>
    <w:rsid w:val="0042786B"/>
    <w:rsid w:val="00427A00"/>
    <w:rsid w:val="00427B6E"/>
    <w:rsid w:val="004319CE"/>
    <w:rsid w:val="0043397F"/>
    <w:rsid w:val="00436E9D"/>
    <w:rsid w:val="00440E7E"/>
    <w:rsid w:val="0044211F"/>
    <w:rsid w:val="004423C1"/>
    <w:rsid w:val="00442A27"/>
    <w:rsid w:val="00442EB7"/>
    <w:rsid w:val="00443BBC"/>
    <w:rsid w:val="004462DC"/>
    <w:rsid w:val="00453045"/>
    <w:rsid w:val="0045348A"/>
    <w:rsid w:val="00453E55"/>
    <w:rsid w:val="00455F82"/>
    <w:rsid w:val="004642C2"/>
    <w:rsid w:val="00467647"/>
    <w:rsid w:val="00467E3B"/>
    <w:rsid w:val="00470B8B"/>
    <w:rsid w:val="00471873"/>
    <w:rsid w:val="00472710"/>
    <w:rsid w:val="004775E0"/>
    <w:rsid w:val="00477F50"/>
    <w:rsid w:val="00483086"/>
    <w:rsid w:val="004840A7"/>
    <w:rsid w:val="004858B0"/>
    <w:rsid w:val="00487D2F"/>
    <w:rsid w:val="00490CEE"/>
    <w:rsid w:val="00491126"/>
    <w:rsid w:val="004919C5"/>
    <w:rsid w:val="004926D2"/>
    <w:rsid w:val="00492C1D"/>
    <w:rsid w:val="004935B1"/>
    <w:rsid w:val="004935C7"/>
    <w:rsid w:val="00493745"/>
    <w:rsid w:val="004963B9"/>
    <w:rsid w:val="004A1044"/>
    <w:rsid w:val="004A1A86"/>
    <w:rsid w:val="004A2125"/>
    <w:rsid w:val="004A2B03"/>
    <w:rsid w:val="004A40A1"/>
    <w:rsid w:val="004A536E"/>
    <w:rsid w:val="004A5682"/>
    <w:rsid w:val="004B14E1"/>
    <w:rsid w:val="004B213F"/>
    <w:rsid w:val="004B30C9"/>
    <w:rsid w:val="004B4D22"/>
    <w:rsid w:val="004B501C"/>
    <w:rsid w:val="004B52C0"/>
    <w:rsid w:val="004B61E0"/>
    <w:rsid w:val="004B640D"/>
    <w:rsid w:val="004C1DEC"/>
    <w:rsid w:val="004C2EE6"/>
    <w:rsid w:val="004C444E"/>
    <w:rsid w:val="004C69EF"/>
    <w:rsid w:val="004D4C33"/>
    <w:rsid w:val="004D4E0A"/>
    <w:rsid w:val="004E0443"/>
    <w:rsid w:val="004E136E"/>
    <w:rsid w:val="004E3DFD"/>
    <w:rsid w:val="004E3FBE"/>
    <w:rsid w:val="004E4982"/>
    <w:rsid w:val="004F3A99"/>
    <w:rsid w:val="004F5531"/>
    <w:rsid w:val="004F5EA0"/>
    <w:rsid w:val="005007C7"/>
    <w:rsid w:val="0050168E"/>
    <w:rsid w:val="00501A2A"/>
    <w:rsid w:val="005021FD"/>
    <w:rsid w:val="0050375D"/>
    <w:rsid w:val="00504764"/>
    <w:rsid w:val="0050483B"/>
    <w:rsid w:val="00506ABC"/>
    <w:rsid w:val="00506DDB"/>
    <w:rsid w:val="00513F92"/>
    <w:rsid w:val="0051408A"/>
    <w:rsid w:val="00514406"/>
    <w:rsid w:val="00514862"/>
    <w:rsid w:val="0051670A"/>
    <w:rsid w:val="00521055"/>
    <w:rsid w:val="00521707"/>
    <w:rsid w:val="005219E5"/>
    <w:rsid w:val="00523973"/>
    <w:rsid w:val="00524C4C"/>
    <w:rsid w:val="00525ACD"/>
    <w:rsid w:val="0052721B"/>
    <w:rsid w:val="005273E6"/>
    <w:rsid w:val="00527C5A"/>
    <w:rsid w:val="00527EE8"/>
    <w:rsid w:val="005308BB"/>
    <w:rsid w:val="0053167F"/>
    <w:rsid w:val="00533090"/>
    <w:rsid w:val="00533501"/>
    <w:rsid w:val="00534CA7"/>
    <w:rsid w:val="00534DA5"/>
    <w:rsid w:val="00535041"/>
    <w:rsid w:val="005351D8"/>
    <w:rsid w:val="005378CA"/>
    <w:rsid w:val="00544C03"/>
    <w:rsid w:val="00544CDF"/>
    <w:rsid w:val="00550E7A"/>
    <w:rsid w:val="00552573"/>
    <w:rsid w:val="00553444"/>
    <w:rsid w:val="0055359B"/>
    <w:rsid w:val="00556CEF"/>
    <w:rsid w:val="00557E30"/>
    <w:rsid w:val="00561409"/>
    <w:rsid w:val="005621F9"/>
    <w:rsid w:val="00562C79"/>
    <w:rsid w:val="00564DE0"/>
    <w:rsid w:val="00564EE9"/>
    <w:rsid w:val="005659E6"/>
    <w:rsid w:val="00566B59"/>
    <w:rsid w:val="0057174F"/>
    <w:rsid w:val="00574A36"/>
    <w:rsid w:val="00576FDE"/>
    <w:rsid w:val="005772C6"/>
    <w:rsid w:val="00577903"/>
    <w:rsid w:val="005825FD"/>
    <w:rsid w:val="00582651"/>
    <w:rsid w:val="00583093"/>
    <w:rsid w:val="005839C2"/>
    <w:rsid w:val="00584F22"/>
    <w:rsid w:val="0058529A"/>
    <w:rsid w:val="0058657E"/>
    <w:rsid w:val="005877C8"/>
    <w:rsid w:val="00590002"/>
    <w:rsid w:val="005916A7"/>
    <w:rsid w:val="005919D0"/>
    <w:rsid w:val="00591AF3"/>
    <w:rsid w:val="005927A7"/>
    <w:rsid w:val="00593C86"/>
    <w:rsid w:val="005941E7"/>
    <w:rsid w:val="005946D7"/>
    <w:rsid w:val="00597459"/>
    <w:rsid w:val="005979AA"/>
    <w:rsid w:val="005A2FD2"/>
    <w:rsid w:val="005A30D8"/>
    <w:rsid w:val="005A59FD"/>
    <w:rsid w:val="005A799D"/>
    <w:rsid w:val="005B08CB"/>
    <w:rsid w:val="005B1728"/>
    <w:rsid w:val="005B27F6"/>
    <w:rsid w:val="005B2CEE"/>
    <w:rsid w:val="005B3749"/>
    <w:rsid w:val="005B456D"/>
    <w:rsid w:val="005B493B"/>
    <w:rsid w:val="005B4A95"/>
    <w:rsid w:val="005B4FE0"/>
    <w:rsid w:val="005C0EFB"/>
    <w:rsid w:val="005C127C"/>
    <w:rsid w:val="005C15CD"/>
    <w:rsid w:val="005C3165"/>
    <w:rsid w:val="005C6996"/>
    <w:rsid w:val="005C71F1"/>
    <w:rsid w:val="005D06C2"/>
    <w:rsid w:val="005D1B5B"/>
    <w:rsid w:val="005D2A54"/>
    <w:rsid w:val="005D2E3E"/>
    <w:rsid w:val="005D2FFE"/>
    <w:rsid w:val="005D3B1C"/>
    <w:rsid w:val="005D4835"/>
    <w:rsid w:val="005D7C88"/>
    <w:rsid w:val="005D7E54"/>
    <w:rsid w:val="005E2405"/>
    <w:rsid w:val="005E55E4"/>
    <w:rsid w:val="005F0B6F"/>
    <w:rsid w:val="005F1456"/>
    <w:rsid w:val="005F14F3"/>
    <w:rsid w:val="005F421A"/>
    <w:rsid w:val="006017EF"/>
    <w:rsid w:val="00601CFA"/>
    <w:rsid w:val="006025BE"/>
    <w:rsid w:val="006037DC"/>
    <w:rsid w:val="006056BF"/>
    <w:rsid w:val="00605856"/>
    <w:rsid w:val="00606985"/>
    <w:rsid w:val="006109F2"/>
    <w:rsid w:val="00613270"/>
    <w:rsid w:val="00613EA8"/>
    <w:rsid w:val="006178F0"/>
    <w:rsid w:val="00620B07"/>
    <w:rsid w:val="00621257"/>
    <w:rsid w:val="00621CDD"/>
    <w:rsid w:val="00624A26"/>
    <w:rsid w:val="006254BE"/>
    <w:rsid w:val="00626118"/>
    <w:rsid w:val="00626F3B"/>
    <w:rsid w:val="006279AA"/>
    <w:rsid w:val="0063262D"/>
    <w:rsid w:val="00632EC7"/>
    <w:rsid w:val="00633E6A"/>
    <w:rsid w:val="00633E71"/>
    <w:rsid w:val="00635491"/>
    <w:rsid w:val="00635C03"/>
    <w:rsid w:val="006366DD"/>
    <w:rsid w:val="0063757B"/>
    <w:rsid w:val="00642F7F"/>
    <w:rsid w:val="00642F9E"/>
    <w:rsid w:val="00644834"/>
    <w:rsid w:val="00645A74"/>
    <w:rsid w:val="00651496"/>
    <w:rsid w:val="006528E9"/>
    <w:rsid w:val="006534F1"/>
    <w:rsid w:val="00653821"/>
    <w:rsid w:val="00654AC4"/>
    <w:rsid w:val="006563D8"/>
    <w:rsid w:val="00656D55"/>
    <w:rsid w:val="006610AF"/>
    <w:rsid w:val="00662CDB"/>
    <w:rsid w:val="00664C9A"/>
    <w:rsid w:val="00665C7C"/>
    <w:rsid w:val="0067067E"/>
    <w:rsid w:val="00670990"/>
    <w:rsid w:val="00670E26"/>
    <w:rsid w:val="00671451"/>
    <w:rsid w:val="00671549"/>
    <w:rsid w:val="00674104"/>
    <w:rsid w:val="00674702"/>
    <w:rsid w:val="00675F75"/>
    <w:rsid w:val="006772F4"/>
    <w:rsid w:val="00677DE2"/>
    <w:rsid w:val="00680FA3"/>
    <w:rsid w:val="00681E75"/>
    <w:rsid w:val="0068209A"/>
    <w:rsid w:val="00691C92"/>
    <w:rsid w:val="00692226"/>
    <w:rsid w:val="00692F7E"/>
    <w:rsid w:val="00694983"/>
    <w:rsid w:val="00695086"/>
    <w:rsid w:val="00697A14"/>
    <w:rsid w:val="00697B58"/>
    <w:rsid w:val="006A0502"/>
    <w:rsid w:val="006A3F4A"/>
    <w:rsid w:val="006A5C68"/>
    <w:rsid w:val="006A6280"/>
    <w:rsid w:val="006A6618"/>
    <w:rsid w:val="006B1464"/>
    <w:rsid w:val="006B2E20"/>
    <w:rsid w:val="006B35DA"/>
    <w:rsid w:val="006C1381"/>
    <w:rsid w:val="006C2C1F"/>
    <w:rsid w:val="006C3429"/>
    <w:rsid w:val="006C396F"/>
    <w:rsid w:val="006C4293"/>
    <w:rsid w:val="006C7418"/>
    <w:rsid w:val="006C7E76"/>
    <w:rsid w:val="006D0BE7"/>
    <w:rsid w:val="006D104B"/>
    <w:rsid w:val="006D1690"/>
    <w:rsid w:val="006D2B97"/>
    <w:rsid w:val="006D3609"/>
    <w:rsid w:val="006D3E0A"/>
    <w:rsid w:val="006D476F"/>
    <w:rsid w:val="006D6EBE"/>
    <w:rsid w:val="006D7931"/>
    <w:rsid w:val="006D7BF2"/>
    <w:rsid w:val="006E41A8"/>
    <w:rsid w:val="006E4B06"/>
    <w:rsid w:val="006E76E8"/>
    <w:rsid w:val="006E7910"/>
    <w:rsid w:val="006F1493"/>
    <w:rsid w:val="006F3F07"/>
    <w:rsid w:val="006F74D9"/>
    <w:rsid w:val="007001F1"/>
    <w:rsid w:val="00700E45"/>
    <w:rsid w:val="007010C7"/>
    <w:rsid w:val="00701FB0"/>
    <w:rsid w:val="00702899"/>
    <w:rsid w:val="00703709"/>
    <w:rsid w:val="007042CE"/>
    <w:rsid w:val="007059F0"/>
    <w:rsid w:val="00705ACF"/>
    <w:rsid w:val="007060CA"/>
    <w:rsid w:val="007103FC"/>
    <w:rsid w:val="00711331"/>
    <w:rsid w:val="00711591"/>
    <w:rsid w:val="0071194D"/>
    <w:rsid w:val="00716B19"/>
    <w:rsid w:val="00716CA7"/>
    <w:rsid w:val="00720C1B"/>
    <w:rsid w:val="00721625"/>
    <w:rsid w:val="00721BA6"/>
    <w:rsid w:val="0072399C"/>
    <w:rsid w:val="00724195"/>
    <w:rsid w:val="007278E5"/>
    <w:rsid w:val="007300E1"/>
    <w:rsid w:val="00732402"/>
    <w:rsid w:val="00733451"/>
    <w:rsid w:val="007370E6"/>
    <w:rsid w:val="0073724D"/>
    <w:rsid w:val="00737499"/>
    <w:rsid w:val="00740001"/>
    <w:rsid w:val="00740CBB"/>
    <w:rsid w:val="00741A21"/>
    <w:rsid w:val="007426E8"/>
    <w:rsid w:val="00744251"/>
    <w:rsid w:val="00744455"/>
    <w:rsid w:val="00745D6C"/>
    <w:rsid w:val="007460E5"/>
    <w:rsid w:val="00746BCD"/>
    <w:rsid w:val="00747D46"/>
    <w:rsid w:val="00747DA7"/>
    <w:rsid w:val="00752421"/>
    <w:rsid w:val="007547EF"/>
    <w:rsid w:val="00754CAC"/>
    <w:rsid w:val="00756A89"/>
    <w:rsid w:val="00756CB7"/>
    <w:rsid w:val="007600E6"/>
    <w:rsid w:val="0076040E"/>
    <w:rsid w:val="00760DBB"/>
    <w:rsid w:val="00763F36"/>
    <w:rsid w:val="00764541"/>
    <w:rsid w:val="00767F18"/>
    <w:rsid w:val="0077061F"/>
    <w:rsid w:val="007711BB"/>
    <w:rsid w:val="00771EB2"/>
    <w:rsid w:val="0077252D"/>
    <w:rsid w:val="00772646"/>
    <w:rsid w:val="007726F7"/>
    <w:rsid w:val="00772DED"/>
    <w:rsid w:val="0077429D"/>
    <w:rsid w:val="00774983"/>
    <w:rsid w:val="007755B8"/>
    <w:rsid w:val="007800A3"/>
    <w:rsid w:val="00781945"/>
    <w:rsid w:val="007833FB"/>
    <w:rsid w:val="0078373C"/>
    <w:rsid w:val="00783A82"/>
    <w:rsid w:val="007863DB"/>
    <w:rsid w:val="00787422"/>
    <w:rsid w:val="007903A5"/>
    <w:rsid w:val="00792012"/>
    <w:rsid w:val="00792FD3"/>
    <w:rsid w:val="00797714"/>
    <w:rsid w:val="00797D68"/>
    <w:rsid w:val="007A045E"/>
    <w:rsid w:val="007A069C"/>
    <w:rsid w:val="007A1888"/>
    <w:rsid w:val="007A4D38"/>
    <w:rsid w:val="007A5BC9"/>
    <w:rsid w:val="007A6AF0"/>
    <w:rsid w:val="007B389F"/>
    <w:rsid w:val="007B5295"/>
    <w:rsid w:val="007B6B79"/>
    <w:rsid w:val="007B7AB4"/>
    <w:rsid w:val="007C1007"/>
    <w:rsid w:val="007C1CE4"/>
    <w:rsid w:val="007C3675"/>
    <w:rsid w:val="007C47B1"/>
    <w:rsid w:val="007C511C"/>
    <w:rsid w:val="007D2433"/>
    <w:rsid w:val="007D55E3"/>
    <w:rsid w:val="007D5854"/>
    <w:rsid w:val="007D5F4E"/>
    <w:rsid w:val="007D62B5"/>
    <w:rsid w:val="007D7546"/>
    <w:rsid w:val="007E1F16"/>
    <w:rsid w:val="007E3B1F"/>
    <w:rsid w:val="007E40EE"/>
    <w:rsid w:val="007E475C"/>
    <w:rsid w:val="007E5D1B"/>
    <w:rsid w:val="007E6A8F"/>
    <w:rsid w:val="007F0D92"/>
    <w:rsid w:val="007F3F1E"/>
    <w:rsid w:val="007F46E8"/>
    <w:rsid w:val="007F4F16"/>
    <w:rsid w:val="007F6F1E"/>
    <w:rsid w:val="007F7E6D"/>
    <w:rsid w:val="00801EB3"/>
    <w:rsid w:val="008028A7"/>
    <w:rsid w:val="00804BBA"/>
    <w:rsid w:val="008109C0"/>
    <w:rsid w:val="00812352"/>
    <w:rsid w:val="00813A50"/>
    <w:rsid w:val="00813C79"/>
    <w:rsid w:val="00813EE3"/>
    <w:rsid w:val="0081421D"/>
    <w:rsid w:val="00815FA2"/>
    <w:rsid w:val="00817F89"/>
    <w:rsid w:val="008218B5"/>
    <w:rsid w:val="00824A0E"/>
    <w:rsid w:val="008300FE"/>
    <w:rsid w:val="00831986"/>
    <w:rsid w:val="00831BC1"/>
    <w:rsid w:val="00835575"/>
    <w:rsid w:val="00837985"/>
    <w:rsid w:val="008379E1"/>
    <w:rsid w:val="008408A4"/>
    <w:rsid w:val="0084117B"/>
    <w:rsid w:val="0084128B"/>
    <w:rsid w:val="00842142"/>
    <w:rsid w:val="00842995"/>
    <w:rsid w:val="00846342"/>
    <w:rsid w:val="008473A2"/>
    <w:rsid w:val="00850898"/>
    <w:rsid w:val="00850DB1"/>
    <w:rsid w:val="00850FC9"/>
    <w:rsid w:val="00853562"/>
    <w:rsid w:val="00854E3E"/>
    <w:rsid w:val="00855CA3"/>
    <w:rsid w:val="008616CF"/>
    <w:rsid w:val="00862296"/>
    <w:rsid w:val="00863919"/>
    <w:rsid w:val="00864AEF"/>
    <w:rsid w:val="00865566"/>
    <w:rsid w:val="008666C6"/>
    <w:rsid w:val="0086677A"/>
    <w:rsid w:val="00866A80"/>
    <w:rsid w:val="00867520"/>
    <w:rsid w:val="00872294"/>
    <w:rsid w:val="00873235"/>
    <w:rsid w:val="008749AC"/>
    <w:rsid w:val="00876C0E"/>
    <w:rsid w:val="00880532"/>
    <w:rsid w:val="0088125D"/>
    <w:rsid w:val="008822C3"/>
    <w:rsid w:val="008845D3"/>
    <w:rsid w:val="008857C9"/>
    <w:rsid w:val="00886864"/>
    <w:rsid w:val="00887205"/>
    <w:rsid w:val="008874BD"/>
    <w:rsid w:val="00887B1C"/>
    <w:rsid w:val="008926D3"/>
    <w:rsid w:val="00894485"/>
    <w:rsid w:val="00895C48"/>
    <w:rsid w:val="008A2AE2"/>
    <w:rsid w:val="008A2CB7"/>
    <w:rsid w:val="008A3D45"/>
    <w:rsid w:val="008A3FAF"/>
    <w:rsid w:val="008A5943"/>
    <w:rsid w:val="008A73D4"/>
    <w:rsid w:val="008B3D99"/>
    <w:rsid w:val="008B4464"/>
    <w:rsid w:val="008B48EF"/>
    <w:rsid w:val="008B7686"/>
    <w:rsid w:val="008B7F6D"/>
    <w:rsid w:val="008C10D5"/>
    <w:rsid w:val="008C1F7F"/>
    <w:rsid w:val="008C2233"/>
    <w:rsid w:val="008C3EC7"/>
    <w:rsid w:val="008C458C"/>
    <w:rsid w:val="008C4D65"/>
    <w:rsid w:val="008C725B"/>
    <w:rsid w:val="008D3382"/>
    <w:rsid w:val="008D4BB8"/>
    <w:rsid w:val="008E04A7"/>
    <w:rsid w:val="008E0EFE"/>
    <w:rsid w:val="008E11CD"/>
    <w:rsid w:val="008E176D"/>
    <w:rsid w:val="008E23AC"/>
    <w:rsid w:val="008E25CE"/>
    <w:rsid w:val="008E2D5A"/>
    <w:rsid w:val="008E34CC"/>
    <w:rsid w:val="008E46EF"/>
    <w:rsid w:val="008E4F55"/>
    <w:rsid w:val="008F2C20"/>
    <w:rsid w:val="008F3949"/>
    <w:rsid w:val="008F4A71"/>
    <w:rsid w:val="008F6A4A"/>
    <w:rsid w:val="008F7343"/>
    <w:rsid w:val="009004B7"/>
    <w:rsid w:val="00900542"/>
    <w:rsid w:val="0090057A"/>
    <w:rsid w:val="00901051"/>
    <w:rsid w:val="009042E5"/>
    <w:rsid w:val="009043EC"/>
    <w:rsid w:val="009050FE"/>
    <w:rsid w:val="009059BB"/>
    <w:rsid w:val="00905CA6"/>
    <w:rsid w:val="00906BC9"/>
    <w:rsid w:val="0090728D"/>
    <w:rsid w:val="00910019"/>
    <w:rsid w:val="009107EE"/>
    <w:rsid w:val="00911AA5"/>
    <w:rsid w:val="00921243"/>
    <w:rsid w:val="00925F9F"/>
    <w:rsid w:val="00927F87"/>
    <w:rsid w:val="009300F1"/>
    <w:rsid w:val="00930687"/>
    <w:rsid w:val="00930A53"/>
    <w:rsid w:val="00931D20"/>
    <w:rsid w:val="00932106"/>
    <w:rsid w:val="00932F54"/>
    <w:rsid w:val="00932FE8"/>
    <w:rsid w:val="009332BF"/>
    <w:rsid w:val="009335EE"/>
    <w:rsid w:val="00933972"/>
    <w:rsid w:val="0093482A"/>
    <w:rsid w:val="00936711"/>
    <w:rsid w:val="00936998"/>
    <w:rsid w:val="00950DC6"/>
    <w:rsid w:val="0095256E"/>
    <w:rsid w:val="00954CB6"/>
    <w:rsid w:val="00956E15"/>
    <w:rsid w:val="00957208"/>
    <w:rsid w:val="009605DF"/>
    <w:rsid w:val="00962732"/>
    <w:rsid w:val="009637B1"/>
    <w:rsid w:val="00966128"/>
    <w:rsid w:val="009667B2"/>
    <w:rsid w:val="00970D2B"/>
    <w:rsid w:val="009713DD"/>
    <w:rsid w:val="00972140"/>
    <w:rsid w:val="00973333"/>
    <w:rsid w:val="00975AA2"/>
    <w:rsid w:val="00976A9E"/>
    <w:rsid w:val="009815D8"/>
    <w:rsid w:val="00981961"/>
    <w:rsid w:val="0098216D"/>
    <w:rsid w:val="0098270A"/>
    <w:rsid w:val="009852B9"/>
    <w:rsid w:val="009856FA"/>
    <w:rsid w:val="009868DF"/>
    <w:rsid w:val="009871AB"/>
    <w:rsid w:val="009873D8"/>
    <w:rsid w:val="0099090F"/>
    <w:rsid w:val="00990BFA"/>
    <w:rsid w:val="00991936"/>
    <w:rsid w:val="00993489"/>
    <w:rsid w:val="0099429A"/>
    <w:rsid w:val="009946BC"/>
    <w:rsid w:val="00994838"/>
    <w:rsid w:val="00995137"/>
    <w:rsid w:val="0099516F"/>
    <w:rsid w:val="00995F97"/>
    <w:rsid w:val="0099696D"/>
    <w:rsid w:val="00997C67"/>
    <w:rsid w:val="00997CAE"/>
    <w:rsid w:val="009A0D13"/>
    <w:rsid w:val="009A1720"/>
    <w:rsid w:val="009A437C"/>
    <w:rsid w:val="009A4385"/>
    <w:rsid w:val="009B20CD"/>
    <w:rsid w:val="009B4F8E"/>
    <w:rsid w:val="009B7B01"/>
    <w:rsid w:val="009B7EC5"/>
    <w:rsid w:val="009C12E3"/>
    <w:rsid w:val="009C2140"/>
    <w:rsid w:val="009C2EB4"/>
    <w:rsid w:val="009C3AB8"/>
    <w:rsid w:val="009C4C81"/>
    <w:rsid w:val="009C690E"/>
    <w:rsid w:val="009D0BB3"/>
    <w:rsid w:val="009D1FE3"/>
    <w:rsid w:val="009D20B7"/>
    <w:rsid w:val="009D2D03"/>
    <w:rsid w:val="009D718A"/>
    <w:rsid w:val="009E1098"/>
    <w:rsid w:val="009E2836"/>
    <w:rsid w:val="009E3742"/>
    <w:rsid w:val="009E4FBB"/>
    <w:rsid w:val="009F1371"/>
    <w:rsid w:val="009F466D"/>
    <w:rsid w:val="009F62A6"/>
    <w:rsid w:val="009F77CD"/>
    <w:rsid w:val="009F7BB2"/>
    <w:rsid w:val="00A002F7"/>
    <w:rsid w:val="00A0075D"/>
    <w:rsid w:val="00A02137"/>
    <w:rsid w:val="00A04C12"/>
    <w:rsid w:val="00A0535F"/>
    <w:rsid w:val="00A068D4"/>
    <w:rsid w:val="00A06DE8"/>
    <w:rsid w:val="00A1206F"/>
    <w:rsid w:val="00A16B16"/>
    <w:rsid w:val="00A16EEF"/>
    <w:rsid w:val="00A17C74"/>
    <w:rsid w:val="00A17FB9"/>
    <w:rsid w:val="00A203ED"/>
    <w:rsid w:val="00A2394C"/>
    <w:rsid w:val="00A2582E"/>
    <w:rsid w:val="00A25D27"/>
    <w:rsid w:val="00A301AB"/>
    <w:rsid w:val="00A315F0"/>
    <w:rsid w:val="00A320D7"/>
    <w:rsid w:val="00A32622"/>
    <w:rsid w:val="00A32CFD"/>
    <w:rsid w:val="00A336C4"/>
    <w:rsid w:val="00A360A7"/>
    <w:rsid w:val="00A36F66"/>
    <w:rsid w:val="00A370A1"/>
    <w:rsid w:val="00A40F39"/>
    <w:rsid w:val="00A47127"/>
    <w:rsid w:val="00A51B10"/>
    <w:rsid w:val="00A52A3C"/>
    <w:rsid w:val="00A53C02"/>
    <w:rsid w:val="00A53D0C"/>
    <w:rsid w:val="00A54DC4"/>
    <w:rsid w:val="00A55B3D"/>
    <w:rsid w:val="00A57E76"/>
    <w:rsid w:val="00A621CF"/>
    <w:rsid w:val="00A63914"/>
    <w:rsid w:val="00A67FF3"/>
    <w:rsid w:val="00A70AD7"/>
    <w:rsid w:val="00A73727"/>
    <w:rsid w:val="00A74274"/>
    <w:rsid w:val="00A81C30"/>
    <w:rsid w:val="00A84F6B"/>
    <w:rsid w:val="00A8507F"/>
    <w:rsid w:val="00A852F0"/>
    <w:rsid w:val="00A9023A"/>
    <w:rsid w:val="00A90F7E"/>
    <w:rsid w:val="00A928E3"/>
    <w:rsid w:val="00A92DF1"/>
    <w:rsid w:val="00A9583A"/>
    <w:rsid w:val="00A96828"/>
    <w:rsid w:val="00A970A6"/>
    <w:rsid w:val="00A97381"/>
    <w:rsid w:val="00A974CE"/>
    <w:rsid w:val="00AA0149"/>
    <w:rsid w:val="00AA3050"/>
    <w:rsid w:val="00AA3996"/>
    <w:rsid w:val="00AA6227"/>
    <w:rsid w:val="00AA7F7D"/>
    <w:rsid w:val="00AB07AF"/>
    <w:rsid w:val="00AB30BE"/>
    <w:rsid w:val="00AB3158"/>
    <w:rsid w:val="00AB3DA5"/>
    <w:rsid w:val="00AB49E4"/>
    <w:rsid w:val="00AC0693"/>
    <w:rsid w:val="00AC0704"/>
    <w:rsid w:val="00AC529D"/>
    <w:rsid w:val="00AC5397"/>
    <w:rsid w:val="00AC7B63"/>
    <w:rsid w:val="00AD12AF"/>
    <w:rsid w:val="00AD2F74"/>
    <w:rsid w:val="00AD37B3"/>
    <w:rsid w:val="00AD38B7"/>
    <w:rsid w:val="00AD4B71"/>
    <w:rsid w:val="00AE0D43"/>
    <w:rsid w:val="00AE131F"/>
    <w:rsid w:val="00AE1C3D"/>
    <w:rsid w:val="00AE2644"/>
    <w:rsid w:val="00AE3314"/>
    <w:rsid w:val="00AE3C02"/>
    <w:rsid w:val="00AE4F8D"/>
    <w:rsid w:val="00AE55A0"/>
    <w:rsid w:val="00AE66E4"/>
    <w:rsid w:val="00AE7335"/>
    <w:rsid w:val="00AE7EDC"/>
    <w:rsid w:val="00AF07CB"/>
    <w:rsid w:val="00AF3078"/>
    <w:rsid w:val="00AF439C"/>
    <w:rsid w:val="00B00494"/>
    <w:rsid w:val="00B00552"/>
    <w:rsid w:val="00B01134"/>
    <w:rsid w:val="00B01913"/>
    <w:rsid w:val="00B0307E"/>
    <w:rsid w:val="00B04168"/>
    <w:rsid w:val="00B048E8"/>
    <w:rsid w:val="00B05FFA"/>
    <w:rsid w:val="00B0611D"/>
    <w:rsid w:val="00B06158"/>
    <w:rsid w:val="00B15B6F"/>
    <w:rsid w:val="00B163C9"/>
    <w:rsid w:val="00B17ACC"/>
    <w:rsid w:val="00B204DB"/>
    <w:rsid w:val="00B2073C"/>
    <w:rsid w:val="00B21836"/>
    <w:rsid w:val="00B225A5"/>
    <w:rsid w:val="00B227B2"/>
    <w:rsid w:val="00B22FDA"/>
    <w:rsid w:val="00B258A5"/>
    <w:rsid w:val="00B261AE"/>
    <w:rsid w:val="00B27727"/>
    <w:rsid w:val="00B3322B"/>
    <w:rsid w:val="00B3668A"/>
    <w:rsid w:val="00B41FD5"/>
    <w:rsid w:val="00B44320"/>
    <w:rsid w:val="00B468EE"/>
    <w:rsid w:val="00B514AC"/>
    <w:rsid w:val="00B53656"/>
    <w:rsid w:val="00B5369F"/>
    <w:rsid w:val="00B54A67"/>
    <w:rsid w:val="00B5690A"/>
    <w:rsid w:val="00B56C80"/>
    <w:rsid w:val="00B57DED"/>
    <w:rsid w:val="00B60A1C"/>
    <w:rsid w:val="00B6619B"/>
    <w:rsid w:val="00B7163D"/>
    <w:rsid w:val="00B71F97"/>
    <w:rsid w:val="00B74964"/>
    <w:rsid w:val="00B76362"/>
    <w:rsid w:val="00B8163D"/>
    <w:rsid w:val="00B82711"/>
    <w:rsid w:val="00B828D1"/>
    <w:rsid w:val="00B838B5"/>
    <w:rsid w:val="00B855DB"/>
    <w:rsid w:val="00B85867"/>
    <w:rsid w:val="00B902AA"/>
    <w:rsid w:val="00B91A0D"/>
    <w:rsid w:val="00B92924"/>
    <w:rsid w:val="00B93D53"/>
    <w:rsid w:val="00B9536E"/>
    <w:rsid w:val="00BA09AC"/>
    <w:rsid w:val="00BA2B25"/>
    <w:rsid w:val="00BA306B"/>
    <w:rsid w:val="00BA30C1"/>
    <w:rsid w:val="00BA5307"/>
    <w:rsid w:val="00BA5989"/>
    <w:rsid w:val="00BB18A6"/>
    <w:rsid w:val="00BB3C50"/>
    <w:rsid w:val="00BB5BA7"/>
    <w:rsid w:val="00BB681E"/>
    <w:rsid w:val="00BB6DBB"/>
    <w:rsid w:val="00BB7144"/>
    <w:rsid w:val="00BC07E3"/>
    <w:rsid w:val="00BC241B"/>
    <w:rsid w:val="00BC2427"/>
    <w:rsid w:val="00BC4CFA"/>
    <w:rsid w:val="00BC54F8"/>
    <w:rsid w:val="00BD0C6D"/>
    <w:rsid w:val="00BD1151"/>
    <w:rsid w:val="00BD2768"/>
    <w:rsid w:val="00BD3FB6"/>
    <w:rsid w:val="00BD4017"/>
    <w:rsid w:val="00BD6407"/>
    <w:rsid w:val="00BD7E11"/>
    <w:rsid w:val="00BD7E76"/>
    <w:rsid w:val="00BE0E5E"/>
    <w:rsid w:val="00BE5071"/>
    <w:rsid w:val="00BE53EE"/>
    <w:rsid w:val="00BE5566"/>
    <w:rsid w:val="00BE7209"/>
    <w:rsid w:val="00BF0BE7"/>
    <w:rsid w:val="00BF0E27"/>
    <w:rsid w:val="00BF136D"/>
    <w:rsid w:val="00BF1687"/>
    <w:rsid w:val="00BF26D3"/>
    <w:rsid w:val="00BF4279"/>
    <w:rsid w:val="00BF5389"/>
    <w:rsid w:val="00BF7529"/>
    <w:rsid w:val="00C022C4"/>
    <w:rsid w:val="00C03982"/>
    <w:rsid w:val="00C05585"/>
    <w:rsid w:val="00C059D8"/>
    <w:rsid w:val="00C05DD9"/>
    <w:rsid w:val="00C07905"/>
    <w:rsid w:val="00C079DB"/>
    <w:rsid w:val="00C07C25"/>
    <w:rsid w:val="00C104FD"/>
    <w:rsid w:val="00C11DE9"/>
    <w:rsid w:val="00C13222"/>
    <w:rsid w:val="00C1380C"/>
    <w:rsid w:val="00C1517F"/>
    <w:rsid w:val="00C15E34"/>
    <w:rsid w:val="00C16A2B"/>
    <w:rsid w:val="00C23B7C"/>
    <w:rsid w:val="00C247E9"/>
    <w:rsid w:val="00C26138"/>
    <w:rsid w:val="00C26AEF"/>
    <w:rsid w:val="00C27602"/>
    <w:rsid w:val="00C3049C"/>
    <w:rsid w:val="00C3193D"/>
    <w:rsid w:val="00C3412B"/>
    <w:rsid w:val="00C3434C"/>
    <w:rsid w:val="00C3576F"/>
    <w:rsid w:val="00C3687F"/>
    <w:rsid w:val="00C37BEE"/>
    <w:rsid w:val="00C4206F"/>
    <w:rsid w:val="00C4627D"/>
    <w:rsid w:val="00C54209"/>
    <w:rsid w:val="00C54C99"/>
    <w:rsid w:val="00C577B5"/>
    <w:rsid w:val="00C61331"/>
    <w:rsid w:val="00C626DA"/>
    <w:rsid w:val="00C650C1"/>
    <w:rsid w:val="00C65187"/>
    <w:rsid w:val="00C66218"/>
    <w:rsid w:val="00C66C23"/>
    <w:rsid w:val="00C67BB3"/>
    <w:rsid w:val="00C67FEC"/>
    <w:rsid w:val="00C70254"/>
    <w:rsid w:val="00C70804"/>
    <w:rsid w:val="00C708D4"/>
    <w:rsid w:val="00C71856"/>
    <w:rsid w:val="00C71D89"/>
    <w:rsid w:val="00C75ABB"/>
    <w:rsid w:val="00C76EC6"/>
    <w:rsid w:val="00C801FF"/>
    <w:rsid w:val="00C80CF7"/>
    <w:rsid w:val="00C82E13"/>
    <w:rsid w:val="00C848F5"/>
    <w:rsid w:val="00C84C2A"/>
    <w:rsid w:val="00C850CC"/>
    <w:rsid w:val="00C8571B"/>
    <w:rsid w:val="00C85C18"/>
    <w:rsid w:val="00C866AA"/>
    <w:rsid w:val="00C87882"/>
    <w:rsid w:val="00C900E5"/>
    <w:rsid w:val="00C9064E"/>
    <w:rsid w:val="00C92638"/>
    <w:rsid w:val="00C97373"/>
    <w:rsid w:val="00CA05E3"/>
    <w:rsid w:val="00CA0832"/>
    <w:rsid w:val="00CA21FF"/>
    <w:rsid w:val="00CA2742"/>
    <w:rsid w:val="00CA5766"/>
    <w:rsid w:val="00CA5CCD"/>
    <w:rsid w:val="00CA6C21"/>
    <w:rsid w:val="00CA6F69"/>
    <w:rsid w:val="00CB1F98"/>
    <w:rsid w:val="00CB24CF"/>
    <w:rsid w:val="00CB30B3"/>
    <w:rsid w:val="00CB4628"/>
    <w:rsid w:val="00CB5C32"/>
    <w:rsid w:val="00CB79F7"/>
    <w:rsid w:val="00CC1FAC"/>
    <w:rsid w:val="00CC2722"/>
    <w:rsid w:val="00CC4488"/>
    <w:rsid w:val="00CC52D1"/>
    <w:rsid w:val="00CC799A"/>
    <w:rsid w:val="00CD07C6"/>
    <w:rsid w:val="00CD3BF7"/>
    <w:rsid w:val="00CD3CF8"/>
    <w:rsid w:val="00CD3E43"/>
    <w:rsid w:val="00CD7BA6"/>
    <w:rsid w:val="00CE0250"/>
    <w:rsid w:val="00CE59FC"/>
    <w:rsid w:val="00CF30E5"/>
    <w:rsid w:val="00CF34C9"/>
    <w:rsid w:val="00CF41A6"/>
    <w:rsid w:val="00CF6AE4"/>
    <w:rsid w:val="00CF73AE"/>
    <w:rsid w:val="00D006D1"/>
    <w:rsid w:val="00D00D59"/>
    <w:rsid w:val="00D02A57"/>
    <w:rsid w:val="00D0445D"/>
    <w:rsid w:val="00D054DC"/>
    <w:rsid w:val="00D06560"/>
    <w:rsid w:val="00D07AD9"/>
    <w:rsid w:val="00D14B13"/>
    <w:rsid w:val="00D14DDF"/>
    <w:rsid w:val="00D167F5"/>
    <w:rsid w:val="00D1735A"/>
    <w:rsid w:val="00D20E90"/>
    <w:rsid w:val="00D27EAF"/>
    <w:rsid w:val="00D30363"/>
    <w:rsid w:val="00D30BA0"/>
    <w:rsid w:val="00D31D69"/>
    <w:rsid w:val="00D324ED"/>
    <w:rsid w:val="00D33592"/>
    <w:rsid w:val="00D33B46"/>
    <w:rsid w:val="00D33F3A"/>
    <w:rsid w:val="00D35D69"/>
    <w:rsid w:val="00D37621"/>
    <w:rsid w:val="00D4196D"/>
    <w:rsid w:val="00D4280E"/>
    <w:rsid w:val="00D4451C"/>
    <w:rsid w:val="00D452F2"/>
    <w:rsid w:val="00D4594F"/>
    <w:rsid w:val="00D459B0"/>
    <w:rsid w:val="00D46349"/>
    <w:rsid w:val="00D46B0A"/>
    <w:rsid w:val="00D47BBB"/>
    <w:rsid w:val="00D501C8"/>
    <w:rsid w:val="00D517B9"/>
    <w:rsid w:val="00D51A5A"/>
    <w:rsid w:val="00D5514A"/>
    <w:rsid w:val="00D573C2"/>
    <w:rsid w:val="00D60197"/>
    <w:rsid w:val="00D6083B"/>
    <w:rsid w:val="00D616D9"/>
    <w:rsid w:val="00D616DF"/>
    <w:rsid w:val="00D62E83"/>
    <w:rsid w:val="00D63195"/>
    <w:rsid w:val="00D657B0"/>
    <w:rsid w:val="00D67ECB"/>
    <w:rsid w:val="00D73FBC"/>
    <w:rsid w:val="00D75115"/>
    <w:rsid w:val="00D75AD2"/>
    <w:rsid w:val="00D76E98"/>
    <w:rsid w:val="00D77537"/>
    <w:rsid w:val="00D77761"/>
    <w:rsid w:val="00D77EC3"/>
    <w:rsid w:val="00D77F49"/>
    <w:rsid w:val="00D81EB7"/>
    <w:rsid w:val="00D8217A"/>
    <w:rsid w:val="00D82824"/>
    <w:rsid w:val="00D82D97"/>
    <w:rsid w:val="00D8358D"/>
    <w:rsid w:val="00D836E4"/>
    <w:rsid w:val="00D85B29"/>
    <w:rsid w:val="00D864CD"/>
    <w:rsid w:val="00D87C48"/>
    <w:rsid w:val="00D90940"/>
    <w:rsid w:val="00D92EBB"/>
    <w:rsid w:val="00D936B0"/>
    <w:rsid w:val="00D943F4"/>
    <w:rsid w:val="00D95E64"/>
    <w:rsid w:val="00D970D1"/>
    <w:rsid w:val="00D978C8"/>
    <w:rsid w:val="00DA0E30"/>
    <w:rsid w:val="00DA37B4"/>
    <w:rsid w:val="00DA4B48"/>
    <w:rsid w:val="00DA545E"/>
    <w:rsid w:val="00DA6244"/>
    <w:rsid w:val="00DB0800"/>
    <w:rsid w:val="00DB3341"/>
    <w:rsid w:val="00DB4F23"/>
    <w:rsid w:val="00DB5054"/>
    <w:rsid w:val="00DB66AF"/>
    <w:rsid w:val="00DC0813"/>
    <w:rsid w:val="00DC0B26"/>
    <w:rsid w:val="00DC0BB2"/>
    <w:rsid w:val="00DC1B14"/>
    <w:rsid w:val="00DC29A6"/>
    <w:rsid w:val="00DC4437"/>
    <w:rsid w:val="00DC4F49"/>
    <w:rsid w:val="00DC53CE"/>
    <w:rsid w:val="00DD1A69"/>
    <w:rsid w:val="00DD27DD"/>
    <w:rsid w:val="00DD28CC"/>
    <w:rsid w:val="00DD5491"/>
    <w:rsid w:val="00DD701E"/>
    <w:rsid w:val="00DD7565"/>
    <w:rsid w:val="00DE1859"/>
    <w:rsid w:val="00DE339C"/>
    <w:rsid w:val="00DE4319"/>
    <w:rsid w:val="00DE523E"/>
    <w:rsid w:val="00DE5634"/>
    <w:rsid w:val="00DF02D2"/>
    <w:rsid w:val="00DF09CB"/>
    <w:rsid w:val="00DF2BE4"/>
    <w:rsid w:val="00DF3450"/>
    <w:rsid w:val="00DF3AEF"/>
    <w:rsid w:val="00DF4820"/>
    <w:rsid w:val="00DF48F7"/>
    <w:rsid w:val="00DF7958"/>
    <w:rsid w:val="00DF7F8D"/>
    <w:rsid w:val="00E030F3"/>
    <w:rsid w:val="00E04433"/>
    <w:rsid w:val="00E04AE6"/>
    <w:rsid w:val="00E06978"/>
    <w:rsid w:val="00E06E01"/>
    <w:rsid w:val="00E0734D"/>
    <w:rsid w:val="00E07C43"/>
    <w:rsid w:val="00E117FF"/>
    <w:rsid w:val="00E11B4C"/>
    <w:rsid w:val="00E12C0F"/>
    <w:rsid w:val="00E13AD3"/>
    <w:rsid w:val="00E14615"/>
    <w:rsid w:val="00E1556F"/>
    <w:rsid w:val="00E16D48"/>
    <w:rsid w:val="00E16EA8"/>
    <w:rsid w:val="00E17760"/>
    <w:rsid w:val="00E17BB2"/>
    <w:rsid w:val="00E20019"/>
    <w:rsid w:val="00E2182A"/>
    <w:rsid w:val="00E21B55"/>
    <w:rsid w:val="00E223F8"/>
    <w:rsid w:val="00E25A70"/>
    <w:rsid w:val="00E25D0C"/>
    <w:rsid w:val="00E301EE"/>
    <w:rsid w:val="00E30497"/>
    <w:rsid w:val="00E3313B"/>
    <w:rsid w:val="00E33A7F"/>
    <w:rsid w:val="00E33D6E"/>
    <w:rsid w:val="00E342E5"/>
    <w:rsid w:val="00E34EF9"/>
    <w:rsid w:val="00E354F7"/>
    <w:rsid w:val="00E35C83"/>
    <w:rsid w:val="00E36D26"/>
    <w:rsid w:val="00E41624"/>
    <w:rsid w:val="00E423C7"/>
    <w:rsid w:val="00E426EF"/>
    <w:rsid w:val="00E443C7"/>
    <w:rsid w:val="00E45085"/>
    <w:rsid w:val="00E5215A"/>
    <w:rsid w:val="00E52179"/>
    <w:rsid w:val="00E554DD"/>
    <w:rsid w:val="00E56585"/>
    <w:rsid w:val="00E60AB9"/>
    <w:rsid w:val="00E6152C"/>
    <w:rsid w:val="00E62BAF"/>
    <w:rsid w:val="00E64DF1"/>
    <w:rsid w:val="00E7073E"/>
    <w:rsid w:val="00E714B5"/>
    <w:rsid w:val="00E716DD"/>
    <w:rsid w:val="00E7173E"/>
    <w:rsid w:val="00E71874"/>
    <w:rsid w:val="00E7203D"/>
    <w:rsid w:val="00E73AFC"/>
    <w:rsid w:val="00E73F8A"/>
    <w:rsid w:val="00E75D9D"/>
    <w:rsid w:val="00E82194"/>
    <w:rsid w:val="00E849F7"/>
    <w:rsid w:val="00E871EE"/>
    <w:rsid w:val="00E87924"/>
    <w:rsid w:val="00E90023"/>
    <w:rsid w:val="00E903DF"/>
    <w:rsid w:val="00E9101E"/>
    <w:rsid w:val="00E92377"/>
    <w:rsid w:val="00E949E1"/>
    <w:rsid w:val="00E94E39"/>
    <w:rsid w:val="00E96F64"/>
    <w:rsid w:val="00E9720F"/>
    <w:rsid w:val="00E97FA3"/>
    <w:rsid w:val="00EA0102"/>
    <w:rsid w:val="00EA0B26"/>
    <w:rsid w:val="00EA240D"/>
    <w:rsid w:val="00EA2AE4"/>
    <w:rsid w:val="00EA3CD6"/>
    <w:rsid w:val="00EA5384"/>
    <w:rsid w:val="00EA6A35"/>
    <w:rsid w:val="00EA7EBF"/>
    <w:rsid w:val="00EB0C33"/>
    <w:rsid w:val="00EB36BF"/>
    <w:rsid w:val="00EB44E9"/>
    <w:rsid w:val="00EB62A1"/>
    <w:rsid w:val="00EC021C"/>
    <w:rsid w:val="00EC114B"/>
    <w:rsid w:val="00EC5198"/>
    <w:rsid w:val="00EC73E4"/>
    <w:rsid w:val="00EC7E91"/>
    <w:rsid w:val="00ED0C61"/>
    <w:rsid w:val="00ED159C"/>
    <w:rsid w:val="00ED40BC"/>
    <w:rsid w:val="00ED446E"/>
    <w:rsid w:val="00ED4A80"/>
    <w:rsid w:val="00ED690D"/>
    <w:rsid w:val="00ED69D9"/>
    <w:rsid w:val="00EE0837"/>
    <w:rsid w:val="00EE1B4B"/>
    <w:rsid w:val="00EE2B3D"/>
    <w:rsid w:val="00EE4EC1"/>
    <w:rsid w:val="00EE51A8"/>
    <w:rsid w:val="00EE5C87"/>
    <w:rsid w:val="00EE5D0E"/>
    <w:rsid w:val="00EE7396"/>
    <w:rsid w:val="00EF3E3C"/>
    <w:rsid w:val="00EF43FE"/>
    <w:rsid w:val="00EF748B"/>
    <w:rsid w:val="00EF7968"/>
    <w:rsid w:val="00F01DEE"/>
    <w:rsid w:val="00F01E26"/>
    <w:rsid w:val="00F0247B"/>
    <w:rsid w:val="00F036A5"/>
    <w:rsid w:val="00F037F7"/>
    <w:rsid w:val="00F0425F"/>
    <w:rsid w:val="00F0486B"/>
    <w:rsid w:val="00F050AC"/>
    <w:rsid w:val="00F07AC2"/>
    <w:rsid w:val="00F12037"/>
    <w:rsid w:val="00F14391"/>
    <w:rsid w:val="00F14CFB"/>
    <w:rsid w:val="00F20AC5"/>
    <w:rsid w:val="00F212C3"/>
    <w:rsid w:val="00F219C7"/>
    <w:rsid w:val="00F22E00"/>
    <w:rsid w:val="00F270D2"/>
    <w:rsid w:val="00F3375B"/>
    <w:rsid w:val="00F36D4B"/>
    <w:rsid w:val="00F37730"/>
    <w:rsid w:val="00F4067E"/>
    <w:rsid w:val="00F4130E"/>
    <w:rsid w:val="00F42295"/>
    <w:rsid w:val="00F42493"/>
    <w:rsid w:val="00F42CA4"/>
    <w:rsid w:val="00F45112"/>
    <w:rsid w:val="00F4549A"/>
    <w:rsid w:val="00F479B6"/>
    <w:rsid w:val="00F47EE8"/>
    <w:rsid w:val="00F502EC"/>
    <w:rsid w:val="00F518A1"/>
    <w:rsid w:val="00F54684"/>
    <w:rsid w:val="00F54D84"/>
    <w:rsid w:val="00F55C19"/>
    <w:rsid w:val="00F63C5B"/>
    <w:rsid w:val="00F67ADC"/>
    <w:rsid w:val="00F712F3"/>
    <w:rsid w:val="00F72F55"/>
    <w:rsid w:val="00F73B8F"/>
    <w:rsid w:val="00F745E2"/>
    <w:rsid w:val="00F74671"/>
    <w:rsid w:val="00F7653F"/>
    <w:rsid w:val="00F82B1A"/>
    <w:rsid w:val="00F830F1"/>
    <w:rsid w:val="00F8457E"/>
    <w:rsid w:val="00F87240"/>
    <w:rsid w:val="00F923EE"/>
    <w:rsid w:val="00F92FB3"/>
    <w:rsid w:val="00F942D3"/>
    <w:rsid w:val="00F94EE0"/>
    <w:rsid w:val="00F95B33"/>
    <w:rsid w:val="00F967A2"/>
    <w:rsid w:val="00FA0667"/>
    <w:rsid w:val="00FA13FC"/>
    <w:rsid w:val="00FA20DA"/>
    <w:rsid w:val="00FA2497"/>
    <w:rsid w:val="00FA2715"/>
    <w:rsid w:val="00FA3D8A"/>
    <w:rsid w:val="00FA4A66"/>
    <w:rsid w:val="00FB130A"/>
    <w:rsid w:val="00FB19B0"/>
    <w:rsid w:val="00FB2687"/>
    <w:rsid w:val="00FB3C84"/>
    <w:rsid w:val="00FB4AA5"/>
    <w:rsid w:val="00FB6008"/>
    <w:rsid w:val="00FC1AEC"/>
    <w:rsid w:val="00FC45FE"/>
    <w:rsid w:val="00FC548F"/>
    <w:rsid w:val="00FD0CA9"/>
    <w:rsid w:val="00FD268D"/>
    <w:rsid w:val="00FD486E"/>
    <w:rsid w:val="00FD4AC1"/>
    <w:rsid w:val="00FE0378"/>
    <w:rsid w:val="00FE0A1D"/>
    <w:rsid w:val="00FE0C26"/>
    <w:rsid w:val="00FE2F78"/>
    <w:rsid w:val="00FE538D"/>
    <w:rsid w:val="00FE68CE"/>
    <w:rsid w:val="00FE7D0A"/>
    <w:rsid w:val="00FE7F9E"/>
    <w:rsid w:val="00FF1686"/>
    <w:rsid w:val="00FF2131"/>
    <w:rsid w:val="00FF282C"/>
    <w:rsid w:val="00FF583E"/>
    <w:rsid w:val="00FF71BF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DAF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D324ED"/>
    <w:pPr>
      <w:spacing w:line="360" w:lineRule="auto"/>
    </w:pPr>
    <w:rPr>
      <w:rFonts w:ascii="Verdana" w:hAnsi="Verdana"/>
    </w:rPr>
  </w:style>
  <w:style w:type="paragraph" w:styleId="Kop1">
    <w:name w:val="heading 1"/>
    <w:basedOn w:val="Standaard"/>
    <w:next w:val="Standaard"/>
    <w:qFormat/>
    <w:rsid w:val="0013543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Kop1"/>
    <w:next w:val="Standaard"/>
    <w:qFormat/>
    <w:rsid w:val="0013543F"/>
    <w:pPr>
      <w:keepLines/>
      <w:spacing w:after="120"/>
      <w:outlineLvl w:val="1"/>
    </w:pPr>
    <w:rPr>
      <w:rFonts w:ascii="Franklin Gothic Medium" w:eastAsia="MS Mincho" w:hAnsi="Franklin Gothic Medium" w:cs="Times New Roman"/>
      <w:b w:val="0"/>
      <w:bCs w:val="0"/>
      <w:color w:val="003366"/>
      <w:kern w:val="28"/>
      <w:lang w:val="en-GB" w:eastAsia="ja-JP"/>
    </w:rPr>
  </w:style>
  <w:style w:type="paragraph" w:styleId="Kop3">
    <w:name w:val="heading 3"/>
    <w:basedOn w:val="Kop2"/>
    <w:next w:val="Standaard"/>
    <w:autoRedefine/>
    <w:qFormat/>
    <w:rsid w:val="00470B8B"/>
    <w:pPr>
      <w:spacing w:after="0"/>
      <w:jc w:val="center"/>
      <w:outlineLvl w:val="2"/>
    </w:pPr>
    <w:rPr>
      <w:rFonts w:ascii="Verdana" w:hAnsi="Verdana"/>
      <w:color w:val="auto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semiHidden/>
    <w:rsid w:val="004B30C9"/>
    <w:rPr>
      <w:sz w:val="16"/>
      <w:szCs w:val="16"/>
    </w:rPr>
  </w:style>
  <w:style w:type="paragraph" w:styleId="Tekstopmerking">
    <w:name w:val="annotation text"/>
    <w:basedOn w:val="Standaard"/>
    <w:semiHidden/>
    <w:rsid w:val="004B30C9"/>
  </w:style>
  <w:style w:type="paragraph" w:styleId="Ballontekst">
    <w:name w:val="Balloon Text"/>
    <w:basedOn w:val="Standaard"/>
    <w:semiHidden/>
    <w:rsid w:val="004B30C9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rsid w:val="00621257"/>
    <w:rPr>
      <w:b/>
      <w:bCs/>
    </w:rPr>
  </w:style>
  <w:style w:type="character" w:styleId="Hyperlink">
    <w:name w:val="Hyperlink"/>
    <w:rsid w:val="00EE0837"/>
    <w:rPr>
      <w:color w:val="0000FF"/>
      <w:u w:val="single"/>
    </w:rPr>
  </w:style>
  <w:style w:type="paragraph" w:customStyle="1" w:styleId="Revisie1">
    <w:name w:val="Revisie1"/>
    <w:hidden/>
    <w:uiPriority w:val="99"/>
    <w:semiHidden/>
    <w:rsid w:val="00E36D26"/>
    <w:rPr>
      <w:rFonts w:ascii="Arial" w:hAnsi="Arial"/>
    </w:rPr>
  </w:style>
  <w:style w:type="paragraph" w:styleId="Tekstzonderopmaak">
    <w:name w:val="Plain Text"/>
    <w:basedOn w:val="Standaard"/>
    <w:link w:val="TekstzonderopmaakTeken"/>
    <w:uiPriority w:val="99"/>
    <w:unhideWhenUsed/>
    <w:rsid w:val="00281EA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TekstzonderopmaakTeken">
    <w:name w:val="Tekst zonder opmaak Teken"/>
    <w:link w:val="Tekstzonderopmaak"/>
    <w:uiPriority w:val="99"/>
    <w:rsid w:val="00281EA2"/>
    <w:rPr>
      <w:rFonts w:eastAsia="MS Mincho"/>
      <w:sz w:val="24"/>
      <w:szCs w:val="24"/>
      <w:lang w:val="en-US" w:eastAsia="ja-JP"/>
    </w:rPr>
  </w:style>
  <w:style w:type="paragraph" w:customStyle="1" w:styleId="Gemiddeldelijst1-accent61">
    <w:name w:val="Gemiddelde lijst 1 - accent 61"/>
    <w:basedOn w:val="Standaard"/>
    <w:uiPriority w:val="34"/>
    <w:qFormat/>
    <w:rsid w:val="00131C6F"/>
    <w:pPr>
      <w:ind w:left="720"/>
    </w:pPr>
  </w:style>
  <w:style w:type="paragraph" w:customStyle="1" w:styleId="Kleurrijkearcering-accent41">
    <w:name w:val="Kleurrijke arcering - accent 41"/>
    <w:uiPriority w:val="1"/>
    <w:qFormat/>
    <w:rsid w:val="00254F14"/>
    <w:rPr>
      <w:rFonts w:ascii="Calibri" w:eastAsia="Calibri" w:hAnsi="Calibri"/>
      <w:sz w:val="22"/>
      <w:szCs w:val="22"/>
    </w:rPr>
  </w:style>
  <w:style w:type="character" w:styleId="Nadruk">
    <w:name w:val="Emphasis"/>
    <w:uiPriority w:val="20"/>
    <w:qFormat/>
    <w:rsid w:val="0027570E"/>
    <w:rPr>
      <w:i/>
      <w:iCs/>
    </w:rPr>
  </w:style>
  <w:style w:type="character" w:customStyle="1" w:styleId="apple-converted-space">
    <w:name w:val="apple-converted-space"/>
    <w:rsid w:val="00C3434C"/>
  </w:style>
  <w:style w:type="paragraph" w:customStyle="1" w:styleId="Gemiddeldearcering2-accent61">
    <w:name w:val="Gemiddelde arcering 2 - accent 61"/>
    <w:hidden/>
    <w:uiPriority w:val="71"/>
    <w:rsid w:val="00193EF8"/>
    <w:rPr>
      <w:rFonts w:ascii="Verdana" w:hAnsi="Verdana"/>
    </w:rPr>
  </w:style>
  <w:style w:type="character" w:styleId="GevolgdeHyperlink">
    <w:name w:val="FollowedHyperlink"/>
    <w:uiPriority w:val="99"/>
    <w:semiHidden/>
    <w:unhideWhenUsed/>
    <w:rsid w:val="004A1044"/>
    <w:rPr>
      <w:color w:val="800080"/>
      <w:u w:val="single"/>
    </w:rPr>
  </w:style>
  <w:style w:type="paragraph" w:styleId="Normaalweb">
    <w:name w:val="Normal (Web)"/>
    <w:basedOn w:val="Standaard"/>
    <w:uiPriority w:val="99"/>
    <w:unhideWhenUsed/>
    <w:rsid w:val="00C82E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Gemiddeldraster1-accent31">
    <w:name w:val="Gemiddeld raster 1 - accent 31"/>
    <w:basedOn w:val="Standaard"/>
    <w:uiPriority w:val="1"/>
    <w:qFormat/>
    <w:rsid w:val="00C82E13"/>
    <w:pPr>
      <w:spacing w:line="240" w:lineRule="auto"/>
    </w:pPr>
    <w:rPr>
      <w:rFonts w:ascii="Calibri" w:eastAsia="Calibri" w:hAnsi="Calibri" w:cs="Calibri"/>
      <w:sz w:val="22"/>
      <w:szCs w:val="22"/>
      <w:lang w:eastAsia="en-GB"/>
    </w:rPr>
  </w:style>
  <w:style w:type="paragraph" w:customStyle="1" w:styleId="Lichtelijst-accent51">
    <w:name w:val="Lichte lijst - accent 51"/>
    <w:basedOn w:val="Standaard"/>
    <w:uiPriority w:val="34"/>
    <w:qFormat/>
    <w:rsid w:val="004076A1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Voetnoottekst">
    <w:name w:val="footnote text"/>
    <w:basedOn w:val="Standaard"/>
    <w:link w:val="VoetnoottekstTeken"/>
    <w:uiPriority w:val="99"/>
    <w:semiHidden/>
    <w:unhideWhenUsed/>
    <w:rsid w:val="0081421D"/>
    <w:rPr>
      <w:lang w:val="x-none" w:eastAsia="x-none"/>
    </w:rPr>
  </w:style>
  <w:style w:type="character" w:customStyle="1" w:styleId="VoetnoottekstTeken">
    <w:name w:val="Voetnoottekst Teken"/>
    <w:link w:val="Voetnoottekst"/>
    <w:uiPriority w:val="99"/>
    <w:semiHidden/>
    <w:rsid w:val="0081421D"/>
    <w:rPr>
      <w:rFonts w:ascii="Verdana" w:hAnsi="Verdana"/>
    </w:rPr>
  </w:style>
  <w:style w:type="character" w:styleId="Voetnootmarkering">
    <w:name w:val="footnote reference"/>
    <w:uiPriority w:val="99"/>
    <w:semiHidden/>
    <w:unhideWhenUsed/>
    <w:rsid w:val="0081421D"/>
    <w:rPr>
      <w:vertAlign w:val="superscript"/>
    </w:rPr>
  </w:style>
  <w:style w:type="character" w:styleId="Zwaar">
    <w:name w:val="Strong"/>
    <w:uiPriority w:val="22"/>
    <w:qFormat/>
    <w:rsid w:val="00F270D2"/>
    <w:rPr>
      <w:b/>
      <w:bCs/>
    </w:rPr>
  </w:style>
  <w:style w:type="paragraph" w:customStyle="1" w:styleId="Default">
    <w:name w:val="Default"/>
    <w:rsid w:val="00FF16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">
    <w:name w:val="Body"/>
    <w:basedOn w:val="Standaard"/>
    <w:rsid w:val="009946BC"/>
    <w:pPr>
      <w:spacing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Lichtelijst-accent31">
    <w:name w:val="Lichte lijst - accent 31"/>
    <w:hidden/>
    <w:uiPriority w:val="99"/>
    <w:semiHidden/>
    <w:rsid w:val="00F42295"/>
    <w:rPr>
      <w:rFonts w:ascii="Verdana" w:hAnsi="Verdana"/>
    </w:rPr>
  </w:style>
  <w:style w:type="table" w:styleId="Tabelraster">
    <w:name w:val="Table Grid"/>
    <w:basedOn w:val="Standaardtabel"/>
    <w:uiPriority w:val="59"/>
    <w:rsid w:val="00932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c2ctextspan">
    <w:name w:val="skype_c2c_text_span"/>
    <w:rsid w:val="00932FE8"/>
  </w:style>
  <w:style w:type="paragraph" w:styleId="Lijstalinea">
    <w:name w:val="List Paragraph"/>
    <w:basedOn w:val="Standaard"/>
    <w:uiPriority w:val="34"/>
    <w:qFormat/>
    <w:rsid w:val="006D7BF2"/>
    <w:pPr>
      <w:spacing w:line="240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8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9810">
          <w:marLeft w:val="25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5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59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3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35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2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8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8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9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7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2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60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5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0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9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33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8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2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44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0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04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ht@havanaorange.b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tomtom.com/" TargetMode="External"/><Relationship Id="rId10" Type="http://schemas.openxmlformats.org/officeDocument/2006/relationships/hyperlink" Target="http://www.tomtom.com/fr_fr/sat-nav/c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77F69-B273-684A-AAC0-4FE0F7E0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606</Words>
  <Characters>3333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Fiat and TomTom announce strategic partnership to offer semi-integrated navigation solution to Fiat drivers</vt:lpstr>
      <vt:lpstr>Fiat and TomTom announce strategic partnership to offer semi-integrated navigation solution to Fiat drivers</vt:lpstr>
    </vt:vector>
  </TitlesOfParts>
  <Company>TomTom</Company>
  <LinksUpToDate>false</LinksUpToDate>
  <CharactersWithSpaces>3932</CharactersWithSpaces>
  <SharedDoc>false</SharedDoc>
  <HLinks>
    <vt:vector size="24" baseType="variant">
      <vt:variant>
        <vt:i4>458814</vt:i4>
      </vt:variant>
      <vt:variant>
        <vt:i4>9</vt:i4>
      </vt:variant>
      <vt:variant>
        <vt:i4>0</vt:i4>
      </vt:variant>
      <vt:variant>
        <vt:i4>5</vt:i4>
      </vt:variant>
      <vt:variant>
        <vt:lpwstr>mailto:sabine@themessengers.fr</vt:lpwstr>
      </vt:variant>
      <vt:variant>
        <vt:lpwstr/>
      </vt:variant>
      <vt:variant>
        <vt:i4>7733319</vt:i4>
      </vt:variant>
      <vt:variant>
        <vt:i4>6</vt:i4>
      </vt:variant>
      <vt:variant>
        <vt:i4>0</vt:i4>
      </vt:variant>
      <vt:variant>
        <vt:i4>5</vt:i4>
      </vt:variant>
      <vt:variant>
        <vt:lpwstr>mailto:lea@themessengers.fr</vt:lpwstr>
      </vt:variant>
      <vt:variant>
        <vt:lpwstr/>
      </vt:variant>
      <vt:variant>
        <vt:i4>8257631</vt:i4>
      </vt:variant>
      <vt:variant>
        <vt:i4>3</vt:i4>
      </vt:variant>
      <vt:variant>
        <vt:i4>0</vt:i4>
      </vt:variant>
      <vt:variant>
        <vt:i4>5</vt:i4>
      </vt:variant>
      <vt:variant>
        <vt:lpwstr>mailto:july@themessengers.fr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mailto:vincent.martinier@tomtom.com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Fiat and TomTom announce strategic partnership to offer semi-integrated navigation solution to Fiat drivers</dc:title>
  <dc:creator>rofu</dc:creator>
  <cp:lastModifiedBy>Sandra Van Hauwaert</cp:lastModifiedBy>
  <cp:revision>7</cp:revision>
  <cp:lastPrinted>2016-07-29T11:56:00Z</cp:lastPrinted>
  <dcterms:created xsi:type="dcterms:W3CDTF">2016-08-31T15:12:00Z</dcterms:created>
  <dcterms:modified xsi:type="dcterms:W3CDTF">2016-08-31T20:02:00Z</dcterms:modified>
</cp:coreProperties>
</file>