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530C22" w:rsidP="00B44FE6">
      <w:pPr>
        <w:pStyle w:val="BodyAudi"/>
        <w:ind w:right="-46"/>
        <w:jc w:val="right"/>
      </w:pPr>
      <w:r>
        <w:t>29</w:t>
      </w:r>
      <w:r w:rsidR="00B44FE6">
        <w:t xml:space="preserve"> </w:t>
      </w:r>
      <w:r>
        <w:t>mei</w:t>
      </w:r>
      <w:r w:rsidR="00B44FE6">
        <w:t xml:space="preserve"> 201</w:t>
      </w:r>
      <w:r w:rsidR="0075455E">
        <w:t>9</w:t>
      </w:r>
    </w:p>
    <w:p w:rsidR="00B44FE6" w:rsidRDefault="00B44FE6" w:rsidP="00B44FE6">
      <w:pPr>
        <w:pStyle w:val="BodyAudi"/>
        <w:ind w:right="-46"/>
        <w:jc w:val="right"/>
      </w:pPr>
      <w:r>
        <w:t>A1</w:t>
      </w:r>
      <w:r w:rsidR="0075455E">
        <w:t>9</w:t>
      </w:r>
      <w:r>
        <w:t>/</w:t>
      </w:r>
      <w:r w:rsidR="00530C22">
        <w:t>21</w:t>
      </w:r>
      <w:r w:rsidR="00AF6A2A">
        <w:t>N</w:t>
      </w:r>
    </w:p>
    <w:p w:rsidR="00B44FE6" w:rsidRDefault="00B44FE6" w:rsidP="00B44FE6">
      <w:pPr>
        <w:pStyle w:val="BodyAudi"/>
      </w:pPr>
    </w:p>
    <w:p w:rsidR="008F2B61" w:rsidRPr="001A3365" w:rsidRDefault="008F2B61" w:rsidP="008F2B61">
      <w:pPr>
        <w:pStyle w:val="HeadlineAudi"/>
      </w:pPr>
      <w:r w:rsidRPr="001A3365">
        <w:t>Groen licht d</w:t>
      </w:r>
      <w:r>
        <w:t>ankzij</w:t>
      </w:r>
      <w:r w:rsidRPr="001A3365">
        <w:t xml:space="preserve"> slimme Audi</w:t>
      </w:r>
      <w:r>
        <w:t>-</w:t>
      </w:r>
      <w:r w:rsidRPr="001A3365">
        <w:t>techn</w:t>
      </w:r>
      <w:r>
        <w:t>ologie</w:t>
      </w:r>
    </w:p>
    <w:p w:rsidR="008F2B61" w:rsidRPr="001A3365" w:rsidRDefault="008F2B61" w:rsidP="008F2B61">
      <w:pPr>
        <w:pStyle w:val="DeckAudi"/>
      </w:pPr>
      <w:r w:rsidRPr="001A3365">
        <w:t>Audi eerste fabrikant</w:t>
      </w:r>
      <w:r>
        <w:t xml:space="preserve"> ter</w:t>
      </w:r>
      <w:r w:rsidRPr="001A3365">
        <w:t xml:space="preserve"> wereld</w:t>
      </w:r>
      <w:r>
        <w:t xml:space="preserve"> </w:t>
      </w:r>
      <w:r w:rsidRPr="001A3365">
        <w:t xml:space="preserve">die productiemodellen </w:t>
      </w:r>
      <w:r>
        <w:t>connecteert</w:t>
      </w:r>
      <w:r w:rsidRPr="001A3365">
        <w:t xml:space="preserve"> met verkeerslichten</w:t>
      </w:r>
    </w:p>
    <w:p w:rsidR="008F2B61" w:rsidRPr="001A3365" w:rsidRDefault="008F2B61" w:rsidP="008F2B61">
      <w:pPr>
        <w:pStyle w:val="DeckAudi"/>
      </w:pPr>
      <w:r w:rsidRPr="001A3365">
        <w:t>Optimaal gebruik maken van groene golf</w:t>
      </w:r>
    </w:p>
    <w:p w:rsidR="008F2B61" w:rsidRPr="001A3365" w:rsidRDefault="008F2B61" w:rsidP="008F2B61">
      <w:pPr>
        <w:pStyle w:val="DeckAudi"/>
      </w:pPr>
      <w:r w:rsidRPr="001A3365">
        <w:t>Europese uitrol ‘Audi Traffic Light Information’ begint in Ingolstadt</w:t>
      </w:r>
    </w:p>
    <w:p w:rsidR="008F2B61" w:rsidRPr="001A3365" w:rsidRDefault="008F2B61" w:rsidP="008F2B61">
      <w:pPr>
        <w:pStyle w:val="BodyAudi"/>
      </w:pPr>
      <w:r w:rsidRPr="001A3365">
        <w:t xml:space="preserve">Na een succesvolle lancering in de Verenigde Staten introduceert Audi Traffic Light Information nu in Europa. Audi rust vanaf juli een aantal nieuwe modellen uit met deze spraakmakende </w:t>
      </w:r>
      <w:r>
        <w:t>technologie</w:t>
      </w:r>
      <w:r w:rsidRPr="001A3365">
        <w:t>. Door data slim te verwerken weet de auto wanneer verkeerslichten op groen springen</w:t>
      </w:r>
      <w:r>
        <w:t xml:space="preserve">. Dankzij die informatie kan de auto de bestuurder helpen bij het </w:t>
      </w:r>
      <w:r w:rsidRPr="001A3365">
        <w:t>anticiperen</w:t>
      </w:r>
      <w:r>
        <w:t xml:space="preserve"> op een groen licht, wat het r</w:t>
      </w:r>
      <w:r w:rsidRPr="001A3365">
        <w:t>ijden in steden meer ontspannen en efficiënt</w:t>
      </w:r>
      <w:r>
        <w:t xml:space="preserve"> maakt</w:t>
      </w:r>
      <w:r w:rsidRPr="001A3365">
        <w:t xml:space="preserve">. Ingolstadt – de thuisbasis van het merk – wordt de Europese proeftuin voor deze V2I-technologie (Vehicle </w:t>
      </w:r>
      <w:proofErr w:type="spellStart"/>
      <w:r w:rsidRPr="001A3365">
        <w:t>to</w:t>
      </w:r>
      <w:proofErr w:type="spellEnd"/>
      <w:r w:rsidRPr="001A3365">
        <w:t xml:space="preserve"> </w:t>
      </w:r>
      <w:proofErr w:type="spellStart"/>
      <w:r w:rsidRPr="001A3365">
        <w:t>Infrastructure</w:t>
      </w:r>
      <w:proofErr w:type="spellEnd"/>
      <w:r w:rsidRPr="001A3365">
        <w:t>). Andere Europese steden volgen later. Audi is de eerste fabrikant ter wereld die zijn seriemodellen via een netwerk verbindt met verkeerslichten in steden.</w:t>
      </w:r>
    </w:p>
    <w:p w:rsidR="008F2B61" w:rsidRPr="001A3365" w:rsidRDefault="008F2B61" w:rsidP="008F2B61">
      <w:pPr>
        <w:pStyle w:val="BodyAudi"/>
      </w:pPr>
      <w:r w:rsidRPr="001A3365">
        <w:t>Audi introduceerde de zogeheten Time-</w:t>
      </w:r>
      <w:proofErr w:type="spellStart"/>
      <w:r w:rsidRPr="001A3365">
        <w:t>to</w:t>
      </w:r>
      <w:proofErr w:type="spellEnd"/>
      <w:r w:rsidRPr="001A3365">
        <w:t xml:space="preserve">-Green-technologie in 2016 in de Verenigde Staten. Dit geavanceerde systeem telt bij het naderen van of </w:t>
      </w:r>
      <w:r>
        <w:t xml:space="preserve">het </w:t>
      </w:r>
      <w:r w:rsidRPr="001A3365">
        <w:t xml:space="preserve">stilstaan </w:t>
      </w:r>
      <w:r>
        <w:t>aan</w:t>
      </w:r>
      <w:r w:rsidRPr="001A3365">
        <w:t xml:space="preserve"> een rood licht via de Audi virtual cockpit of het </w:t>
      </w:r>
      <w:proofErr w:type="spellStart"/>
      <w:r w:rsidRPr="001A3365">
        <w:t>head-updisplay</w:t>
      </w:r>
      <w:proofErr w:type="spellEnd"/>
      <w:r w:rsidRPr="001A3365">
        <w:t xml:space="preserve"> af naar het moment dat het licht op groen springt. In de VS ondersteunen al meer dan 5.000 kruispunten met verkeerslichten de</w:t>
      </w:r>
      <w:r>
        <w:t>ze</w:t>
      </w:r>
      <w:r w:rsidRPr="001A3365">
        <w:t xml:space="preserve"> technologie. Audi biedt er sinds februari dit jaar een extra feature: Green Light </w:t>
      </w:r>
      <w:proofErr w:type="spellStart"/>
      <w:r w:rsidRPr="001A3365">
        <w:t>Optimized</w:t>
      </w:r>
      <w:proofErr w:type="spellEnd"/>
      <w:r w:rsidRPr="001A3365">
        <w:t xml:space="preserve"> Speed </w:t>
      </w:r>
      <w:proofErr w:type="spellStart"/>
      <w:r w:rsidRPr="001A3365">
        <w:t>Advisory</w:t>
      </w:r>
      <w:proofErr w:type="spellEnd"/>
      <w:r w:rsidRPr="001A3365">
        <w:t>, kortweg GLOSA. Het doel van deze innovatie is vooral om het rijden op de ‘groene golf’ mogelijk te maken. Het systeem informeert hiertoe de bestuurder over de ideale snelheid die hij moet aanhouden om het volgende verkeerslicht bij groen te bereiken.</w:t>
      </w:r>
    </w:p>
    <w:p w:rsidR="008F2B61" w:rsidRPr="001A3365" w:rsidRDefault="008F2B61" w:rsidP="008F2B61">
      <w:pPr>
        <w:pStyle w:val="BodyAudi"/>
      </w:pPr>
      <w:r w:rsidRPr="001A3365">
        <w:t>Audi gaat nu zowel Time-</w:t>
      </w:r>
      <w:proofErr w:type="spellStart"/>
      <w:r w:rsidRPr="001A3365">
        <w:t>to</w:t>
      </w:r>
      <w:proofErr w:type="spellEnd"/>
      <w:r w:rsidRPr="001A3365">
        <w:t>-Green als GLOSA inzetten voor de Europese pilot in Ingolstadt. De techn</w:t>
      </w:r>
      <w:r>
        <w:t>ologie</w:t>
      </w:r>
      <w:r w:rsidRPr="001A3365">
        <w:t xml:space="preserve"> is vanaf juli </w:t>
      </w:r>
      <w:r>
        <w:t xml:space="preserve">van </w:t>
      </w:r>
      <w:r w:rsidRPr="001A3365">
        <w:t>dit jaar beschikbaar voor de Audi A4, A6, A7, A8, Q3, Q7, Q8 en e-</w:t>
      </w:r>
      <w:proofErr w:type="spellStart"/>
      <w:r w:rsidRPr="001A3365">
        <w:t>tron</w:t>
      </w:r>
      <w:proofErr w:type="spellEnd"/>
      <w:r w:rsidRPr="001A3365">
        <w:t xml:space="preserve"> en is dan gekoppeld aan het Audi </w:t>
      </w:r>
      <w:proofErr w:type="spellStart"/>
      <w:r w:rsidRPr="001A3365">
        <w:t>connect</w:t>
      </w:r>
      <w:proofErr w:type="spellEnd"/>
      <w:r w:rsidRPr="001A3365">
        <w:t xml:space="preserve"> </w:t>
      </w:r>
      <w:proofErr w:type="spellStart"/>
      <w:r w:rsidRPr="001A3365">
        <w:t>Navigation</w:t>
      </w:r>
      <w:proofErr w:type="spellEnd"/>
      <w:r w:rsidRPr="001A3365">
        <w:t xml:space="preserve"> &amp; Infotainment en het optionele ‘camera-</w:t>
      </w:r>
      <w:proofErr w:type="spellStart"/>
      <w:r w:rsidRPr="001A3365">
        <w:t>based</w:t>
      </w:r>
      <w:proofErr w:type="spellEnd"/>
      <w:r w:rsidRPr="001A3365">
        <w:t xml:space="preserve"> traffic </w:t>
      </w:r>
      <w:proofErr w:type="spellStart"/>
      <w:r w:rsidRPr="001A3365">
        <w:t>sign</w:t>
      </w:r>
      <w:proofErr w:type="spellEnd"/>
      <w:r w:rsidRPr="001A3365">
        <w:t xml:space="preserve"> </w:t>
      </w:r>
      <w:proofErr w:type="spellStart"/>
      <w:r w:rsidRPr="001A3365">
        <w:t>recognition</w:t>
      </w:r>
      <w:proofErr w:type="spellEnd"/>
      <w:r w:rsidRPr="001A3365">
        <w:t>’.</w:t>
      </w:r>
    </w:p>
    <w:p w:rsidR="008F2B61" w:rsidRPr="001A3365" w:rsidRDefault="008F2B61" w:rsidP="008F2B61">
      <w:pPr>
        <w:pStyle w:val="BodyAudi"/>
      </w:pPr>
      <w:r w:rsidRPr="001A3365">
        <w:t xml:space="preserve"> “Deze geavanceerde V2I-technologie </w:t>
      </w:r>
      <w:r>
        <w:t>wordt</w:t>
      </w:r>
      <w:r w:rsidRPr="001A3365">
        <w:t xml:space="preserve"> </w:t>
      </w:r>
      <w:r>
        <w:t xml:space="preserve">in Europa </w:t>
      </w:r>
      <w:r w:rsidRPr="001A3365">
        <w:t xml:space="preserve">twee jaar later </w:t>
      </w:r>
      <w:r>
        <w:t>b</w:t>
      </w:r>
      <w:r w:rsidRPr="001A3365">
        <w:t xml:space="preserve">eschikbaar </w:t>
      </w:r>
      <w:r>
        <w:t xml:space="preserve">gesteld </w:t>
      </w:r>
      <w:r w:rsidRPr="001A3365">
        <w:t>dan in de VS omdat de uitdagingen om V2I goed te laten werken hier veel groter zijn”, legt Andre </w:t>
      </w:r>
      <w:proofErr w:type="spellStart"/>
      <w:r w:rsidRPr="001A3365">
        <w:t>Hainzlmaier</w:t>
      </w:r>
      <w:proofErr w:type="spellEnd"/>
      <w:r w:rsidRPr="001A3365">
        <w:t xml:space="preserve">, hoofd ontwikkeling van de afdeling Apps, </w:t>
      </w:r>
      <w:proofErr w:type="spellStart"/>
      <w:r w:rsidRPr="001A3365">
        <w:t>Connected</w:t>
      </w:r>
      <w:proofErr w:type="spellEnd"/>
      <w:r w:rsidRPr="001A3365">
        <w:t xml:space="preserve"> Services en Smart City bij Audi uit. “In Europa heeft de verkeersinfrastructuur zich veel meer lokaal en decentraal ontwikkeld dan in Noord-Amerika</w:t>
      </w:r>
      <w:r>
        <w:t>,</w:t>
      </w:r>
      <w:r w:rsidRPr="001A3365">
        <w:t xml:space="preserve"> met een grote verscheidenheid aan verkeerstechnologieën als gevolg. Hoe snel andere Europese steden kunnen worden verbonden met V2I, hangt vooral af van een intensieve samenwerking. Een succesvolle uitrol van deze </w:t>
      </w:r>
      <w:r w:rsidRPr="001A3365">
        <w:lastRenderedPageBreak/>
        <w:t xml:space="preserve">technologie is alleen mogelijk als de infrastructuur </w:t>
      </w:r>
      <w:r>
        <w:t>wordt</w:t>
      </w:r>
      <w:r w:rsidRPr="001A3365">
        <w:t xml:space="preserve"> </w:t>
      </w:r>
      <w:r>
        <w:t>ge</w:t>
      </w:r>
      <w:r w:rsidRPr="001A3365">
        <w:t>standaardis</w:t>
      </w:r>
      <w:r>
        <w:t>e</w:t>
      </w:r>
      <w:r w:rsidRPr="001A3365">
        <w:t>er</w:t>
      </w:r>
      <w:r>
        <w:t>d</w:t>
      </w:r>
      <w:r w:rsidRPr="001A3365">
        <w:t xml:space="preserve"> en de verkeerslichten </w:t>
      </w:r>
      <w:r>
        <w:t>ge</w:t>
      </w:r>
      <w:r w:rsidRPr="001A3365">
        <w:t>digitalise</w:t>
      </w:r>
      <w:r>
        <w:t>e</w:t>
      </w:r>
      <w:r w:rsidRPr="001A3365">
        <w:t>r</w:t>
      </w:r>
      <w:r>
        <w:t>d</w:t>
      </w:r>
      <w:r w:rsidRPr="001A3365">
        <w:t>.”</w:t>
      </w:r>
    </w:p>
    <w:p w:rsidR="008F2B61" w:rsidRPr="001A3365" w:rsidRDefault="008F2B61" w:rsidP="008F2B61">
      <w:pPr>
        <w:pStyle w:val="BodyAudi"/>
      </w:pPr>
      <w:r w:rsidRPr="001A3365">
        <w:t>Stadsverkeer zal op de lange termijn kunnen profiteren van de technologie van Audi. Wanneer auto's geanonimiseerde gegevens naar de infrastructuur sturen, kunnen verkeerssignalen flexibeler werken. Elke bestuurder kent de volgende situatie: 's avonds wacht je voor een rood licht terwijl er in de verste verte geen andere auto te zien is. Verkeerslichten die zijn aangesloten op een netwerk zouden dan kunnen reageren op basis van de vraag.</w:t>
      </w:r>
    </w:p>
    <w:p w:rsidR="008F2B61" w:rsidRPr="001A3365" w:rsidRDefault="008F2B61" w:rsidP="008F2B61">
      <w:pPr>
        <w:pStyle w:val="BodyAudi"/>
      </w:pPr>
      <w:r w:rsidRPr="001A3365">
        <w:t>"Stop-</w:t>
      </w:r>
      <w:proofErr w:type="spellStart"/>
      <w:r w:rsidRPr="001A3365">
        <w:t>and</w:t>
      </w:r>
      <w:proofErr w:type="spellEnd"/>
      <w:r w:rsidRPr="001A3365">
        <w:t>-go</w:t>
      </w:r>
      <w:r>
        <w:t>-</w:t>
      </w:r>
      <w:r w:rsidRPr="001A3365">
        <w:t xml:space="preserve">verkeer in steden is vervelend,” vervolgt Andre </w:t>
      </w:r>
      <w:proofErr w:type="spellStart"/>
      <w:r w:rsidRPr="001A3365">
        <w:t>Hainzlmaier</w:t>
      </w:r>
      <w:proofErr w:type="spellEnd"/>
      <w:r w:rsidRPr="001A3365">
        <w:t>. “De groene golf wordt door bestuurders hoog gewaardeerd, maar daar zijn er nog veel te weinig van. Met Traffic Light Information rijd je efficiënter en meer ontspannen omdat je 250 meter voor een verkeerslicht al weet dat het op groen staat of springt. In de toekomst kunnen geanonimiseerde data van onze auto's helpen om verkeerslichten nog beter op elkaar af te stemm</w:t>
      </w:r>
      <w:bookmarkStart w:id="0" w:name="_GoBack"/>
      <w:bookmarkEnd w:id="0"/>
      <w:r w:rsidRPr="001A3365">
        <w:t>en en verkeersstroom te optimaliseren.”</w:t>
      </w:r>
    </w:p>
    <w:p w:rsidR="008F2B61" w:rsidRPr="001A3365" w:rsidRDefault="008F2B61" w:rsidP="008F2B61">
      <w:pPr>
        <w:pStyle w:val="BodyAudi"/>
      </w:pPr>
      <w:r w:rsidRPr="001A3365">
        <w:t>De nieuwe Audi technologie kan op termijn ook worden gebruikt door andere automerken. In de toekomst zullen V2I-technologieën zoals Traffic Light Information ook autonoom rijden mogelijk maken.</w:t>
      </w:r>
    </w:p>
    <w:p w:rsidR="008F2B61" w:rsidRPr="001A3365" w:rsidRDefault="008F2B61" w:rsidP="008F2B61"/>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502" w:rsidRDefault="00717502" w:rsidP="00B44FE6">
      <w:pPr>
        <w:spacing w:after="0" w:line="240" w:lineRule="auto"/>
      </w:pPr>
      <w:r>
        <w:separator/>
      </w:r>
    </w:p>
  </w:endnote>
  <w:endnote w:type="continuationSeparator" w:id="0">
    <w:p w:rsidR="00717502" w:rsidRDefault="00717502"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502" w:rsidRDefault="00717502" w:rsidP="00B44FE6">
      <w:pPr>
        <w:spacing w:after="0" w:line="240" w:lineRule="auto"/>
      </w:pPr>
      <w:r>
        <w:separator/>
      </w:r>
    </w:p>
  </w:footnote>
  <w:footnote w:type="continuationSeparator" w:id="0">
    <w:p w:rsidR="00717502" w:rsidRDefault="00717502"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02"/>
    <w:rsid w:val="002B2268"/>
    <w:rsid w:val="00345342"/>
    <w:rsid w:val="004353BC"/>
    <w:rsid w:val="004B2DB8"/>
    <w:rsid w:val="0050773E"/>
    <w:rsid w:val="00530C22"/>
    <w:rsid w:val="00672882"/>
    <w:rsid w:val="00717502"/>
    <w:rsid w:val="007470D0"/>
    <w:rsid w:val="0075455E"/>
    <w:rsid w:val="007F6FA4"/>
    <w:rsid w:val="008F2B61"/>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6AD304-215E-47E1-9894-523FF9EE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3</Pages>
  <Words>683</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2019-05-29T07:37:00Z</dcterms:created>
  <dcterms:modified xsi:type="dcterms:W3CDTF">2019-05-29T08:44:00Z</dcterms:modified>
</cp:coreProperties>
</file>