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99826" w14:textId="77777777" w:rsidR="00725048" w:rsidRPr="004D2FED" w:rsidRDefault="00725048" w:rsidP="00725048">
      <w:pPr>
        <w:pStyle w:val="Head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2DEB16F" wp14:editId="1968257E">
            <wp:simplePos x="0" y="0"/>
            <wp:positionH relativeFrom="page">
              <wp:posOffset>-61595</wp:posOffset>
            </wp:positionH>
            <wp:positionV relativeFrom="page">
              <wp:posOffset>847</wp:posOffset>
            </wp:positionV>
            <wp:extent cx="7772408" cy="1004565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Address-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8" cy="10045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BEB31DD" w14:textId="1810544B" w:rsidR="004813FD" w:rsidRDefault="007E7ED1" w:rsidP="002D0BBC">
      <w:pPr>
        <w:spacing w:after="280" w:line="276" w:lineRule="auto"/>
        <w:ind w:left="1440"/>
        <w:rPr>
          <w:rFonts w:ascii="Adelle Bold" w:hAnsi="Adelle Bold"/>
          <w:color w:val="B1422E"/>
          <w:sz w:val="28"/>
          <w:szCs w:val="28"/>
        </w:rPr>
      </w:pPr>
      <w:r>
        <w:rPr>
          <w:rFonts w:ascii="Adelle Bold" w:hAnsi="Adelle Bold"/>
          <w:color w:val="B1422E"/>
          <w:sz w:val="28"/>
          <w:szCs w:val="28"/>
        </w:rPr>
        <w:t xml:space="preserve">TIP SHEET: </w:t>
      </w:r>
      <w:r w:rsidR="00732A2D">
        <w:rPr>
          <w:rFonts w:ascii="Adelle Bold" w:hAnsi="Adelle Bold"/>
          <w:color w:val="B1422E"/>
          <w:sz w:val="28"/>
          <w:szCs w:val="28"/>
        </w:rPr>
        <w:t xml:space="preserve">Kaneland High School </w:t>
      </w:r>
      <w:r w:rsidR="00EE6F20">
        <w:rPr>
          <w:rFonts w:ascii="Adelle Bold" w:hAnsi="Adelle Bold"/>
          <w:color w:val="B1422E"/>
          <w:sz w:val="28"/>
          <w:szCs w:val="28"/>
        </w:rPr>
        <w:br/>
      </w:r>
      <w:r w:rsidR="00732A2D">
        <w:rPr>
          <w:rFonts w:ascii="Adelle Bold" w:hAnsi="Adelle Bold"/>
          <w:color w:val="B1422E"/>
          <w:sz w:val="28"/>
          <w:szCs w:val="28"/>
        </w:rPr>
        <w:t xml:space="preserve">(Maple Park, IL) </w:t>
      </w:r>
    </w:p>
    <w:p w14:paraId="0B7709F6" w14:textId="6F650F83" w:rsidR="00BE13FF" w:rsidRPr="00EE6F20" w:rsidRDefault="00485D8E" w:rsidP="004451D8">
      <w:pPr>
        <w:ind w:left="720" w:firstLine="720"/>
        <w:rPr>
          <w:rFonts w:ascii="Ideal Sans Light" w:hAnsi="Ideal Sans Light"/>
          <w:i/>
          <w:color w:val="000000" w:themeColor="text1"/>
          <w:szCs w:val="18"/>
        </w:rPr>
      </w:pPr>
      <w:r w:rsidRPr="00EE6F20">
        <w:rPr>
          <w:rFonts w:ascii="Ideal Sans Light" w:hAnsi="Ideal Sans Light"/>
          <w:i/>
          <w:color w:val="000000" w:themeColor="text1"/>
          <w:szCs w:val="18"/>
        </w:rPr>
        <w:t>General Story Arc</w:t>
      </w:r>
    </w:p>
    <w:p w14:paraId="70C5CD00" w14:textId="77777777" w:rsidR="00BE13FF" w:rsidRPr="00EE6F20" w:rsidRDefault="00BE13FF" w:rsidP="00725048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</w:p>
    <w:p w14:paraId="395D137E" w14:textId="17985ED3" w:rsidR="007D4D8A" w:rsidRPr="00EE6F20" w:rsidRDefault="00732A2D" w:rsidP="007D4D8A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  <w:r w:rsidRPr="00EE6F20">
        <w:rPr>
          <w:rFonts w:ascii="Ideal Sans Light" w:hAnsi="Ideal Sans Light"/>
          <w:color w:val="000000" w:themeColor="text1"/>
          <w:sz w:val="18"/>
          <w:szCs w:val="18"/>
        </w:rPr>
        <w:t>Kaneland High School has implemented a new tardy process and is tracking tardies with Hero.</w:t>
      </w:r>
      <w:r w:rsidR="007D4D8A" w:rsidRPr="00EE6F20">
        <w:rPr>
          <w:rFonts w:ascii="Ideal Sans Light" w:hAnsi="Ideal Sans Light"/>
          <w:color w:val="000000" w:themeColor="text1"/>
          <w:sz w:val="18"/>
          <w:szCs w:val="18"/>
        </w:rPr>
        <w:t xml:space="preserve"> Last year, there were over 1,700 tardies in one month. This year, there have been 1,600 tardies in one semester. There has been a 29 percent drop in unexcused tardies. This has resulted in fewer detentions being served.</w:t>
      </w:r>
    </w:p>
    <w:p w14:paraId="17FE646D" w14:textId="77777777" w:rsidR="007D4D8A" w:rsidRPr="00EE6F20" w:rsidRDefault="007D4D8A" w:rsidP="00732A2D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</w:p>
    <w:p w14:paraId="6ABD8B1E" w14:textId="42C19859" w:rsidR="00732A2D" w:rsidRPr="00EE6F20" w:rsidRDefault="00732A2D" w:rsidP="00732A2D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  <w:r w:rsidRPr="00EE6F20">
        <w:rPr>
          <w:rFonts w:ascii="Ideal Sans Light" w:hAnsi="Ideal Sans Light"/>
          <w:color w:val="000000" w:themeColor="text1"/>
          <w:sz w:val="18"/>
          <w:szCs w:val="18"/>
        </w:rPr>
        <w:t>“We have a very supportive and caring culture on our campus but tardiness was a problem, especially with the new security program in place.” Kaneland is still in the early stages with Hero but its effect on tardiness is dramatic.</w:t>
      </w:r>
    </w:p>
    <w:p w14:paraId="3B0D2914" w14:textId="77777777" w:rsidR="00732A2D" w:rsidRPr="00EE6F20" w:rsidRDefault="00732A2D" w:rsidP="00732A2D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</w:p>
    <w:p w14:paraId="048F00A7" w14:textId="56E3FA52" w:rsidR="00732A2D" w:rsidRPr="00EE6F20" w:rsidRDefault="00732A2D" w:rsidP="00732A2D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  <w:r w:rsidRPr="00EE6F20">
        <w:rPr>
          <w:rFonts w:ascii="Ideal Sans Light" w:hAnsi="Ideal Sans Light"/>
          <w:color w:val="000000" w:themeColor="text1"/>
          <w:sz w:val="18"/>
          <w:szCs w:val="18"/>
        </w:rPr>
        <w:t xml:space="preserve">“We’ve seen an overall decline in the number of tardies, a drastic decline. There are less tardies both as an overall number and in the number of students who are tardy.” </w:t>
      </w:r>
    </w:p>
    <w:p w14:paraId="7D18B8B7" w14:textId="77777777" w:rsidR="00732A2D" w:rsidRPr="00EE6F20" w:rsidRDefault="00732A2D" w:rsidP="00732A2D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</w:p>
    <w:p w14:paraId="38735192" w14:textId="77777777" w:rsidR="00732A2D" w:rsidRPr="00EE6F20" w:rsidRDefault="00732A2D" w:rsidP="00732A2D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  <w:r w:rsidRPr="00EE6F20">
        <w:rPr>
          <w:rFonts w:ascii="Ideal Sans Light" w:hAnsi="Ideal Sans Light"/>
          <w:color w:val="000000" w:themeColor="text1"/>
          <w:sz w:val="18"/>
          <w:szCs w:val="18"/>
        </w:rPr>
        <w:t xml:space="preserve">The Principal and Dean of Students / Summer School Principal can talk about how they’ve seen a dramatic decrease in tardies and how they will be rewarding students for positive behaviors with Hero next year. </w:t>
      </w:r>
    </w:p>
    <w:p w14:paraId="7A1BBD34" w14:textId="77777777" w:rsidR="00ED1983" w:rsidRPr="00EE6F20" w:rsidRDefault="00ED1983" w:rsidP="00725048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</w:p>
    <w:p w14:paraId="4F99D78F" w14:textId="77777777" w:rsidR="002D0BBC" w:rsidRPr="00EE6F20" w:rsidRDefault="002D0BBC" w:rsidP="002D0BBC">
      <w:pPr>
        <w:rPr>
          <w:rFonts w:ascii="Ideal Sans Light" w:hAnsi="Ideal Sans Light"/>
          <w:color w:val="000000" w:themeColor="text1"/>
          <w:sz w:val="18"/>
          <w:szCs w:val="18"/>
        </w:rPr>
      </w:pPr>
    </w:p>
    <w:p w14:paraId="351ECB81" w14:textId="4BEEDE81" w:rsidR="007E1D34" w:rsidRPr="00EE6F20" w:rsidRDefault="00FC6EC5" w:rsidP="00725048">
      <w:pPr>
        <w:ind w:left="1440"/>
        <w:rPr>
          <w:rFonts w:ascii="Ideal Sans Light" w:hAnsi="Ideal Sans Light"/>
          <w:i/>
          <w:color w:val="000000" w:themeColor="text1"/>
          <w:szCs w:val="18"/>
        </w:rPr>
      </w:pPr>
      <w:r w:rsidRPr="00EE6F20">
        <w:rPr>
          <w:rFonts w:ascii="Ideal Sans Light" w:hAnsi="Ideal Sans Light"/>
          <w:i/>
          <w:color w:val="000000" w:themeColor="text1"/>
          <w:szCs w:val="18"/>
        </w:rPr>
        <w:t xml:space="preserve">Additional Background </w:t>
      </w:r>
    </w:p>
    <w:p w14:paraId="0456BA56" w14:textId="77777777" w:rsidR="00ED1983" w:rsidRPr="00EE6F20" w:rsidRDefault="00ED1983" w:rsidP="00725048">
      <w:pPr>
        <w:ind w:left="1440"/>
        <w:rPr>
          <w:rFonts w:ascii="Ideal Sans Light" w:hAnsi="Ideal Sans Light"/>
          <w:i/>
          <w:color w:val="000000" w:themeColor="text1"/>
          <w:szCs w:val="18"/>
        </w:rPr>
      </w:pPr>
    </w:p>
    <w:p w14:paraId="71603EC1" w14:textId="3FDCCBE0" w:rsidR="00ED1983" w:rsidRPr="00EE6F20" w:rsidRDefault="00ED1983" w:rsidP="00EE6F20">
      <w:pPr>
        <w:ind w:left="2160" w:hanging="720"/>
        <w:rPr>
          <w:rFonts w:ascii="Ideal Sans Light" w:hAnsi="Ideal Sans Light"/>
          <w:color w:val="000000" w:themeColor="text1"/>
          <w:sz w:val="18"/>
          <w:szCs w:val="18"/>
        </w:rPr>
      </w:pPr>
      <w:r w:rsidRPr="00EE6F20">
        <w:rPr>
          <w:rFonts w:ascii="Ideal Sans Light" w:hAnsi="Ideal Sans Light"/>
          <w:color w:val="000000" w:themeColor="text1"/>
          <w:sz w:val="18"/>
          <w:szCs w:val="18"/>
        </w:rPr>
        <w:t>•</w:t>
      </w:r>
      <w:r w:rsidRPr="00EE6F20">
        <w:rPr>
          <w:rFonts w:ascii="Ideal Sans Light" w:hAnsi="Ideal Sans Light"/>
          <w:color w:val="000000" w:themeColor="text1"/>
          <w:sz w:val="18"/>
          <w:szCs w:val="18"/>
        </w:rPr>
        <w:tab/>
      </w:r>
      <w:hyperlink r:id="rId9" w:history="1">
        <w:r w:rsidR="00732A2D" w:rsidRPr="00EE6F20">
          <w:rPr>
            <w:rStyle w:val="Hyperlink"/>
            <w:rFonts w:ascii="Ideal Sans Light" w:hAnsi="Ideal Sans Light"/>
            <w:color w:val="000000" w:themeColor="text1"/>
            <w:sz w:val="18"/>
            <w:szCs w:val="18"/>
          </w:rPr>
          <w:t>EdAdvocate Story</w:t>
        </w:r>
      </w:hyperlink>
      <w:r w:rsidRPr="00EE6F20">
        <w:rPr>
          <w:rFonts w:ascii="Ideal Sans Light" w:hAnsi="Ideal Sans Light"/>
          <w:color w:val="000000" w:themeColor="text1"/>
          <w:sz w:val="18"/>
          <w:szCs w:val="18"/>
        </w:rPr>
        <w:t xml:space="preserve"> </w:t>
      </w:r>
      <w:r w:rsidR="00EE6F20">
        <w:rPr>
          <w:rFonts w:ascii="Ideal Sans Light" w:hAnsi="Ideal Sans Light"/>
          <w:color w:val="000000" w:themeColor="text1"/>
          <w:sz w:val="18"/>
          <w:szCs w:val="18"/>
        </w:rPr>
        <w:t xml:space="preserve">  </w:t>
      </w:r>
      <w:r w:rsidR="00EE6F20" w:rsidRPr="00EE6F20">
        <w:rPr>
          <w:rFonts w:ascii="Ideal Sans Light" w:hAnsi="Ideal Sans Light"/>
          <w:color w:val="000000" w:themeColor="text1"/>
          <w:sz w:val="18"/>
          <w:szCs w:val="18"/>
        </w:rPr>
        <w:t>http://www.theedadvocate.org/new-metrics-measure-success-kaneland-high-school/</w:t>
      </w:r>
    </w:p>
    <w:p w14:paraId="14546295" w14:textId="77777777" w:rsidR="00ED1983" w:rsidRPr="00EE6F20" w:rsidRDefault="00ED1983" w:rsidP="00ED1983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</w:p>
    <w:p w14:paraId="3DCF7F4B" w14:textId="102DD2E9" w:rsidR="00186B07" w:rsidRPr="00EE6F20" w:rsidRDefault="00186B07" w:rsidP="00ED1983">
      <w:pPr>
        <w:rPr>
          <w:rFonts w:ascii="Ideal Sans Light" w:hAnsi="Ideal Sans Light"/>
          <w:color w:val="000000" w:themeColor="text1"/>
          <w:sz w:val="18"/>
          <w:szCs w:val="18"/>
        </w:rPr>
      </w:pPr>
    </w:p>
    <w:p w14:paraId="55148118" w14:textId="77777777" w:rsidR="00186B07" w:rsidRPr="00EE6F20" w:rsidRDefault="00186B07" w:rsidP="00725048">
      <w:pPr>
        <w:ind w:left="1440"/>
        <w:rPr>
          <w:rFonts w:ascii="Ideal Sans Light" w:hAnsi="Ideal Sans Light"/>
          <w:i/>
          <w:color w:val="000000" w:themeColor="text1"/>
          <w:szCs w:val="18"/>
        </w:rPr>
      </w:pPr>
      <w:r w:rsidRPr="00EE6F20">
        <w:rPr>
          <w:rFonts w:ascii="Ideal Sans Light" w:hAnsi="Ideal Sans Light"/>
          <w:i/>
          <w:color w:val="000000" w:themeColor="text1"/>
          <w:szCs w:val="18"/>
        </w:rPr>
        <w:t>Major Players</w:t>
      </w:r>
    </w:p>
    <w:p w14:paraId="7AD16072" w14:textId="77777777" w:rsidR="00186B07" w:rsidRPr="00EE6F20" w:rsidRDefault="00186B07" w:rsidP="00725048">
      <w:pPr>
        <w:ind w:left="1440"/>
        <w:rPr>
          <w:rFonts w:ascii="Ideal Sans Light" w:hAnsi="Ideal Sans Light"/>
          <w:i/>
          <w:color w:val="000000" w:themeColor="text1"/>
          <w:sz w:val="18"/>
          <w:szCs w:val="18"/>
        </w:rPr>
      </w:pPr>
    </w:p>
    <w:p w14:paraId="72122F10" w14:textId="77777777" w:rsidR="00732A2D" w:rsidRPr="00EE6F20" w:rsidRDefault="00732A2D" w:rsidP="00725048">
      <w:pPr>
        <w:pStyle w:val="ListParagraph"/>
        <w:numPr>
          <w:ilvl w:val="0"/>
          <w:numId w:val="7"/>
        </w:numPr>
        <w:ind w:left="2160"/>
        <w:rPr>
          <w:rFonts w:ascii="Ideal Sans Light" w:hAnsi="Ideal Sans Light"/>
          <w:color w:val="000000" w:themeColor="text1"/>
          <w:sz w:val="18"/>
          <w:szCs w:val="18"/>
        </w:rPr>
      </w:pPr>
      <w:r w:rsidRPr="00EE6F20">
        <w:rPr>
          <w:rFonts w:ascii="Ideal Sans Light" w:hAnsi="Ideal Sans Light"/>
          <w:color w:val="000000" w:themeColor="text1"/>
          <w:sz w:val="18"/>
          <w:szCs w:val="18"/>
        </w:rPr>
        <w:t>Jill Maras, Principal</w:t>
      </w:r>
    </w:p>
    <w:p w14:paraId="6AAA3C92" w14:textId="63F322D7" w:rsidR="00186B07" w:rsidRPr="00EE6F20" w:rsidRDefault="00732A2D" w:rsidP="00725048">
      <w:pPr>
        <w:pStyle w:val="ListParagraph"/>
        <w:numPr>
          <w:ilvl w:val="0"/>
          <w:numId w:val="7"/>
        </w:numPr>
        <w:ind w:left="2160"/>
        <w:rPr>
          <w:rFonts w:ascii="Ideal Sans Light" w:hAnsi="Ideal Sans Light"/>
          <w:color w:val="000000" w:themeColor="text1"/>
          <w:sz w:val="18"/>
          <w:szCs w:val="18"/>
        </w:rPr>
      </w:pPr>
      <w:r w:rsidRPr="00EE6F20">
        <w:rPr>
          <w:rFonts w:ascii="Ideal Sans Light" w:hAnsi="Ideal Sans Light"/>
          <w:color w:val="000000" w:themeColor="text1"/>
          <w:sz w:val="18"/>
          <w:szCs w:val="18"/>
        </w:rPr>
        <w:t xml:space="preserve">Ryan </w:t>
      </w:r>
      <w:proofErr w:type="spellStart"/>
      <w:r w:rsidRPr="00EE6F20">
        <w:rPr>
          <w:rFonts w:ascii="Ideal Sans Light" w:hAnsi="Ideal Sans Light"/>
          <w:color w:val="000000" w:themeColor="text1"/>
          <w:sz w:val="18"/>
          <w:szCs w:val="18"/>
        </w:rPr>
        <w:t>Malo</w:t>
      </w:r>
      <w:proofErr w:type="spellEnd"/>
      <w:r w:rsidRPr="00EE6F20">
        <w:rPr>
          <w:rFonts w:ascii="Ideal Sans Light" w:hAnsi="Ideal Sans Light"/>
          <w:color w:val="000000" w:themeColor="text1"/>
          <w:sz w:val="18"/>
          <w:szCs w:val="18"/>
        </w:rPr>
        <w:t xml:space="preserve">, Dean of Students/ Summer School Principal </w:t>
      </w:r>
      <w:r w:rsidR="00186B07" w:rsidRPr="00EE6F20">
        <w:rPr>
          <w:rFonts w:ascii="Ideal Sans Light" w:hAnsi="Ideal Sans Light"/>
          <w:color w:val="000000" w:themeColor="text1"/>
          <w:sz w:val="18"/>
          <w:szCs w:val="18"/>
        </w:rPr>
        <w:t xml:space="preserve">  </w:t>
      </w:r>
    </w:p>
    <w:p w14:paraId="75EF705F" w14:textId="77777777" w:rsidR="00186B07" w:rsidRPr="00EE6F20" w:rsidRDefault="00186B07" w:rsidP="00725048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</w:p>
    <w:p w14:paraId="116B60E8" w14:textId="18FE8DA3" w:rsidR="00186B07" w:rsidRPr="00EE6F20" w:rsidRDefault="00186B07" w:rsidP="00725048">
      <w:pPr>
        <w:ind w:left="1440"/>
        <w:rPr>
          <w:rFonts w:ascii="Ideal Sans Light" w:hAnsi="Ideal Sans Light"/>
          <w:i/>
          <w:color w:val="000000" w:themeColor="text1"/>
          <w:szCs w:val="18"/>
        </w:rPr>
      </w:pPr>
      <w:r w:rsidRPr="00EE6F20">
        <w:rPr>
          <w:rFonts w:ascii="Ideal Sans Light" w:hAnsi="Ideal Sans Light"/>
          <w:i/>
          <w:color w:val="000000" w:themeColor="text1"/>
          <w:szCs w:val="18"/>
        </w:rPr>
        <w:t>Tech Elements</w:t>
      </w:r>
    </w:p>
    <w:p w14:paraId="0C9195E0" w14:textId="77777777" w:rsidR="00186B07" w:rsidRPr="00EE6F20" w:rsidRDefault="00186B07" w:rsidP="00725048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</w:p>
    <w:p w14:paraId="3B267EDF" w14:textId="4EDDF499" w:rsidR="00186B07" w:rsidRPr="00EE6F20" w:rsidRDefault="00186B07" w:rsidP="00725048">
      <w:pPr>
        <w:pStyle w:val="ListParagraph"/>
        <w:numPr>
          <w:ilvl w:val="0"/>
          <w:numId w:val="7"/>
        </w:numPr>
        <w:ind w:left="2160"/>
        <w:rPr>
          <w:rFonts w:ascii="Ideal Sans Light" w:hAnsi="Ideal Sans Light"/>
          <w:color w:val="000000" w:themeColor="text1"/>
          <w:sz w:val="18"/>
          <w:szCs w:val="18"/>
        </w:rPr>
      </w:pPr>
      <w:r w:rsidRPr="00EE6F20">
        <w:rPr>
          <w:rFonts w:ascii="Ideal Sans Light" w:hAnsi="Ideal Sans Light"/>
          <w:color w:val="000000" w:themeColor="text1"/>
          <w:sz w:val="18"/>
          <w:szCs w:val="18"/>
        </w:rPr>
        <w:t>Hero K12</w:t>
      </w:r>
    </w:p>
    <w:p w14:paraId="482F6E2B" w14:textId="1B232A83" w:rsidR="00186B07" w:rsidRPr="00EE6F20" w:rsidRDefault="00186B07" w:rsidP="00725048">
      <w:pPr>
        <w:pStyle w:val="ListParagraph"/>
        <w:numPr>
          <w:ilvl w:val="0"/>
          <w:numId w:val="7"/>
        </w:numPr>
        <w:ind w:left="2160"/>
        <w:rPr>
          <w:rFonts w:ascii="Ideal Sans Light" w:hAnsi="Ideal Sans Light"/>
          <w:color w:val="000000" w:themeColor="text1"/>
          <w:sz w:val="18"/>
          <w:szCs w:val="18"/>
        </w:rPr>
      </w:pPr>
      <w:r w:rsidRPr="00EE6F20">
        <w:rPr>
          <w:rFonts w:ascii="Ideal Sans Light" w:hAnsi="Ideal Sans Light"/>
          <w:color w:val="000000" w:themeColor="text1"/>
          <w:sz w:val="18"/>
          <w:szCs w:val="18"/>
        </w:rPr>
        <w:t xml:space="preserve">iPads and other mobile devices </w:t>
      </w:r>
    </w:p>
    <w:p w14:paraId="33FD6547" w14:textId="619F0415" w:rsidR="00186B07" w:rsidRPr="00EE6F20" w:rsidRDefault="00186B07" w:rsidP="00725048">
      <w:pPr>
        <w:pStyle w:val="ListParagraph"/>
        <w:numPr>
          <w:ilvl w:val="0"/>
          <w:numId w:val="7"/>
        </w:numPr>
        <w:ind w:left="2160"/>
        <w:rPr>
          <w:rFonts w:ascii="Ideal Sans Light" w:hAnsi="Ideal Sans Light"/>
          <w:color w:val="000000" w:themeColor="text1"/>
          <w:sz w:val="18"/>
          <w:szCs w:val="18"/>
        </w:rPr>
      </w:pPr>
      <w:r w:rsidRPr="00EE6F20">
        <w:rPr>
          <w:rFonts w:ascii="Ideal Sans Light" w:hAnsi="Ideal Sans Light"/>
          <w:color w:val="000000" w:themeColor="text1"/>
          <w:sz w:val="18"/>
          <w:szCs w:val="18"/>
        </w:rPr>
        <w:t>Mobile Scanning</w:t>
      </w:r>
    </w:p>
    <w:p w14:paraId="1C2713FE" w14:textId="77777777" w:rsidR="004451D8" w:rsidRPr="00EE6F20" w:rsidRDefault="004451D8" w:rsidP="004451D8">
      <w:pPr>
        <w:ind w:left="360"/>
        <w:rPr>
          <w:rFonts w:ascii="Ideal Sans Light" w:hAnsi="Ideal Sans Light"/>
          <w:i/>
          <w:color w:val="000000" w:themeColor="text1"/>
          <w:szCs w:val="18"/>
        </w:rPr>
      </w:pPr>
    </w:p>
    <w:p w14:paraId="757D11F1" w14:textId="4B7302E1" w:rsidR="00186B07" w:rsidRPr="00EE6F20" w:rsidRDefault="00186B07" w:rsidP="00725048">
      <w:pPr>
        <w:ind w:left="1440"/>
        <w:rPr>
          <w:rFonts w:ascii="Ideal Sans Light" w:hAnsi="Ideal Sans Light"/>
          <w:i/>
          <w:color w:val="000000" w:themeColor="text1"/>
          <w:szCs w:val="18"/>
        </w:rPr>
      </w:pPr>
      <w:r w:rsidRPr="00EE6F20">
        <w:rPr>
          <w:rFonts w:ascii="Ideal Sans Light" w:hAnsi="Ideal Sans Light"/>
          <w:i/>
          <w:color w:val="000000" w:themeColor="text1"/>
          <w:szCs w:val="18"/>
        </w:rPr>
        <w:t>Contact</w:t>
      </w:r>
    </w:p>
    <w:p w14:paraId="46E0696D" w14:textId="77777777" w:rsidR="00186B07" w:rsidRPr="00EE6F20" w:rsidRDefault="00186B07" w:rsidP="00725048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</w:p>
    <w:p w14:paraId="5EA23F83" w14:textId="1FE0FBB0" w:rsidR="00186B07" w:rsidRPr="00EE6F20" w:rsidRDefault="00186B07" w:rsidP="00725048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  <w:r w:rsidRPr="00EE6F20">
        <w:rPr>
          <w:rFonts w:ascii="Ideal Sans Light" w:hAnsi="Ideal Sans Light"/>
          <w:color w:val="000000" w:themeColor="text1"/>
          <w:sz w:val="18"/>
          <w:szCs w:val="18"/>
        </w:rPr>
        <w:t xml:space="preserve">Jennifer Harrison, cell: 916-716-0636 or email: </w:t>
      </w:r>
      <w:hyperlink r:id="rId10" w:history="1">
        <w:r w:rsidRPr="00EE6F20">
          <w:rPr>
            <w:rStyle w:val="Hyperlink"/>
            <w:rFonts w:ascii="Ideal Sans Light" w:hAnsi="Ideal Sans Light"/>
            <w:color w:val="000000" w:themeColor="text1"/>
            <w:sz w:val="18"/>
            <w:szCs w:val="18"/>
          </w:rPr>
          <w:t>jennifer@jharrisonpr.com</w:t>
        </w:r>
      </w:hyperlink>
      <w:r w:rsidRPr="00EE6F20">
        <w:rPr>
          <w:rFonts w:ascii="Ideal Sans Light" w:hAnsi="Ideal Sans Light"/>
          <w:color w:val="000000" w:themeColor="text1"/>
          <w:sz w:val="18"/>
          <w:szCs w:val="18"/>
        </w:rPr>
        <w:t xml:space="preserve"> </w:t>
      </w:r>
    </w:p>
    <w:p w14:paraId="314E2F88" w14:textId="15245346" w:rsidR="0054132C" w:rsidRPr="00EE6F20" w:rsidRDefault="0054132C" w:rsidP="00725048">
      <w:pPr>
        <w:ind w:left="1440"/>
        <w:rPr>
          <w:color w:val="000000" w:themeColor="text1"/>
        </w:rPr>
      </w:pPr>
      <w:r w:rsidRPr="00EE6F20">
        <w:rPr>
          <w:color w:val="000000" w:themeColor="text1"/>
        </w:rPr>
        <w:t xml:space="preserve"> </w:t>
      </w:r>
    </w:p>
    <w:sectPr w:rsidR="0054132C" w:rsidRPr="00EE6F20" w:rsidSect="0085192F">
      <w:headerReference w:type="default" r:id="rId11"/>
      <w:headerReference w:type="first" r:id="rId12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6C75B" w14:textId="77777777" w:rsidR="001661CD" w:rsidRDefault="001661CD" w:rsidP="007545F8">
      <w:r>
        <w:separator/>
      </w:r>
    </w:p>
  </w:endnote>
  <w:endnote w:type="continuationSeparator" w:id="0">
    <w:p w14:paraId="35945D39" w14:textId="77777777" w:rsidR="001661CD" w:rsidRDefault="001661CD" w:rsidP="0075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deal Sans Light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s Gothic MT">
    <w:altName w:val="Adelle SB"/>
    <w:charset w:val="00"/>
    <w:family w:val="auto"/>
    <w:pitch w:val="variable"/>
    <w:sig w:usb0="00000003" w:usb1="00000000" w:usb2="00000000" w:usb3="00000000" w:csb0="00000001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delle Bold">
    <w:altName w:val="Times New Roman"/>
    <w:charset w:val="00"/>
    <w:family w:val="auto"/>
    <w:pitch w:val="variable"/>
    <w:sig w:usb0="80000087" w:usb1="0000004B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B6539" w14:textId="77777777" w:rsidR="001661CD" w:rsidRDefault="001661CD" w:rsidP="007545F8">
      <w:r>
        <w:separator/>
      </w:r>
    </w:p>
  </w:footnote>
  <w:footnote w:type="continuationSeparator" w:id="0">
    <w:p w14:paraId="56D58350" w14:textId="77777777" w:rsidR="001661CD" w:rsidRDefault="001661CD" w:rsidP="0075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96912" w14:textId="77777777" w:rsidR="0085192F" w:rsidRDefault="0085192F" w:rsidP="004813FD">
    <w:pPr>
      <w:pStyle w:val="Header"/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9865" w14:textId="6B53269B" w:rsidR="0085192F" w:rsidRPr="004D2FED" w:rsidRDefault="00224A6A" w:rsidP="004D2FED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723FF77" wp14:editId="4F1730F4">
          <wp:simplePos x="0" y="0"/>
          <wp:positionH relativeFrom="page">
            <wp:posOffset>-63500</wp:posOffset>
          </wp:positionH>
          <wp:positionV relativeFrom="page">
            <wp:posOffset>2540</wp:posOffset>
          </wp:positionV>
          <wp:extent cx="7772408" cy="1004565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Address-Blo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8" cy="1004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071"/>
    <w:multiLevelType w:val="hybridMultilevel"/>
    <w:tmpl w:val="2632B708"/>
    <w:lvl w:ilvl="0" w:tplc="73DE91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2877"/>
    <w:multiLevelType w:val="hybridMultilevel"/>
    <w:tmpl w:val="207EF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EB7F76"/>
    <w:multiLevelType w:val="hybridMultilevel"/>
    <w:tmpl w:val="E56AD91A"/>
    <w:lvl w:ilvl="0" w:tplc="E5A68E3A">
      <w:numFmt w:val="bullet"/>
      <w:lvlText w:val="-"/>
      <w:lvlJc w:val="left"/>
      <w:pPr>
        <w:ind w:left="720" w:hanging="360"/>
      </w:pPr>
      <w:rPr>
        <w:rFonts w:ascii="Ideal Sans Light" w:eastAsiaTheme="minorEastAsia" w:hAnsi="Ideal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04B8D"/>
    <w:multiLevelType w:val="hybridMultilevel"/>
    <w:tmpl w:val="2DE8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E73B3"/>
    <w:multiLevelType w:val="hybridMultilevel"/>
    <w:tmpl w:val="EC5AC4E2"/>
    <w:lvl w:ilvl="0" w:tplc="E5A68E3A">
      <w:numFmt w:val="bullet"/>
      <w:lvlText w:val="-"/>
      <w:lvlJc w:val="left"/>
      <w:pPr>
        <w:ind w:left="720" w:hanging="360"/>
      </w:pPr>
      <w:rPr>
        <w:rFonts w:ascii="Ideal Sans Light" w:eastAsiaTheme="minorEastAsia" w:hAnsi="Ideal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127D3"/>
    <w:multiLevelType w:val="hybridMultilevel"/>
    <w:tmpl w:val="E438DC3C"/>
    <w:lvl w:ilvl="0" w:tplc="E5A68E3A">
      <w:numFmt w:val="bullet"/>
      <w:lvlText w:val="-"/>
      <w:lvlJc w:val="left"/>
      <w:pPr>
        <w:ind w:left="720" w:hanging="360"/>
      </w:pPr>
      <w:rPr>
        <w:rFonts w:ascii="Ideal Sans Light" w:eastAsiaTheme="minorEastAsia" w:hAnsi="Ideal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5EE4"/>
    <w:multiLevelType w:val="hybridMultilevel"/>
    <w:tmpl w:val="5344C2C4"/>
    <w:lvl w:ilvl="0" w:tplc="E5A68E3A">
      <w:numFmt w:val="bullet"/>
      <w:lvlText w:val="-"/>
      <w:lvlJc w:val="left"/>
      <w:pPr>
        <w:ind w:left="720" w:hanging="360"/>
      </w:pPr>
      <w:rPr>
        <w:rFonts w:ascii="Ideal Sans Light" w:eastAsiaTheme="minorEastAsia" w:hAnsi="Ideal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F457A"/>
    <w:multiLevelType w:val="hybridMultilevel"/>
    <w:tmpl w:val="24BA4232"/>
    <w:lvl w:ilvl="0" w:tplc="E5A68E3A">
      <w:numFmt w:val="bullet"/>
      <w:lvlText w:val="-"/>
      <w:lvlJc w:val="left"/>
      <w:pPr>
        <w:ind w:left="720" w:hanging="360"/>
      </w:pPr>
      <w:rPr>
        <w:rFonts w:ascii="Ideal Sans Light" w:eastAsiaTheme="minorEastAsia" w:hAnsi="Ideal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F8"/>
    <w:rsid w:val="00054DAD"/>
    <w:rsid w:val="001661CD"/>
    <w:rsid w:val="00186B07"/>
    <w:rsid w:val="00224A6A"/>
    <w:rsid w:val="00250901"/>
    <w:rsid w:val="002D0BBC"/>
    <w:rsid w:val="0040231A"/>
    <w:rsid w:val="004104F5"/>
    <w:rsid w:val="004451D8"/>
    <w:rsid w:val="00467E00"/>
    <w:rsid w:val="004813FD"/>
    <w:rsid w:val="00485D8E"/>
    <w:rsid w:val="004B2245"/>
    <w:rsid w:val="004D2FED"/>
    <w:rsid w:val="0054132C"/>
    <w:rsid w:val="00594811"/>
    <w:rsid w:val="005C1AA5"/>
    <w:rsid w:val="00617B70"/>
    <w:rsid w:val="00725048"/>
    <w:rsid w:val="00732A2D"/>
    <w:rsid w:val="007545F8"/>
    <w:rsid w:val="007645A7"/>
    <w:rsid w:val="00787A9C"/>
    <w:rsid w:val="00793FD0"/>
    <w:rsid w:val="007A1369"/>
    <w:rsid w:val="007B1E73"/>
    <w:rsid w:val="007D4D8A"/>
    <w:rsid w:val="007E1D34"/>
    <w:rsid w:val="007E7ED1"/>
    <w:rsid w:val="0085192F"/>
    <w:rsid w:val="00884EC7"/>
    <w:rsid w:val="0089180C"/>
    <w:rsid w:val="0089784F"/>
    <w:rsid w:val="009067C6"/>
    <w:rsid w:val="009659C5"/>
    <w:rsid w:val="009F06F5"/>
    <w:rsid w:val="00BE13FF"/>
    <w:rsid w:val="00C44B1B"/>
    <w:rsid w:val="00C51FFE"/>
    <w:rsid w:val="00CD7EF6"/>
    <w:rsid w:val="00D27E03"/>
    <w:rsid w:val="00E03048"/>
    <w:rsid w:val="00E752B5"/>
    <w:rsid w:val="00E8735F"/>
    <w:rsid w:val="00EB394C"/>
    <w:rsid w:val="00ED1983"/>
    <w:rsid w:val="00EE6F20"/>
    <w:rsid w:val="00F758AB"/>
    <w:rsid w:val="00FC6EC5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74B8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Subhead">
    <w:name w:val="Title Page Subhead"/>
    <w:basedOn w:val="Normal"/>
    <w:qFormat/>
    <w:rsid w:val="007645A7"/>
    <w:pPr>
      <w:spacing w:after="120"/>
    </w:pPr>
    <w:rPr>
      <w:rFonts w:ascii="Cambria" w:eastAsia="Cambria" w:hAnsi="Cambria" w:cs="Arial"/>
      <w:color w:val="505150"/>
      <w:sz w:val="30"/>
      <w:szCs w:val="30"/>
    </w:rPr>
  </w:style>
  <w:style w:type="paragraph" w:customStyle="1" w:styleId="SFF-Heading1">
    <w:name w:val="SFF - Heading 1"/>
    <w:basedOn w:val="Heading1"/>
    <w:qFormat/>
    <w:rsid w:val="007645A7"/>
    <w:pPr>
      <w:keepLines w:val="0"/>
      <w:spacing w:before="240" w:after="300" w:line="276" w:lineRule="auto"/>
    </w:pPr>
    <w:rPr>
      <w:rFonts w:ascii="News Gothic MT" w:eastAsia="MS Gothic" w:hAnsi="News Gothic MT" w:cs="Times New Roman"/>
      <w:b w:val="0"/>
      <w:color w:val="00539F"/>
      <w:kern w:val="32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645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FF-TitlePageHeader">
    <w:name w:val="SFF - Title Page Header"/>
    <w:basedOn w:val="Normal"/>
    <w:qFormat/>
    <w:rsid w:val="007645A7"/>
    <w:pPr>
      <w:spacing w:after="120"/>
    </w:pPr>
    <w:rPr>
      <w:rFonts w:ascii="News Gothic MT" w:eastAsia="Cambria" w:hAnsi="News Gothic MT" w:cs="Arial"/>
      <w:color w:val="00539F"/>
      <w:sz w:val="48"/>
      <w:szCs w:val="48"/>
    </w:rPr>
  </w:style>
  <w:style w:type="paragraph" w:customStyle="1" w:styleId="SFF-Heading2">
    <w:name w:val="SFF - Heading 2"/>
    <w:basedOn w:val="Normal"/>
    <w:qFormat/>
    <w:rsid w:val="007645A7"/>
    <w:pPr>
      <w:spacing w:after="200" w:line="276" w:lineRule="auto"/>
    </w:pPr>
    <w:rPr>
      <w:rFonts w:ascii="DIN-Regular" w:eastAsia="Cambria" w:hAnsi="DIN-Regular" w:cs="Times New Roman"/>
      <w:color w:val="00539F"/>
      <w:sz w:val="26"/>
      <w:szCs w:val="28"/>
    </w:rPr>
  </w:style>
  <w:style w:type="paragraph" w:customStyle="1" w:styleId="SSF-BodyText">
    <w:name w:val="SSF - Body Text"/>
    <w:basedOn w:val="Normal"/>
    <w:qFormat/>
    <w:rsid w:val="007645A7"/>
    <w:pPr>
      <w:spacing w:after="200" w:line="276" w:lineRule="auto"/>
    </w:pPr>
    <w:rPr>
      <w:rFonts w:ascii="Cambria" w:eastAsia="Cambria" w:hAnsi="Cambria" w:cs="Times New Roman"/>
      <w:color w:val="505150"/>
      <w:sz w:val="22"/>
      <w:szCs w:val="22"/>
    </w:rPr>
  </w:style>
  <w:style w:type="table" w:customStyle="1" w:styleId="SFF-2-ColumnTable">
    <w:name w:val="SFF - 2-Column Table"/>
    <w:basedOn w:val="TableNormal"/>
    <w:uiPriority w:val="99"/>
    <w:rsid w:val="007645A7"/>
    <w:rPr>
      <w:rFonts w:ascii="Cambria" w:eastAsia="MS Mincho" w:hAnsi="Cambria" w:cs="Times New Roman"/>
      <w:sz w:val="20"/>
      <w:szCs w:val="20"/>
    </w:rPr>
    <w:tblPr/>
  </w:style>
  <w:style w:type="table" w:customStyle="1" w:styleId="SFF-Table">
    <w:name w:val="SFF - Table"/>
    <w:basedOn w:val="TableNormal"/>
    <w:uiPriority w:val="99"/>
    <w:rsid w:val="007645A7"/>
    <w:rPr>
      <w:rFonts w:ascii="Cambria" w:eastAsia="MS Mincho" w:hAnsi="Cambria" w:cs="Times New Roman"/>
      <w:sz w:val="20"/>
      <w:szCs w:val="20"/>
    </w:rPr>
    <w:tblPr/>
  </w:style>
  <w:style w:type="table" w:customStyle="1" w:styleId="SharedFederalFramework">
    <w:name w:val="Shared Federal Framework"/>
    <w:basedOn w:val="TableNormal"/>
    <w:uiPriority w:val="99"/>
    <w:rsid w:val="00250901"/>
    <w:pPr>
      <w:spacing w:before="20" w:after="20"/>
    </w:pPr>
    <w:rPr>
      <w:rFonts w:ascii="Cambria" w:eastAsia="MS Mincho" w:hAnsi="Cambria" w:cs="Times New Roman"/>
      <w:sz w:val="20"/>
      <w:szCs w:val="20"/>
    </w:rPr>
    <w:tblPr>
      <w:tblStyleRowBandSize w:val="1"/>
      <w:tblCellMar>
        <w:top w:w="72" w:type="dxa"/>
        <w:left w:w="72" w:type="dxa"/>
        <w:bottom w:w="72" w:type="dxa"/>
        <w:right w:w="72" w:type="dxa"/>
      </w:tblCellMar>
    </w:tblPr>
    <w:tcPr>
      <w:vAlign w:val="center"/>
    </w:tcPr>
    <w:tblStylePr w:type="firstRow">
      <w:pPr>
        <w:jc w:val="left"/>
      </w:pPr>
      <w:rPr>
        <w:rFonts w:ascii="News Gothic MT" w:hAnsi="News Gothic MT"/>
        <w:color w:val="FFFFFF"/>
        <w:sz w:val="22"/>
      </w:rPr>
      <w:tblPr>
        <w:tblCellMar>
          <w:top w:w="72" w:type="dxa"/>
          <w:left w:w="86" w:type="dxa"/>
          <w:bottom w:w="72" w:type="dxa"/>
          <w:right w:w="86" w:type="dxa"/>
        </w:tblCellMar>
      </w:tblPr>
      <w:tcPr>
        <w:shd w:val="clear" w:color="auto" w:fill="00539F"/>
      </w:tcPr>
    </w:tblStylePr>
    <w:tblStylePr w:type="band1Horz">
      <w:rPr>
        <w:rFonts w:ascii="Cambria" w:hAnsi="Cambria"/>
        <w:color w:val="505150"/>
        <w:sz w:val="20"/>
      </w:rPr>
      <w:tblPr/>
      <w:tcPr>
        <w:shd w:val="clear" w:color="auto" w:fill="E0E0E0"/>
      </w:tcPr>
    </w:tblStylePr>
    <w:tblStylePr w:type="band2Horz">
      <w:rPr>
        <w:rFonts w:ascii="Cambria" w:hAnsi="Cambria"/>
        <w:color w:val="505150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7545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F8"/>
  </w:style>
  <w:style w:type="paragraph" w:styleId="Footer">
    <w:name w:val="footer"/>
    <w:basedOn w:val="Normal"/>
    <w:link w:val="FooterChar"/>
    <w:uiPriority w:val="99"/>
    <w:unhideWhenUsed/>
    <w:rsid w:val="00754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F8"/>
  </w:style>
  <w:style w:type="paragraph" w:styleId="BalloonText">
    <w:name w:val="Balloon Text"/>
    <w:basedOn w:val="Normal"/>
    <w:link w:val="BalloonTextChar"/>
    <w:uiPriority w:val="99"/>
    <w:semiHidden/>
    <w:unhideWhenUsed/>
    <w:rsid w:val="007545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4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B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B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51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1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1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1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ennifer@jharrisonp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edadvocate.org/new-metrics-measure-success-kaneland-high-school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8560A1-8C26-4885-AF63-A288A908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KPS3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Gaedtke</dc:creator>
  <cp:keywords/>
  <dc:description/>
  <cp:lastModifiedBy>Jennifer Harrison</cp:lastModifiedBy>
  <cp:revision>2</cp:revision>
  <cp:lastPrinted>2013-12-24T20:23:00Z</cp:lastPrinted>
  <dcterms:created xsi:type="dcterms:W3CDTF">2017-06-23T18:33:00Z</dcterms:created>
  <dcterms:modified xsi:type="dcterms:W3CDTF">2017-06-23T18:33:00Z</dcterms:modified>
</cp:coreProperties>
</file>