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8DF" w:rsidRDefault="00EF18DF" w:rsidP="006F71D7">
      <w:pPr>
        <w:rPr>
          <w:rFonts w:ascii="Cambria" w:hAnsi="Cambria"/>
          <w:b/>
          <w:sz w:val="26"/>
          <w:szCs w:val="26"/>
        </w:rPr>
      </w:pPr>
    </w:p>
    <w:p w:rsidR="00D90239" w:rsidRDefault="00383624" w:rsidP="007D3E83">
      <w:pPr>
        <w:spacing w:after="0" w:line="240" w:lineRule="auto"/>
        <w:jc w:val="center"/>
        <w:rPr>
          <w:rFonts w:ascii="Cambria" w:hAnsi="Cambria"/>
          <w:b/>
          <w:sz w:val="26"/>
          <w:szCs w:val="26"/>
        </w:rPr>
      </w:pPr>
      <w:r>
        <w:rPr>
          <w:rFonts w:ascii="Cambria" w:hAnsi="Cambria"/>
          <w:b/>
          <w:sz w:val="26"/>
          <w:szCs w:val="26"/>
        </w:rPr>
        <w:t>El mejor</w:t>
      </w:r>
      <w:r w:rsidR="00977D28">
        <w:rPr>
          <w:rFonts w:ascii="Cambria" w:hAnsi="Cambria"/>
          <w:b/>
          <w:sz w:val="26"/>
          <w:szCs w:val="26"/>
        </w:rPr>
        <w:t xml:space="preserve"> </w:t>
      </w:r>
      <w:r>
        <w:rPr>
          <w:rFonts w:ascii="Cambria" w:hAnsi="Cambria"/>
          <w:b/>
          <w:sz w:val="26"/>
          <w:szCs w:val="26"/>
        </w:rPr>
        <w:t>t</w:t>
      </w:r>
      <w:r w:rsidR="00977D28">
        <w:rPr>
          <w:rFonts w:ascii="Cambria" w:hAnsi="Cambria"/>
          <w:b/>
          <w:sz w:val="26"/>
          <w:szCs w:val="26"/>
        </w:rPr>
        <w:t xml:space="preserve">ratamiento </w:t>
      </w:r>
      <w:r>
        <w:rPr>
          <w:rFonts w:ascii="Cambria" w:hAnsi="Cambria"/>
          <w:b/>
          <w:sz w:val="26"/>
          <w:szCs w:val="26"/>
        </w:rPr>
        <w:t>p</w:t>
      </w:r>
      <w:r w:rsidR="00977D28">
        <w:rPr>
          <w:rFonts w:ascii="Cambria" w:hAnsi="Cambria"/>
          <w:b/>
          <w:sz w:val="26"/>
          <w:szCs w:val="26"/>
        </w:rPr>
        <w:t xml:space="preserve">ara </w:t>
      </w:r>
      <w:r>
        <w:rPr>
          <w:rFonts w:ascii="Cambria" w:hAnsi="Cambria"/>
          <w:b/>
          <w:sz w:val="26"/>
          <w:szCs w:val="26"/>
        </w:rPr>
        <w:t>i</w:t>
      </w:r>
      <w:r w:rsidR="00977D28">
        <w:rPr>
          <w:rFonts w:ascii="Cambria" w:hAnsi="Cambria"/>
          <w:b/>
          <w:sz w:val="26"/>
          <w:szCs w:val="26"/>
        </w:rPr>
        <w:t>niciar el 2018</w:t>
      </w:r>
      <w:r>
        <w:rPr>
          <w:rFonts w:ascii="Cambria" w:hAnsi="Cambria"/>
          <w:b/>
          <w:sz w:val="26"/>
          <w:szCs w:val="26"/>
        </w:rPr>
        <w:t>:</w:t>
      </w:r>
      <w:r w:rsidR="00532A7F" w:rsidRPr="00EF18DF">
        <w:rPr>
          <w:rFonts w:ascii="Cambria" w:hAnsi="Cambria"/>
          <w:b/>
          <w:sz w:val="26"/>
          <w:szCs w:val="26"/>
        </w:rPr>
        <w:t xml:space="preserve"> </w:t>
      </w:r>
    </w:p>
    <w:p w:rsidR="00B82439" w:rsidRDefault="00383624" w:rsidP="007D3E83">
      <w:pPr>
        <w:spacing w:after="0" w:line="240" w:lineRule="auto"/>
        <w:jc w:val="center"/>
        <w:rPr>
          <w:rFonts w:ascii="Cambria" w:hAnsi="Cambria"/>
          <w:b/>
          <w:sz w:val="26"/>
          <w:szCs w:val="26"/>
        </w:rPr>
      </w:pPr>
      <w:r>
        <w:rPr>
          <w:rFonts w:ascii="Cambria" w:hAnsi="Cambria"/>
          <w:b/>
          <w:sz w:val="26"/>
          <w:szCs w:val="26"/>
        </w:rPr>
        <w:t>“</w:t>
      </w:r>
      <w:r w:rsidR="00977D28">
        <w:rPr>
          <w:rFonts w:ascii="Cambria" w:hAnsi="Cambria"/>
          <w:b/>
          <w:sz w:val="26"/>
          <w:szCs w:val="26"/>
        </w:rPr>
        <w:t>Crio</w:t>
      </w:r>
      <w:r>
        <w:rPr>
          <w:rFonts w:ascii="Cambria" w:hAnsi="Cambria"/>
          <w:b/>
          <w:sz w:val="26"/>
          <w:szCs w:val="26"/>
        </w:rPr>
        <w:t>-</w:t>
      </w:r>
      <w:r w:rsidR="0008014C">
        <w:rPr>
          <w:rFonts w:ascii="Cambria" w:hAnsi="Cambria"/>
          <w:b/>
          <w:sz w:val="26"/>
          <w:szCs w:val="26"/>
        </w:rPr>
        <w:t>Radiofrecuencia</w:t>
      </w:r>
      <w:r>
        <w:rPr>
          <w:rFonts w:ascii="Cambria" w:hAnsi="Cambria"/>
          <w:b/>
          <w:sz w:val="26"/>
          <w:szCs w:val="26"/>
        </w:rPr>
        <w:t>”</w:t>
      </w:r>
      <w:r w:rsidR="00977D28">
        <w:rPr>
          <w:rFonts w:ascii="Cambria" w:hAnsi="Cambria"/>
          <w:b/>
          <w:sz w:val="26"/>
          <w:szCs w:val="26"/>
        </w:rPr>
        <w:t xml:space="preserve"> </w:t>
      </w:r>
    </w:p>
    <w:p w:rsidR="007D3E83" w:rsidRPr="00290F0A" w:rsidRDefault="007D3E83" w:rsidP="007D3E83">
      <w:pPr>
        <w:spacing w:after="0" w:line="240" w:lineRule="auto"/>
        <w:jc w:val="center"/>
        <w:rPr>
          <w:rFonts w:ascii="Cambria" w:hAnsi="Cambria"/>
          <w:b/>
        </w:rPr>
      </w:pPr>
    </w:p>
    <w:p w:rsidR="00383624" w:rsidRPr="00290F0A" w:rsidRDefault="00977D28" w:rsidP="00383624">
      <w:pPr>
        <w:jc w:val="both"/>
      </w:pPr>
      <w:r w:rsidRPr="00290F0A">
        <w:rPr>
          <w:bCs/>
        </w:rPr>
        <w:t xml:space="preserve">Empieza </w:t>
      </w:r>
      <w:r w:rsidR="00383624">
        <w:rPr>
          <w:bCs/>
        </w:rPr>
        <w:t>este año consintiendo a tu cuerpo, regalándole tratamientos que dejarán tú piel más firme, tensa y rejuvenecida. De la mano del Dr. Bernardo Goldzweig, en BGH Medicina Estética podrás conseguirlo con</w:t>
      </w:r>
      <w:r w:rsidR="00107ECB">
        <w:rPr>
          <w:bCs/>
        </w:rPr>
        <w:t xml:space="preserve"> el</w:t>
      </w:r>
      <w:r w:rsidR="00383624">
        <w:rPr>
          <w:bCs/>
        </w:rPr>
        <w:t xml:space="preserve"> innovador</w:t>
      </w:r>
      <w:r w:rsidR="00107ECB">
        <w:rPr>
          <w:bCs/>
        </w:rPr>
        <w:t xml:space="preserve"> tratamiento de </w:t>
      </w:r>
      <w:r w:rsidR="00107ECB" w:rsidRPr="00383624">
        <w:rPr>
          <w:bCs/>
          <w:i/>
        </w:rPr>
        <w:t>Crio</w:t>
      </w:r>
      <w:r w:rsidR="00383624" w:rsidRPr="00383624">
        <w:rPr>
          <w:bCs/>
          <w:i/>
        </w:rPr>
        <w:t>-</w:t>
      </w:r>
      <w:r w:rsidR="00107ECB" w:rsidRPr="00383624">
        <w:rPr>
          <w:bCs/>
          <w:i/>
        </w:rPr>
        <w:t>Radio</w:t>
      </w:r>
      <w:r w:rsidR="00383624" w:rsidRPr="00383624">
        <w:rPr>
          <w:bCs/>
          <w:i/>
        </w:rPr>
        <w:t>f</w:t>
      </w:r>
      <w:r w:rsidR="00107ECB" w:rsidRPr="00383624">
        <w:rPr>
          <w:bCs/>
          <w:i/>
        </w:rPr>
        <w:t>recuencia</w:t>
      </w:r>
      <w:r w:rsidR="00383624">
        <w:rPr>
          <w:bCs/>
        </w:rPr>
        <w:t xml:space="preserve">: </w:t>
      </w:r>
      <w:r w:rsidR="00383624" w:rsidRPr="00290F0A">
        <w:t>un sistema por excelencia capaz de contrarrestar la flacidez en rostro, abdomen, piernas y glúteos</w:t>
      </w:r>
      <w:r w:rsidR="00383624">
        <w:t xml:space="preserve"> </w:t>
      </w:r>
      <w:r w:rsidR="00383624" w:rsidRPr="00290F0A">
        <w:t xml:space="preserve">a través de su efecto de shock térmico. </w:t>
      </w:r>
    </w:p>
    <w:p w:rsidR="00977D28" w:rsidRPr="00290F0A" w:rsidRDefault="00977D28" w:rsidP="00977D28">
      <w:pPr>
        <w:jc w:val="both"/>
      </w:pPr>
      <w:bookmarkStart w:id="0" w:name="_GoBack"/>
      <w:r w:rsidRPr="00290F0A">
        <w:t xml:space="preserve">La </w:t>
      </w:r>
      <w:r w:rsidR="00383624">
        <w:t>C</w:t>
      </w:r>
      <w:r w:rsidRPr="00290F0A">
        <w:t>rio</w:t>
      </w:r>
      <w:r w:rsidR="00383624">
        <w:t>-R</w:t>
      </w:r>
      <w:r w:rsidRPr="00290F0A">
        <w:t>adiofrecuencia, favorece la formación de nuevo colágeno mediante un calentamiento profundo de la piel.  Esta terapia entrega más energía que cualquier otra radiofrecuencia, pues permite ingresar menos 10 grados desde el cabezal a la dermis; mientras este mismo al ser multipolar incrementa mucho la temperatura interna, generando un choque en el interior de la piel por la combinación del frío externo con el calor interno.</w:t>
      </w:r>
    </w:p>
    <w:p w:rsidR="00977D28" w:rsidRPr="00290F0A" w:rsidRDefault="00977D28" w:rsidP="00977D28">
      <w:pPr>
        <w:jc w:val="both"/>
      </w:pPr>
      <w:r w:rsidRPr="00290F0A">
        <w:t>Así se produce un “</w:t>
      </w:r>
      <w:r w:rsidR="00383624" w:rsidRPr="00383624">
        <w:rPr>
          <w:i/>
        </w:rPr>
        <w:t>shock térmico</w:t>
      </w:r>
      <w:r w:rsidRPr="00290F0A">
        <w:t>”, lo que promueve y brinda como resultado un instantáneo tensado de la piel. Como plus, este shock tiene un efecto desintoxicante aumentando la oxigenación de los tejidos al producir dilatación de los vasos que irrigan la piel.</w:t>
      </w:r>
    </w:p>
    <w:p w:rsidR="00977D28" w:rsidRPr="00383624" w:rsidRDefault="00977D28" w:rsidP="00977D28">
      <w:pPr>
        <w:jc w:val="both"/>
        <w:rPr>
          <w:b/>
        </w:rPr>
      </w:pPr>
      <w:r w:rsidRPr="00383624">
        <w:rPr>
          <w:b/>
        </w:rPr>
        <w:t>¿Como Funciona la CRIO-RADIOFRECUENCIA?</w:t>
      </w:r>
    </w:p>
    <w:p w:rsidR="00977D28" w:rsidRPr="00290F0A" w:rsidRDefault="00977D28" w:rsidP="00977D28">
      <w:pPr>
        <w:jc w:val="both"/>
      </w:pPr>
      <w:r w:rsidRPr="00290F0A">
        <w:t xml:space="preserve">Emitiendo radiofrecuencia cuando los polos están a temperaturas bajo cero con un efecto frío-calor. Esto provoca la contracción del tejido y la estimulación de la producción del colágeno y la elastina obteniendo el efecto </w:t>
      </w:r>
      <w:proofErr w:type="gramStart"/>
      <w:r w:rsidRPr="00290F0A">
        <w:t>lifting</w:t>
      </w:r>
      <w:proofErr w:type="gramEnd"/>
      <w:r w:rsidRPr="00290F0A">
        <w:t xml:space="preserve"> instantáneo de manera no invasiva. Este equipo al entregar mayor energía que cualquier otro debe trabajar con temperaturas bajo</w:t>
      </w:r>
      <w:r w:rsidR="00107ECB">
        <w:t xml:space="preserve"> </w:t>
      </w:r>
      <w:r w:rsidRPr="00290F0A">
        <w:t>cero permitiendo un tratamiento controlado.</w:t>
      </w:r>
    </w:p>
    <w:p w:rsidR="00977D28" w:rsidRPr="00383624" w:rsidRDefault="00977D28" w:rsidP="00977D28">
      <w:pPr>
        <w:jc w:val="both"/>
        <w:rPr>
          <w:b/>
        </w:rPr>
      </w:pPr>
      <w:r w:rsidRPr="00383624">
        <w:rPr>
          <w:b/>
        </w:rPr>
        <w:t>Beneficios</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Tensado instantáneo y duradero a largo plazo de la piel.</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Estimulación del colágeno y elastina para lograr reafirmar la piel</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Rejuvenecimiento de la piel.</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Combate la flaccidez y da firmeza a los tejidos.</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Aumento de la circulación que mejora el tejido subcutáneo graso facilitando su eliminación.</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Promueve la lipolisis y refuerza la estructura dérmica para eliminar la celulitis.</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 xml:space="preserve">Reduce el volumen y modela el cuerpo. </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Previene la aparición de celulitis y adiposidades localizadas.</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Energía focalizada con exactitud en zona a tratar.</w:t>
      </w:r>
    </w:p>
    <w:p w:rsidR="00977D28" w:rsidRPr="00290F0A" w:rsidRDefault="00977D28" w:rsidP="00977D28">
      <w:pPr>
        <w:numPr>
          <w:ilvl w:val="0"/>
          <w:numId w:val="2"/>
        </w:numPr>
        <w:spacing w:after="0" w:line="240" w:lineRule="auto"/>
        <w:contextualSpacing/>
        <w:jc w:val="both"/>
        <w:rPr>
          <w:rFonts w:eastAsia="Times New Roman"/>
          <w:lang w:eastAsia="es-MX"/>
        </w:rPr>
      </w:pPr>
      <w:r w:rsidRPr="00290F0A">
        <w:rPr>
          <w:rFonts w:eastAsia="Times New Roman"/>
          <w:lang w:eastAsia="es-MX"/>
        </w:rPr>
        <w:t>Sesiones rápidas / seguras / NO INVASIVAS e indoloras.</w:t>
      </w:r>
    </w:p>
    <w:p w:rsidR="00107ECB" w:rsidRDefault="00107ECB" w:rsidP="00107ECB">
      <w:pPr>
        <w:spacing w:after="0" w:line="240" w:lineRule="auto"/>
        <w:rPr>
          <w:sz w:val="24"/>
        </w:rPr>
      </w:pPr>
    </w:p>
    <w:p w:rsidR="00107ECB" w:rsidRPr="00383624" w:rsidRDefault="00107ECB" w:rsidP="00383624">
      <w:pPr>
        <w:jc w:val="both"/>
      </w:pPr>
      <w:r w:rsidRPr="00383624">
        <w:t>Sin duda, en BGH Medicina Estética encontrarás e</w:t>
      </w:r>
      <w:r w:rsidR="00B5311E" w:rsidRPr="00383624">
        <w:t>l</w:t>
      </w:r>
      <w:r w:rsidRPr="00383624">
        <w:t xml:space="preserve"> tratamiento perfecto para ti y tus necesidades, aquél que te hará sentir fresca, natural y joven otra vez.</w:t>
      </w:r>
    </w:p>
    <w:p w:rsidR="00107ECB" w:rsidRDefault="00107ECB" w:rsidP="00107ECB">
      <w:pPr>
        <w:spacing w:after="0" w:line="240" w:lineRule="auto"/>
        <w:rPr>
          <w:sz w:val="24"/>
        </w:rPr>
      </w:pPr>
    </w:p>
    <w:p w:rsidR="00D90239" w:rsidRDefault="00D90239" w:rsidP="007D3E83">
      <w:pPr>
        <w:spacing w:after="0" w:line="240" w:lineRule="auto"/>
      </w:pPr>
    </w:p>
    <w:bookmarkEnd w:id="0"/>
    <w:p w:rsidR="000854F1" w:rsidRPr="00290F0A" w:rsidRDefault="000854F1" w:rsidP="007D3E83">
      <w:pPr>
        <w:spacing w:after="0" w:line="240" w:lineRule="auto"/>
      </w:pPr>
    </w:p>
    <w:sectPr w:rsidR="000854F1" w:rsidRPr="00290F0A" w:rsidSect="006F71D7">
      <w:headerReference w:type="default" r:id="rId7"/>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A10" w:rsidRDefault="00846A10" w:rsidP="00E16BDA">
      <w:pPr>
        <w:spacing w:after="0" w:line="240" w:lineRule="auto"/>
      </w:pPr>
      <w:r>
        <w:separator/>
      </w:r>
    </w:p>
  </w:endnote>
  <w:endnote w:type="continuationSeparator" w:id="0">
    <w:p w:rsidR="00846A10" w:rsidRDefault="00846A10" w:rsidP="00E1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A10" w:rsidRDefault="00846A10" w:rsidP="00E16BDA">
      <w:pPr>
        <w:spacing w:after="0" w:line="240" w:lineRule="auto"/>
      </w:pPr>
      <w:r>
        <w:separator/>
      </w:r>
    </w:p>
  </w:footnote>
  <w:footnote w:type="continuationSeparator" w:id="0">
    <w:p w:rsidR="00846A10" w:rsidRDefault="00846A10" w:rsidP="00E16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BDA" w:rsidRDefault="00E16BDA">
    <w:pPr>
      <w:pStyle w:val="Encabezado"/>
    </w:pPr>
    <w:r>
      <w:rPr>
        <w:noProof/>
      </w:rPr>
      <w:drawing>
        <wp:anchor distT="0" distB="0" distL="114300" distR="114300" simplePos="0" relativeHeight="251658240" behindDoc="1" locked="0" layoutInCell="1" allowOverlap="1">
          <wp:simplePos x="0" y="0"/>
          <wp:positionH relativeFrom="margin">
            <wp:posOffset>2085340</wp:posOffset>
          </wp:positionH>
          <wp:positionV relativeFrom="paragraph">
            <wp:posOffset>-154305</wp:posOffset>
          </wp:positionV>
          <wp:extent cx="1238250" cy="559680"/>
          <wp:effectExtent l="0" t="0" r="0" b="0"/>
          <wp:wrapNone/>
          <wp:docPr id="8" name="Imagen 8" descr="Image result for bgh medicina este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gh medicina estetica"/>
                  <pic:cNvPicPr>
                    <a:picLocks noChangeAspect="1" noChangeArrowheads="1"/>
                  </pic:cNvPicPr>
                </pic:nvPicPr>
                <pic:blipFill rotWithShape="1">
                  <a:blip r:embed="rId1">
                    <a:extLst>
                      <a:ext uri="{28A0092B-C50C-407E-A947-70E740481C1C}">
                        <a14:useLocalDpi xmlns:a14="http://schemas.microsoft.com/office/drawing/2010/main" val="0"/>
                      </a:ext>
                    </a:extLst>
                  </a:blip>
                  <a:srcRect t="18810" b="20772"/>
                  <a:stretch/>
                </pic:blipFill>
                <pic:spPr bwMode="auto">
                  <a:xfrm>
                    <a:off x="0" y="0"/>
                    <a:ext cx="1238250" cy="55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A5E7D"/>
    <w:multiLevelType w:val="hybridMultilevel"/>
    <w:tmpl w:val="6026124E"/>
    <w:lvl w:ilvl="0" w:tplc="AF1AEEEC">
      <w:numFmt w:val="bullet"/>
      <w:lvlText w:val="•"/>
      <w:lvlJc w:val="left"/>
      <w:pPr>
        <w:ind w:left="360" w:hanging="360"/>
      </w:pPr>
      <w:rPr>
        <w:rFonts w:ascii="Cambria" w:eastAsia="MS Mincho" w:hAnsi="Cambria"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605204B5"/>
    <w:multiLevelType w:val="hybridMultilevel"/>
    <w:tmpl w:val="AEE4EC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3D"/>
    <w:rsid w:val="0008014C"/>
    <w:rsid w:val="00081971"/>
    <w:rsid w:val="000854F1"/>
    <w:rsid w:val="000A1CA0"/>
    <w:rsid w:val="000D3FE3"/>
    <w:rsid w:val="00107ECB"/>
    <w:rsid w:val="00111223"/>
    <w:rsid w:val="00151DD6"/>
    <w:rsid w:val="00290F0A"/>
    <w:rsid w:val="002D3D56"/>
    <w:rsid w:val="003572A2"/>
    <w:rsid w:val="00383624"/>
    <w:rsid w:val="00471E95"/>
    <w:rsid w:val="00490A81"/>
    <w:rsid w:val="004F3E79"/>
    <w:rsid w:val="005075F2"/>
    <w:rsid w:val="00532A7F"/>
    <w:rsid w:val="006A726E"/>
    <w:rsid w:val="006F71D7"/>
    <w:rsid w:val="0074589D"/>
    <w:rsid w:val="00747678"/>
    <w:rsid w:val="007D1687"/>
    <w:rsid w:val="007D3E83"/>
    <w:rsid w:val="00846A10"/>
    <w:rsid w:val="0092303D"/>
    <w:rsid w:val="00977D28"/>
    <w:rsid w:val="009A2D66"/>
    <w:rsid w:val="009B3C38"/>
    <w:rsid w:val="00B5311E"/>
    <w:rsid w:val="00B82439"/>
    <w:rsid w:val="00BB7E32"/>
    <w:rsid w:val="00D90239"/>
    <w:rsid w:val="00DA44DE"/>
    <w:rsid w:val="00DA7F22"/>
    <w:rsid w:val="00DB358F"/>
    <w:rsid w:val="00E16BDA"/>
    <w:rsid w:val="00EF18DF"/>
    <w:rsid w:val="00F53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35BAF-F280-407E-8881-FFD50F7D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6B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6BDA"/>
  </w:style>
  <w:style w:type="paragraph" w:styleId="Piedepgina">
    <w:name w:val="footer"/>
    <w:basedOn w:val="Normal"/>
    <w:link w:val="PiedepginaCar"/>
    <w:uiPriority w:val="99"/>
    <w:unhideWhenUsed/>
    <w:rsid w:val="00E16B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6BDA"/>
  </w:style>
  <w:style w:type="paragraph" w:customStyle="1" w:styleId="Normal1">
    <w:name w:val="Normal1"/>
    <w:rsid w:val="00747678"/>
    <w:pPr>
      <w:widowControl w:val="0"/>
    </w:pPr>
    <w:rPr>
      <w:rFonts w:ascii="Calibri" w:eastAsia="Calibri" w:hAnsi="Calibri" w:cs="Calibri"/>
      <w:color w:val="000000"/>
      <w:lang w:val="es-MX" w:eastAsia="es-ES"/>
    </w:rPr>
  </w:style>
  <w:style w:type="paragraph" w:styleId="Prrafodelista">
    <w:name w:val="List Paragraph"/>
    <w:basedOn w:val="Normal"/>
    <w:uiPriority w:val="34"/>
    <w:qFormat/>
    <w:rsid w:val="00BB7E32"/>
    <w:pPr>
      <w:ind w:left="720"/>
      <w:contextualSpacing/>
    </w:pPr>
  </w:style>
  <w:style w:type="character" w:customStyle="1" w:styleId="apple-converted-space">
    <w:name w:val="apple-converted-space"/>
    <w:basedOn w:val="Fuentedeprrafopredeter"/>
    <w:rsid w:val="00D90239"/>
  </w:style>
  <w:style w:type="character" w:customStyle="1" w:styleId="xbe">
    <w:name w:val="_xbe"/>
    <w:basedOn w:val="Fuentedeprrafopredeter"/>
    <w:rsid w:val="00D9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AD3</dc:creator>
  <cp:keywords/>
  <dc:description/>
  <cp:lastModifiedBy>Daniela Rubio</cp:lastModifiedBy>
  <cp:revision>2</cp:revision>
  <dcterms:created xsi:type="dcterms:W3CDTF">2018-01-16T17:37:00Z</dcterms:created>
  <dcterms:modified xsi:type="dcterms:W3CDTF">2018-01-16T17:37:00Z</dcterms:modified>
</cp:coreProperties>
</file>