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i w:val="1"/>
        </w:rPr>
      </w:pPr>
      <w:r w:rsidDel="00000000" w:rsidR="00000000" w:rsidRPr="00000000">
        <w:rPr>
          <w:b w:val="1"/>
          <w:sz w:val="32"/>
          <w:szCs w:val="32"/>
          <w:rtl w:val="0"/>
        </w:rPr>
        <w:t xml:space="preserve">Krotos Offers Complete Plugin Suite with Studio Max for 100 Users</w:t>
      </w:r>
      <w:r w:rsidDel="00000000" w:rsidR="00000000" w:rsidRPr="00000000">
        <w:rPr>
          <w:i w:val="1"/>
          <w:rtl w:val="0"/>
        </w:rPr>
        <w:br w:type="textWrapping"/>
      </w:r>
    </w:p>
    <w:p w:rsidR="00000000" w:rsidDel="00000000" w:rsidP="00000000" w:rsidRDefault="00000000" w:rsidRPr="00000000" w14:paraId="00000004">
      <w:pPr>
        <w:rPr>
          <w:b w:val="1"/>
        </w:rPr>
      </w:pPr>
      <w:r w:rsidDel="00000000" w:rsidR="00000000" w:rsidRPr="00000000">
        <w:rPr>
          <w:b w:val="1"/>
          <w:rtl w:val="0"/>
        </w:rPr>
        <w:t xml:space="preserve">Edinburgh, Scotland, April 25, 2025 —</w:t>
      </w:r>
      <w:hyperlink r:id="rId8">
        <w:r w:rsidDel="00000000" w:rsidR="00000000" w:rsidRPr="00000000">
          <w:rPr>
            <w:b w:val="1"/>
            <w:color w:val="1155cc"/>
            <w:u w:val="single"/>
            <w:rtl w:val="0"/>
          </w:rPr>
          <w:t xml:space="preserve"> Krotos</w:t>
        </w:r>
      </w:hyperlink>
      <w:r w:rsidDel="00000000" w:rsidR="00000000" w:rsidRPr="00000000">
        <w:rPr>
          <w:b w:val="1"/>
          <w:rtl w:val="0"/>
        </w:rPr>
        <w:t xml:space="preserve"> announces that, for a limited time, the first 100 new subscribers to</w:t>
      </w:r>
      <w:hyperlink r:id="rId9">
        <w:r w:rsidDel="00000000" w:rsidR="00000000" w:rsidRPr="00000000">
          <w:rPr>
            <w:b w:val="1"/>
            <w:color w:val="1155cc"/>
            <w:u w:val="single"/>
            <w:rtl w:val="0"/>
          </w:rPr>
          <w:t xml:space="preserve"> Krotos Studio Max</w:t>
        </w:r>
      </w:hyperlink>
      <w:r w:rsidDel="00000000" w:rsidR="00000000" w:rsidRPr="00000000">
        <w:rPr>
          <w:b w:val="1"/>
          <w:rtl w:val="0"/>
        </w:rPr>
        <w:t xml:space="preserve"> will receive a one-year license to all Krotos plugins — including Dehumaniser 2, Reformer Pro, Weaponiser, Igniter, Concept 2, and Simple Monsters.</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Krotos Studio Max is the company’s recent platform tier, combining Krotos Studio Pro — a performance-based sound design tool — with the complete Krotos library collection of over 36,000 sounds. Built for professional sound designers, game developers, and post-production teams, it offers real-time manipulation and deep customization — ideal for those who need to work faster without compromising quality.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Included plugins:</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numPr>
          <w:ilvl w:val="0"/>
          <w:numId w:val="1"/>
        </w:numPr>
        <w:ind w:left="720" w:hanging="360"/>
        <w:rPr/>
      </w:pPr>
      <w:hyperlink r:id="rId10">
        <w:r w:rsidDel="00000000" w:rsidR="00000000" w:rsidRPr="00000000">
          <w:rPr>
            <w:b w:val="1"/>
            <w:color w:val="1155cc"/>
            <w:u w:val="single"/>
            <w:rtl w:val="0"/>
          </w:rPr>
          <w:t xml:space="preserve">Dehumaniser 2</w:t>
        </w:r>
      </w:hyperlink>
      <w:r w:rsidDel="00000000" w:rsidR="00000000" w:rsidRPr="00000000">
        <w:rPr>
          <w:b w:val="1"/>
          <w:rtl w:val="0"/>
        </w:rPr>
        <w:t xml:space="preserve"> </w:t>
      </w:r>
      <w:r w:rsidDel="00000000" w:rsidR="00000000" w:rsidRPr="00000000">
        <w:rPr>
          <w:rtl w:val="0"/>
        </w:rPr>
        <w:t xml:space="preserve">– A vocal processing tool for monster and sci-fi voice design.</w:t>
      </w:r>
    </w:p>
    <w:p w:rsidR="00000000" w:rsidDel="00000000" w:rsidP="00000000" w:rsidRDefault="00000000" w:rsidRPr="00000000" w14:paraId="0000000B">
      <w:pPr>
        <w:numPr>
          <w:ilvl w:val="0"/>
          <w:numId w:val="1"/>
        </w:numPr>
        <w:ind w:left="720" w:hanging="360"/>
        <w:rPr/>
      </w:pPr>
      <w:hyperlink r:id="rId11">
        <w:r w:rsidDel="00000000" w:rsidR="00000000" w:rsidRPr="00000000">
          <w:rPr>
            <w:b w:val="1"/>
            <w:color w:val="1155cc"/>
            <w:u w:val="single"/>
            <w:rtl w:val="0"/>
          </w:rPr>
          <w:t xml:space="preserve">Weaponiser</w:t>
        </w:r>
      </w:hyperlink>
      <w:r w:rsidDel="00000000" w:rsidR="00000000" w:rsidRPr="00000000">
        <w:rPr>
          <w:b w:val="1"/>
          <w:rtl w:val="0"/>
        </w:rPr>
        <w:t xml:space="preserve"> </w:t>
      </w:r>
      <w:r w:rsidDel="00000000" w:rsidR="00000000" w:rsidRPr="00000000">
        <w:rPr>
          <w:rtl w:val="0"/>
        </w:rPr>
        <w:t xml:space="preserve">– Design dynamic, layered sound effects with precision.</w:t>
      </w:r>
    </w:p>
    <w:p w:rsidR="00000000" w:rsidDel="00000000" w:rsidP="00000000" w:rsidRDefault="00000000" w:rsidRPr="00000000" w14:paraId="0000000C">
      <w:pPr>
        <w:numPr>
          <w:ilvl w:val="0"/>
          <w:numId w:val="1"/>
        </w:numPr>
        <w:ind w:left="720" w:hanging="360"/>
        <w:rPr/>
      </w:pPr>
      <w:hyperlink r:id="rId12">
        <w:r w:rsidDel="00000000" w:rsidR="00000000" w:rsidRPr="00000000">
          <w:rPr>
            <w:b w:val="1"/>
            <w:color w:val="1155cc"/>
            <w:u w:val="single"/>
            <w:rtl w:val="0"/>
          </w:rPr>
          <w:t xml:space="preserve">Reformer Pro</w:t>
        </w:r>
      </w:hyperlink>
      <w:r w:rsidDel="00000000" w:rsidR="00000000" w:rsidRPr="00000000">
        <w:rPr>
          <w:rtl w:val="0"/>
        </w:rPr>
        <w:t xml:space="preserve"> – Sculpt sound in real time using mic or audio input.</w:t>
      </w:r>
    </w:p>
    <w:p w:rsidR="00000000" w:rsidDel="00000000" w:rsidP="00000000" w:rsidRDefault="00000000" w:rsidRPr="00000000" w14:paraId="0000000D">
      <w:pPr>
        <w:numPr>
          <w:ilvl w:val="0"/>
          <w:numId w:val="1"/>
        </w:numPr>
        <w:ind w:left="720" w:hanging="360"/>
        <w:rPr/>
      </w:pPr>
      <w:hyperlink r:id="rId13">
        <w:r w:rsidDel="00000000" w:rsidR="00000000" w:rsidRPr="00000000">
          <w:rPr>
            <w:b w:val="1"/>
            <w:color w:val="1155cc"/>
            <w:u w:val="single"/>
            <w:rtl w:val="0"/>
          </w:rPr>
          <w:t xml:space="preserve">Igniter</w:t>
        </w:r>
      </w:hyperlink>
      <w:r w:rsidDel="00000000" w:rsidR="00000000" w:rsidRPr="00000000">
        <w:rPr>
          <w:rtl w:val="0"/>
        </w:rPr>
        <w:t xml:space="preserve"> – Build and customize realistic or futuristic vehicle sounds.</w:t>
      </w:r>
    </w:p>
    <w:p w:rsidR="00000000" w:rsidDel="00000000" w:rsidP="00000000" w:rsidRDefault="00000000" w:rsidRPr="00000000" w14:paraId="0000000E">
      <w:pPr>
        <w:numPr>
          <w:ilvl w:val="0"/>
          <w:numId w:val="1"/>
        </w:numPr>
        <w:ind w:left="720" w:hanging="360"/>
        <w:rPr/>
      </w:pPr>
      <w:hyperlink r:id="rId14">
        <w:r w:rsidDel="00000000" w:rsidR="00000000" w:rsidRPr="00000000">
          <w:rPr>
            <w:b w:val="1"/>
            <w:color w:val="1155cc"/>
            <w:u w:val="single"/>
            <w:rtl w:val="0"/>
          </w:rPr>
          <w:t xml:space="preserve">Concept 2</w:t>
        </w:r>
      </w:hyperlink>
      <w:r w:rsidDel="00000000" w:rsidR="00000000" w:rsidRPr="00000000">
        <w:rPr>
          <w:rtl w:val="0"/>
        </w:rPr>
        <w:t xml:space="preserve"> – A modern, easy-to-use synth for rich sound creation.</w:t>
      </w:r>
    </w:p>
    <w:p w:rsidR="00000000" w:rsidDel="00000000" w:rsidP="00000000" w:rsidRDefault="00000000" w:rsidRPr="00000000" w14:paraId="0000000F">
      <w:pPr>
        <w:numPr>
          <w:ilvl w:val="0"/>
          <w:numId w:val="1"/>
        </w:numPr>
        <w:ind w:left="720" w:hanging="360"/>
        <w:rPr/>
      </w:pPr>
      <w:hyperlink r:id="rId15">
        <w:r w:rsidDel="00000000" w:rsidR="00000000" w:rsidRPr="00000000">
          <w:rPr>
            <w:b w:val="1"/>
            <w:color w:val="1155cc"/>
            <w:u w:val="single"/>
            <w:rtl w:val="0"/>
          </w:rPr>
          <w:t xml:space="preserve">Simple Monsters</w:t>
        </w:r>
      </w:hyperlink>
      <w:r w:rsidDel="00000000" w:rsidR="00000000" w:rsidRPr="00000000">
        <w:rPr>
          <w:rtl w:val="0"/>
        </w:rPr>
        <w:t xml:space="preserve"> – A streamlined vocal tool for stylized character voices.</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This offer is valid through April 30 or while all 100 promotional passes remain available. For more information about Krotos Studio Max, visit the </w:t>
      </w:r>
      <w:hyperlink r:id="rId16">
        <w:r w:rsidDel="00000000" w:rsidR="00000000" w:rsidRPr="00000000">
          <w:rPr>
            <w:color w:val="1155cc"/>
            <w:u w:val="single"/>
            <w:rtl w:val="0"/>
          </w:rPr>
          <w:t xml:space="preserve">Krotos website</w:t>
        </w:r>
      </w:hyperlink>
      <w:r w:rsidDel="00000000" w:rsidR="00000000" w:rsidRPr="00000000">
        <w:rPr>
          <w:rtl w:val="0"/>
        </w:rPr>
        <w:t xml:space="preserve">.</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About Krotos</w:t>
        <w:br w:type="textWrapping"/>
      </w:r>
      <w:r w:rsidDel="00000000" w:rsidR="00000000" w:rsidRPr="00000000">
        <w:rPr>
          <w:rtl w:val="0"/>
        </w:rPr>
        <w:t xml:space="preserve">With a mission to change the way people work with sound, Krotos is the innovative technology company behind the award-winning Krotos Studio, Dehumaniser, Reformer Pro, Weaponiser, Igniter, and Concept 2. Krotos’ software allows content creators to perform and customize sound easily,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For further information contact:  </w:t>
      </w:r>
    </w:p>
    <w:p w:rsidR="00000000" w:rsidDel="00000000" w:rsidP="00000000" w:rsidRDefault="00000000" w:rsidRPr="00000000" w14:paraId="0000001B">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sectPr>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rotosaudio.com/weaponiser/" TargetMode="External"/><Relationship Id="rId10" Type="http://schemas.openxmlformats.org/officeDocument/2006/relationships/hyperlink" Target="https://www.krotosaudio.com/dehumaniser2/" TargetMode="External"/><Relationship Id="rId13" Type="http://schemas.openxmlformats.org/officeDocument/2006/relationships/hyperlink" Target="https://www.krotosaudio.com/igniter/" TargetMode="External"/><Relationship Id="rId12" Type="http://schemas.openxmlformats.org/officeDocument/2006/relationships/hyperlink" Target="https://www.krotosaudio.com/reformer-p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rotos.studio/max" TargetMode="External"/><Relationship Id="rId15" Type="http://schemas.openxmlformats.org/officeDocument/2006/relationships/hyperlink" Target="https://www.krotosaudio.com/dehumaniser-simple-monsters/" TargetMode="External"/><Relationship Id="rId14" Type="http://schemas.openxmlformats.org/officeDocument/2006/relationships/hyperlink" Target="https://www.krotosaudio.com/concept/" TargetMode="External"/><Relationship Id="rId17" Type="http://schemas.openxmlformats.org/officeDocument/2006/relationships/footer" Target="footer1.xml"/><Relationship Id="rId16" Type="http://schemas.openxmlformats.org/officeDocument/2006/relationships/hyperlink" Target="https://krotos.studi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krotos.st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pjbft5RFkSI0eJR7jPL5YO0Aw==">CgMxLjA4AHIhMVFQRGpTV1hVRmpRZFdLay05ajNPV1Jyb3ZFOVA3d2o2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