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7312FC" w14:paraId="28370F21" w14:textId="77777777">
        <w:trPr>
          <w:cantSplit/>
          <w:trHeight w:hRule="exact" w:val="1060"/>
        </w:trPr>
        <w:tc>
          <w:tcPr>
            <w:tcW w:w="1076" w:type="dxa"/>
          </w:tcPr>
          <w:p w14:paraId="723F225F" w14:textId="310BCF2C" w:rsidR="00C353FE" w:rsidRPr="007312FC" w:rsidRDefault="00082CDC" w:rsidP="00DB3DA5">
            <w:pPr>
              <w:pStyle w:val="Persbericht-info-variabelen"/>
              <w:spacing w:line="260" w:lineRule="atLeast"/>
              <w:jc w:val="both"/>
              <w:rPr>
                <w:lang w:val="nl-NL"/>
              </w:rPr>
            </w:pPr>
            <w:r w:rsidRPr="007312FC">
              <w:rPr>
                <w:lang w:val="nl-NL"/>
              </w:rPr>
              <w:t xml:space="preserve"> </w:t>
            </w:r>
          </w:p>
        </w:tc>
        <w:tc>
          <w:tcPr>
            <w:tcW w:w="9780" w:type="dxa"/>
          </w:tcPr>
          <w:p w14:paraId="7B167944" w14:textId="77777777" w:rsidR="00C353FE" w:rsidRPr="007312FC" w:rsidRDefault="00C353FE" w:rsidP="00DB3DA5">
            <w:pPr>
              <w:pStyle w:val="TypeDocument"/>
              <w:jc w:val="both"/>
              <w:rPr>
                <w:rFonts w:ascii="Times New Roman" w:hAnsi="Times New Roman"/>
              </w:rPr>
            </w:pPr>
            <w:bookmarkStart w:id="0" w:name="TypeDocument"/>
            <w:bookmarkEnd w:id="0"/>
            <w:r w:rsidRPr="007312FC">
              <w:rPr>
                <w:rFonts w:ascii="Times New Roman" w:hAnsi="Times New Roman"/>
              </w:rPr>
              <w:t>Persbericht</w:t>
            </w:r>
          </w:p>
        </w:tc>
      </w:tr>
      <w:tr w:rsidR="00C353FE" w:rsidRPr="007312FC" w14:paraId="69BCFD15" w14:textId="77777777" w:rsidTr="004E7A02">
        <w:tblPrEx>
          <w:tblCellMar>
            <w:left w:w="28" w:type="dxa"/>
            <w:right w:w="28" w:type="dxa"/>
          </w:tblCellMar>
        </w:tblPrEx>
        <w:trPr>
          <w:cantSplit/>
          <w:trHeight w:hRule="exact" w:val="612"/>
        </w:trPr>
        <w:tc>
          <w:tcPr>
            <w:tcW w:w="1076" w:type="dxa"/>
          </w:tcPr>
          <w:p w14:paraId="7C9AB923" w14:textId="77777777" w:rsidR="00C353FE" w:rsidRPr="007312FC" w:rsidRDefault="00C353FE" w:rsidP="00DB3DA5">
            <w:pPr>
              <w:pStyle w:val="Persbericht-info"/>
              <w:jc w:val="both"/>
              <w:rPr>
                <w:rFonts w:ascii="Times New Roman" w:hAnsi="Times New Roman"/>
                <w:sz w:val="14"/>
                <w:lang w:val="nl-NL"/>
              </w:rPr>
            </w:pPr>
            <w:r w:rsidRPr="007312FC">
              <w:rPr>
                <w:rFonts w:ascii="Times New Roman" w:hAnsi="Times New Roman"/>
                <w:sz w:val="14"/>
                <w:lang w:val="nl-NL"/>
              </w:rPr>
              <w:t>Voor inlichtingen</w:t>
            </w:r>
          </w:p>
        </w:tc>
        <w:tc>
          <w:tcPr>
            <w:tcW w:w="9780" w:type="dxa"/>
          </w:tcPr>
          <w:p w14:paraId="3AE72935" w14:textId="159A8CEB" w:rsidR="00C353FE" w:rsidRPr="007312FC" w:rsidRDefault="00143630" w:rsidP="00DB3DA5">
            <w:pPr>
              <w:pStyle w:val="Persbericht-info-variabelen"/>
              <w:ind w:left="120"/>
              <w:jc w:val="both"/>
              <w:rPr>
                <w:lang w:val="nl-NL"/>
              </w:rPr>
            </w:pPr>
            <w:bookmarkStart w:id="1" w:name="Datum"/>
            <w:bookmarkEnd w:id="1"/>
            <w:r w:rsidRPr="007312FC">
              <w:rPr>
                <w:lang w:val="nl-NL"/>
              </w:rPr>
              <w:t xml:space="preserve">Sally </w:t>
            </w:r>
            <w:proofErr w:type="spellStart"/>
            <w:r w:rsidRPr="007312FC">
              <w:rPr>
                <w:lang w:val="nl-NL"/>
              </w:rPr>
              <w:t>Herygers</w:t>
            </w:r>
            <w:proofErr w:type="spellEnd"/>
            <w:r w:rsidR="00DE5A4B" w:rsidRPr="007312FC">
              <w:rPr>
                <w:lang w:val="nl-NL"/>
              </w:rPr>
              <w:t xml:space="preserve"> </w:t>
            </w:r>
            <w:r w:rsidR="00567EFD" w:rsidRPr="007312FC">
              <w:rPr>
                <w:lang w:val="nl-NL"/>
              </w:rPr>
              <w:t>–</w:t>
            </w:r>
            <w:r w:rsidR="00DE5A4B" w:rsidRPr="007312FC">
              <w:rPr>
                <w:lang w:val="nl-NL"/>
              </w:rPr>
              <w:t xml:space="preserve"> t</w:t>
            </w:r>
            <w:r w:rsidR="00C353FE" w:rsidRPr="007312FC">
              <w:rPr>
                <w:lang w:val="nl-NL"/>
              </w:rPr>
              <w:t>elefoon</w:t>
            </w:r>
            <w:r w:rsidR="00567EFD" w:rsidRPr="007312FC">
              <w:rPr>
                <w:lang w:val="nl-NL"/>
              </w:rPr>
              <w:t>:</w:t>
            </w:r>
            <w:r w:rsidR="00C353FE" w:rsidRPr="007312FC">
              <w:rPr>
                <w:lang w:val="nl-NL"/>
              </w:rPr>
              <w:t xml:space="preserve"> </w:t>
            </w:r>
            <w:r w:rsidRPr="007312FC">
              <w:rPr>
                <w:lang w:val="nl-NL"/>
              </w:rPr>
              <w:t>04</w:t>
            </w:r>
            <w:r w:rsidR="006977AA" w:rsidRPr="007312FC">
              <w:rPr>
                <w:lang w:val="nl-NL"/>
              </w:rPr>
              <w:t>72 67 97 03</w:t>
            </w:r>
            <w:r w:rsidRPr="007312FC">
              <w:rPr>
                <w:lang w:val="nl-NL"/>
              </w:rPr>
              <w:t xml:space="preserve"> </w:t>
            </w:r>
            <w:r w:rsidR="00E14A50" w:rsidRPr="007312FC">
              <w:rPr>
                <w:lang w:val="nl-NL"/>
              </w:rPr>
              <w:t xml:space="preserve"> </w:t>
            </w:r>
            <w:r w:rsidR="007A7EE9" w:rsidRPr="007312FC">
              <w:rPr>
                <w:lang w:val="nl-NL"/>
              </w:rPr>
              <w:t>-</w:t>
            </w:r>
            <w:r w:rsidR="00DE5A4B" w:rsidRPr="007312FC">
              <w:rPr>
                <w:lang w:val="nl-NL"/>
              </w:rPr>
              <w:t xml:space="preserve"> </w:t>
            </w:r>
            <w:r w:rsidR="00C353FE" w:rsidRPr="007312FC">
              <w:rPr>
                <w:lang w:val="nl-NL"/>
              </w:rPr>
              <w:t>e-mail</w:t>
            </w:r>
            <w:r w:rsidR="00567EFD" w:rsidRPr="007312FC">
              <w:rPr>
                <w:lang w:val="nl-NL"/>
              </w:rPr>
              <w:t>:</w:t>
            </w:r>
            <w:r w:rsidR="00C353FE" w:rsidRPr="007312FC">
              <w:rPr>
                <w:lang w:val="nl-NL"/>
              </w:rPr>
              <w:t xml:space="preserve"> </w:t>
            </w:r>
            <w:r w:rsidR="006977AA" w:rsidRPr="007312FC">
              <w:rPr>
                <w:lang w:val="nl-NL"/>
              </w:rPr>
              <w:t>sally.herygers@pr-ide.be</w:t>
            </w:r>
          </w:p>
          <w:p w14:paraId="5124B078" w14:textId="77777777" w:rsidR="00821B65" w:rsidRPr="007312FC" w:rsidRDefault="00821B65" w:rsidP="00DB3DA5">
            <w:pPr>
              <w:pStyle w:val="Persbericht-info-variabelen"/>
              <w:jc w:val="both"/>
              <w:rPr>
                <w:lang w:val="nl-NL"/>
              </w:rPr>
            </w:pPr>
          </w:p>
          <w:p w14:paraId="0792B9BF" w14:textId="77777777" w:rsidR="00013323" w:rsidRPr="007312FC" w:rsidRDefault="00013323" w:rsidP="00DB3DA5">
            <w:pPr>
              <w:pStyle w:val="Persbericht-info-variabelen"/>
              <w:jc w:val="both"/>
              <w:rPr>
                <w:lang w:val="nl-NL"/>
              </w:rPr>
            </w:pPr>
          </w:p>
          <w:p w14:paraId="22EC992C" w14:textId="77777777" w:rsidR="007A7EE9" w:rsidRPr="007312FC" w:rsidRDefault="007A7EE9" w:rsidP="00DB3DA5">
            <w:pPr>
              <w:pStyle w:val="Persbericht-info-variabelen"/>
              <w:jc w:val="both"/>
              <w:rPr>
                <w:lang w:val="nl-NL"/>
              </w:rPr>
            </w:pPr>
          </w:p>
        </w:tc>
      </w:tr>
      <w:tr w:rsidR="00C353FE" w:rsidRPr="007312FC" w14:paraId="6B5B7B5C" w14:textId="77777777">
        <w:tblPrEx>
          <w:tblCellMar>
            <w:left w:w="28" w:type="dxa"/>
            <w:right w:w="28" w:type="dxa"/>
          </w:tblCellMar>
        </w:tblPrEx>
        <w:trPr>
          <w:cantSplit/>
          <w:trHeight w:hRule="exact" w:val="60"/>
        </w:trPr>
        <w:tc>
          <w:tcPr>
            <w:tcW w:w="1076" w:type="dxa"/>
          </w:tcPr>
          <w:p w14:paraId="1245EF24" w14:textId="77777777" w:rsidR="00C353FE" w:rsidRPr="007312FC" w:rsidRDefault="00C353FE" w:rsidP="00DB3DA5">
            <w:pPr>
              <w:pStyle w:val="Persbericht-info"/>
              <w:jc w:val="both"/>
              <w:rPr>
                <w:rFonts w:ascii="Times New Roman" w:hAnsi="Times New Roman"/>
                <w:sz w:val="14"/>
                <w:lang w:val="nl-NL"/>
              </w:rPr>
            </w:pPr>
          </w:p>
        </w:tc>
        <w:tc>
          <w:tcPr>
            <w:tcW w:w="9780" w:type="dxa"/>
          </w:tcPr>
          <w:p w14:paraId="1FF3E9C2" w14:textId="77777777" w:rsidR="00C353FE" w:rsidRPr="007312FC" w:rsidRDefault="00C353FE" w:rsidP="00DB3DA5">
            <w:pPr>
              <w:pStyle w:val="Persbericht-info-variabelen"/>
              <w:ind w:left="0"/>
              <w:jc w:val="both"/>
              <w:rPr>
                <w:b/>
                <w:lang w:val="nl-NL"/>
              </w:rPr>
            </w:pPr>
          </w:p>
        </w:tc>
      </w:tr>
    </w:tbl>
    <w:p w14:paraId="6CAC6D14" w14:textId="77777777" w:rsidR="00B87450" w:rsidRPr="007312FC" w:rsidRDefault="00B87450" w:rsidP="00DB3DA5">
      <w:pPr>
        <w:spacing w:line="240" w:lineRule="auto"/>
        <w:ind w:left="425" w:right="284"/>
        <w:jc w:val="both"/>
        <w:outlineLvl w:val="0"/>
        <w:rPr>
          <w:b/>
          <w:bCs/>
          <w:color w:val="3366FF"/>
          <w:kern w:val="36"/>
          <w:sz w:val="28"/>
          <w:szCs w:val="28"/>
          <w:lang w:val="nl-NL"/>
        </w:rPr>
      </w:pPr>
      <w:bookmarkStart w:id="2" w:name="TikHier"/>
      <w:bookmarkEnd w:id="2"/>
    </w:p>
    <w:p w14:paraId="043AE110" w14:textId="52577843" w:rsidR="00D73BC2" w:rsidRPr="007312FC" w:rsidRDefault="00D73BC2" w:rsidP="00DB3DA5">
      <w:pPr>
        <w:ind w:left="426"/>
        <w:jc w:val="center"/>
        <w:rPr>
          <w:b/>
          <w:bCs/>
          <w:color w:val="3366FF"/>
          <w:kern w:val="36"/>
          <w:sz w:val="28"/>
          <w:szCs w:val="28"/>
          <w:lang w:val="nl-NL"/>
        </w:rPr>
      </w:pPr>
      <w:r w:rsidRPr="007312FC">
        <w:rPr>
          <w:b/>
          <w:bCs/>
          <w:color w:val="3366FF"/>
          <w:kern w:val="36"/>
          <w:sz w:val="28"/>
          <w:szCs w:val="28"/>
          <w:lang w:val="nl-NL"/>
        </w:rPr>
        <w:t xml:space="preserve">Albert Heijn verwent de Bourgondiër in </w:t>
      </w:r>
      <w:r w:rsidR="007312FC" w:rsidRPr="007312FC">
        <w:rPr>
          <w:b/>
          <w:bCs/>
          <w:color w:val="3366FF"/>
          <w:kern w:val="36"/>
          <w:sz w:val="28"/>
          <w:szCs w:val="28"/>
          <w:lang w:val="nl-NL"/>
        </w:rPr>
        <w:t>elk van ons</w:t>
      </w:r>
    </w:p>
    <w:p w14:paraId="76D9D31D" w14:textId="6DB6369E" w:rsidR="00B24DDF" w:rsidRPr="007312FC" w:rsidRDefault="00D73BC2" w:rsidP="00DB3DA5">
      <w:pPr>
        <w:spacing w:line="240" w:lineRule="auto"/>
        <w:ind w:left="425" w:right="284"/>
        <w:jc w:val="center"/>
        <w:outlineLvl w:val="0"/>
        <w:rPr>
          <w:b/>
          <w:bCs/>
          <w:color w:val="3366FF"/>
          <w:kern w:val="36"/>
          <w:sz w:val="24"/>
          <w:szCs w:val="24"/>
          <w:lang w:val="nl-NL"/>
        </w:rPr>
      </w:pPr>
      <w:r w:rsidRPr="007312FC">
        <w:rPr>
          <w:b/>
          <w:bCs/>
          <w:color w:val="3366FF"/>
          <w:kern w:val="36"/>
          <w:sz w:val="24"/>
          <w:szCs w:val="24"/>
          <w:lang w:val="nl-NL"/>
        </w:rPr>
        <w:t>Wijnafdeling volledig herdacht</w:t>
      </w:r>
    </w:p>
    <w:p w14:paraId="40665119" w14:textId="77777777" w:rsidR="00D73F18" w:rsidRPr="007312FC" w:rsidRDefault="00D73F18" w:rsidP="00DB3DA5">
      <w:pPr>
        <w:spacing w:line="240" w:lineRule="auto"/>
        <w:ind w:left="0" w:right="284"/>
        <w:jc w:val="both"/>
        <w:outlineLvl w:val="0"/>
        <w:rPr>
          <w:b/>
          <w:sz w:val="24"/>
          <w:szCs w:val="24"/>
          <w:lang w:val="nl-NL"/>
        </w:rPr>
      </w:pPr>
    </w:p>
    <w:p w14:paraId="2284FFAD" w14:textId="216DBA89" w:rsidR="0071673C" w:rsidRPr="007312FC" w:rsidRDefault="00D73BC2" w:rsidP="00DB3DA5">
      <w:pPr>
        <w:ind w:left="425" w:right="284"/>
        <w:jc w:val="both"/>
        <w:rPr>
          <w:b/>
        </w:rPr>
      </w:pPr>
      <w:r w:rsidRPr="007312FC">
        <w:rPr>
          <w:b/>
        </w:rPr>
        <w:t xml:space="preserve">Vlamingen zijn echte </w:t>
      </w:r>
      <w:r w:rsidR="0082725D">
        <w:rPr>
          <w:b/>
        </w:rPr>
        <w:t>wijnliefhebbers</w:t>
      </w:r>
      <w:r w:rsidRPr="007312FC">
        <w:rPr>
          <w:b/>
        </w:rPr>
        <w:t>. De bourgondiër in ons leeft op bij het zien van</w:t>
      </w:r>
      <w:r w:rsidR="0082725D">
        <w:rPr>
          <w:b/>
        </w:rPr>
        <w:t xml:space="preserve"> namen als</w:t>
      </w:r>
      <w:r w:rsidRPr="007312FC">
        <w:rPr>
          <w:b/>
        </w:rPr>
        <w:t xml:space="preserve"> </w:t>
      </w:r>
      <w:r w:rsidR="0082725D">
        <w:rPr>
          <w:b/>
        </w:rPr>
        <w:t>Corbières of Médoc</w:t>
      </w:r>
      <w:r w:rsidRPr="007312FC">
        <w:rPr>
          <w:b/>
        </w:rPr>
        <w:t xml:space="preserve">. </w:t>
      </w:r>
      <w:r w:rsidR="009917C1">
        <w:rPr>
          <w:b/>
        </w:rPr>
        <w:t>De</w:t>
      </w:r>
      <w:r w:rsidRPr="007312FC">
        <w:rPr>
          <w:b/>
        </w:rPr>
        <w:t xml:space="preserve"> wijnafdeling van Albert Heijn </w:t>
      </w:r>
      <w:r w:rsidR="009917C1">
        <w:rPr>
          <w:b/>
        </w:rPr>
        <w:t xml:space="preserve">heeft </w:t>
      </w:r>
      <w:r w:rsidRPr="007312FC">
        <w:rPr>
          <w:b/>
        </w:rPr>
        <w:t>een totale metamorfose ondergaan. Met de nieuwe indeling op smaak is het kiezen van een wijn die past bij het moment of</w:t>
      </w:r>
      <w:r w:rsidR="00363644" w:rsidRPr="007312FC">
        <w:rPr>
          <w:b/>
        </w:rPr>
        <w:t xml:space="preserve"> bij de maaltijd gemakkelijker é</w:t>
      </w:r>
      <w:r w:rsidRPr="007312FC">
        <w:rPr>
          <w:b/>
        </w:rPr>
        <w:t>n spannender geworden.</w:t>
      </w:r>
    </w:p>
    <w:p w14:paraId="5F1A739A" w14:textId="77777777" w:rsidR="00D73BC2" w:rsidRPr="007312FC" w:rsidRDefault="00D73BC2" w:rsidP="00DB3DA5">
      <w:pPr>
        <w:ind w:left="425" w:right="284"/>
        <w:jc w:val="both"/>
        <w:rPr>
          <w:lang w:val="nl-NL"/>
        </w:rPr>
      </w:pPr>
    </w:p>
    <w:p w14:paraId="2271896B" w14:textId="2F544CA6" w:rsidR="00363644" w:rsidRPr="007312FC" w:rsidRDefault="00D73BC2" w:rsidP="00DB3DA5">
      <w:pPr>
        <w:ind w:left="425" w:right="284"/>
        <w:jc w:val="both"/>
      </w:pPr>
      <w:r w:rsidRPr="007312FC">
        <w:t xml:space="preserve">Het kiezen van een wijn is </w:t>
      </w:r>
      <w:r w:rsidR="00363644" w:rsidRPr="007312FC">
        <w:t>niet altijd eenvoudig</w:t>
      </w:r>
      <w:r w:rsidRPr="007312FC">
        <w:t xml:space="preserve">. Want hoe weet je hoe een wijn smaakt als je die nog niet eerder hebt gedronken? Een land </w:t>
      </w:r>
      <w:bookmarkStart w:id="3" w:name="_GoBack"/>
      <w:bookmarkEnd w:id="3"/>
      <w:r w:rsidRPr="007312FC">
        <w:t>of streek zegt iets over de herkomst, maar niets over de smaak van de wijn. Daarom heeft Albert Heijn de wijnafdeling helemaal veranderd en ingedeeld op kleur en smaak. Voor wijn zijn er nu 10 verschillende smaakcategorieën:</w:t>
      </w:r>
      <w:r w:rsidR="00D74130">
        <w:t xml:space="preserve"> stevig, soepel en fruitig voor </w:t>
      </w:r>
      <w:r w:rsidRPr="007312FC">
        <w:t>rood,</w:t>
      </w:r>
      <w:r w:rsidR="00D74130">
        <w:t xml:space="preserve"> vol, fris &amp; fruitig en lichtzoet voor wit, droog en lichtzoet voor rosé en bubbels</w:t>
      </w:r>
      <w:r w:rsidRPr="007312FC">
        <w:t xml:space="preserve">. </w:t>
      </w:r>
    </w:p>
    <w:p w14:paraId="4F7235C5" w14:textId="77777777" w:rsidR="00363644" w:rsidRPr="007312FC" w:rsidRDefault="00363644" w:rsidP="00DB3DA5">
      <w:pPr>
        <w:ind w:left="425" w:right="284"/>
        <w:jc w:val="both"/>
      </w:pPr>
    </w:p>
    <w:p w14:paraId="3BC81811" w14:textId="5B843C0C" w:rsidR="00363644" w:rsidRPr="007312FC" w:rsidRDefault="00E93045" w:rsidP="00DB3DA5">
      <w:pPr>
        <w:ind w:left="425" w:right="284"/>
        <w:jc w:val="both"/>
      </w:pPr>
      <w:r>
        <w:t>Raf V</w:t>
      </w:r>
      <w:r w:rsidR="00CB19CD">
        <w:t>an de</w:t>
      </w:r>
      <w:r w:rsidR="004F6839">
        <w:t>n</w:t>
      </w:r>
      <w:r w:rsidR="00CB19CD">
        <w:t xml:space="preserve"> Heuvel, </w:t>
      </w:r>
      <w:r w:rsidR="0082725D">
        <w:t>wijn</w:t>
      </w:r>
      <w:r w:rsidR="00D73BC2" w:rsidRPr="007312FC">
        <w:t>verantwoordelijk</w:t>
      </w:r>
      <w:r w:rsidR="0082725D">
        <w:t>e</w:t>
      </w:r>
      <w:r w:rsidR="00D73BC2" w:rsidRPr="007312FC">
        <w:t xml:space="preserve"> bij Albert Heijn: “</w:t>
      </w:r>
      <w:r w:rsidR="00D73BC2" w:rsidRPr="0082725D">
        <w:rPr>
          <w:i/>
        </w:rPr>
        <w:t>Doordat de wijnen nu op smaaktype bij elkaar staan, hebben klanten een veel beter overzicht en inspireren we hen ook om eens een andere wijn te proberen</w:t>
      </w:r>
      <w:r w:rsidR="009917C1">
        <w:rPr>
          <w:i/>
        </w:rPr>
        <w:t>.</w:t>
      </w:r>
      <w:r w:rsidR="009917C1">
        <w:t xml:space="preserve"> </w:t>
      </w:r>
      <w:r w:rsidR="00D73BC2" w:rsidRPr="007312FC">
        <w:t xml:space="preserve">” </w:t>
      </w:r>
    </w:p>
    <w:p w14:paraId="496E7EB4" w14:textId="77777777" w:rsidR="00363644" w:rsidRPr="007312FC" w:rsidRDefault="00363644" w:rsidP="00DB3DA5">
      <w:pPr>
        <w:ind w:left="425" w:right="284"/>
        <w:jc w:val="both"/>
      </w:pPr>
    </w:p>
    <w:p w14:paraId="20300C64" w14:textId="77777777" w:rsidR="00363644" w:rsidRPr="007312FC" w:rsidRDefault="00D73BC2" w:rsidP="00DB3DA5">
      <w:pPr>
        <w:ind w:left="425" w:right="284"/>
        <w:jc w:val="both"/>
      </w:pPr>
      <w:r w:rsidRPr="007312FC">
        <w:t xml:space="preserve">Dit experimenteren wordt nog extra aangemoedigd door de speciale wijnboxen, waarin per smaaktype iedere 14 dagen een andere wijn uitgelicht wordt. Dit zijn vooral de wat onbekendere wijnen, wijnen van bijzondere druiven, wijnen die passen bij het seizoen of wijnen met een verhaal. Schapkaartjes bij de wijn geven extra smaakdimensies en een advies wanneer en waarbij de wijn het beste gedronken kan worden. </w:t>
      </w:r>
    </w:p>
    <w:p w14:paraId="44593D88" w14:textId="77777777" w:rsidR="00363644" w:rsidRPr="007312FC" w:rsidRDefault="00363644" w:rsidP="00DB3DA5">
      <w:pPr>
        <w:ind w:left="425" w:right="284"/>
        <w:jc w:val="both"/>
      </w:pPr>
    </w:p>
    <w:p w14:paraId="60C795D3" w14:textId="47D2588B" w:rsidR="00D73BC2" w:rsidRPr="007312FC" w:rsidRDefault="00D73BC2" w:rsidP="00DB3DA5">
      <w:pPr>
        <w:ind w:left="425" w:right="284"/>
        <w:jc w:val="both"/>
        <w:rPr>
          <w:b/>
          <w:lang w:val="nl-NL"/>
        </w:rPr>
      </w:pPr>
      <w:r w:rsidRPr="007312FC">
        <w:t>“</w:t>
      </w:r>
      <w:r w:rsidR="00D74130">
        <w:rPr>
          <w:i/>
        </w:rPr>
        <w:t>We</w:t>
      </w:r>
      <w:r w:rsidRPr="0082725D">
        <w:rPr>
          <w:i/>
        </w:rPr>
        <w:t xml:space="preserve"> proberen hiermee onze klanten te helpen altijd de lekkerste wijn voor de juiste gelegenheid te kiezen</w:t>
      </w:r>
      <w:r w:rsidR="00D74130">
        <w:rPr>
          <w:i/>
        </w:rPr>
        <w:t>,</w:t>
      </w:r>
      <w:r w:rsidRPr="007312FC">
        <w:t xml:space="preserve">” aldus </w:t>
      </w:r>
      <w:r w:rsidR="00E93045">
        <w:t>V</w:t>
      </w:r>
      <w:r w:rsidR="00CB19CD">
        <w:t>an den Heuvel</w:t>
      </w:r>
      <w:r w:rsidR="009917C1">
        <w:t>.</w:t>
      </w:r>
    </w:p>
    <w:p w14:paraId="63CBB30A" w14:textId="1E450A76" w:rsidR="00D73BC2" w:rsidRPr="007312FC" w:rsidRDefault="0082725D" w:rsidP="00DB3DA5">
      <w:pPr>
        <w:ind w:left="425" w:right="284"/>
        <w:jc w:val="both"/>
        <w:rPr>
          <w:b/>
          <w:lang w:val="nl-NL"/>
        </w:rPr>
      </w:pPr>
      <w:r w:rsidRPr="007312FC">
        <w:rPr>
          <w:noProof/>
          <w:lang w:val="en-US"/>
        </w:rPr>
        <w:drawing>
          <wp:anchor distT="0" distB="0" distL="114300" distR="114300" simplePos="0" relativeHeight="251658240" behindDoc="0" locked="0" layoutInCell="1" allowOverlap="1" wp14:anchorId="761EB100" wp14:editId="1004608D">
            <wp:simplePos x="0" y="0"/>
            <wp:positionH relativeFrom="column">
              <wp:posOffset>4949190</wp:posOffset>
            </wp:positionH>
            <wp:positionV relativeFrom="paragraph">
              <wp:posOffset>89535</wp:posOffset>
            </wp:positionV>
            <wp:extent cx="1784350" cy="1911350"/>
            <wp:effectExtent l="0" t="0" r="0" b="0"/>
            <wp:wrapTight wrapText="bothSides">
              <wp:wrapPolygon edited="0">
                <wp:start x="0" y="0"/>
                <wp:lineTo x="0" y="21241"/>
                <wp:lineTo x="21216" y="21241"/>
                <wp:lineTo x="21216" y="0"/>
                <wp:lineTo x="0" y="0"/>
              </wp:wrapPolygon>
            </wp:wrapTight>
            <wp:docPr id="2" name="Picture 2" descr="User HD:Users:steven.verbeiren:Desktop:w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HD:Users:steven.verbeiren:Desktop:wij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B5CE" w14:textId="6263807C" w:rsidR="00D73BC2" w:rsidRPr="007312FC" w:rsidRDefault="00D73BC2" w:rsidP="00DB3DA5">
      <w:pPr>
        <w:tabs>
          <w:tab w:val="left" w:pos="426"/>
        </w:tabs>
        <w:ind w:left="426"/>
        <w:jc w:val="both"/>
        <w:rPr>
          <w:b/>
        </w:rPr>
      </w:pPr>
      <w:r w:rsidRPr="007312FC">
        <w:rPr>
          <w:b/>
        </w:rPr>
        <w:t>Ruim 50 nieuwe wijnen in assortiment</w:t>
      </w:r>
    </w:p>
    <w:p w14:paraId="545F552F" w14:textId="6B9BB611" w:rsidR="00D73BC2" w:rsidRPr="007312FC" w:rsidRDefault="00D73BC2" w:rsidP="00DB3DA5">
      <w:pPr>
        <w:tabs>
          <w:tab w:val="left" w:pos="426"/>
        </w:tabs>
        <w:ind w:left="426"/>
        <w:jc w:val="both"/>
      </w:pPr>
      <w:r w:rsidRPr="007312FC">
        <w:t xml:space="preserve">Bij een nieuwe wijnafdeling horen ook nieuwe wijnen. Vanuit een focus op diversiteit zijn er ruim 50 nieuwe wijnen bijgekomen. Denk daarbij aan onbekendere streken, zoals Rias Baixas, wijnen van onbekende en spannende druivenrassen, zoals een Ripasso en een Muscat; een breder aanbod in het duurdere segment met een stevige Nebbiolo en wijnen van Fetzer. </w:t>
      </w:r>
      <w:r w:rsidR="00363644" w:rsidRPr="007312FC">
        <w:t>Ook Albert Heijn laat zich niet onbetuigd, on</w:t>
      </w:r>
      <w:r w:rsidRPr="007312FC">
        <w:t xml:space="preserve">der </w:t>
      </w:r>
      <w:r w:rsidR="00363644" w:rsidRPr="007312FC">
        <w:t>het huis</w:t>
      </w:r>
      <w:r w:rsidRPr="007312FC">
        <w:t xml:space="preserve">merk </w:t>
      </w:r>
      <w:r w:rsidR="00363644" w:rsidRPr="007312FC">
        <w:t xml:space="preserve">worden 11 nieuwe wijnen gelanceerd. </w:t>
      </w:r>
      <w:r w:rsidRPr="007312FC">
        <w:t>Daarnaast zijn er wijnen met eigentijdse etiketten, zoals de Bordeaux Chops &amp; Burgers en de hippe flessen van L!fe.</w:t>
      </w:r>
    </w:p>
    <w:p w14:paraId="6853D280" w14:textId="77777777" w:rsidR="00D73BC2" w:rsidRPr="007312FC" w:rsidRDefault="00D73BC2" w:rsidP="00DB3DA5">
      <w:pPr>
        <w:tabs>
          <w:tab w:val="left" w:pos="426"/>
        </w:tabs>
        <w:ind w:left="426"/>
        <w:jc w:val="both"/>
      </w:pPr>
    </w:p>
    <w:p w14:paraId="72BF5DF3" w14:textId="4BD0C23D" w:rsidR="00D73BC2" w:rsidRPr="007312FC" w:rsidRDefault="00D73BC2" w:rsidP="00DB3DA5">
      <w:pPr>
        <w:tabs>
          <w:tab w:val="left" w:pos="426"/>
        </w:tabs>
        <w:ind w:left="426"/>
        <w:jc w:val="both"/>
      </w:pPr>
      <w:r w:rsidRPr="007312FC">
        <w:t xml:space="preserve">Kortom: </w:t>
      </w:r>
      <w:r w:rsidR="005A0157" w:rsidRPr="007312FC">
        <w:t>Albert Heijn verw</w:t>
      </w:r>
      <w:r w:rsidR="0082725D">
        <w:t>ent de Bourgondiër in elk van ons</w:t>
      </w:r>
      <w:r w:rsidR="005A0157" w:rsidRPr="007312FC">
        <w:t>.</w:t>
      </w:r>
      <w:r w:rsidR="00363644" w:rsidRPr="007312FC">
        <w:t xml:space="preserve"> </w:t>
      </w:r>
    </w:p>
    <w:p w14:paraId="065E0CDA" w14:textId="77777777" w:rsidR="00143630" w:rsidRPr="007312FC" w:rsidRDefault="00143630" w:rsidP="00DB3DA5">
      <w:pPr>
        <w:ind w:left="0" w:right="284"/>
        <w:jc w:val="both"/>
        <w:rPr>
          <w:b/>
          <w:sz w:val="24"/>
          <w:szCs w:val="24"/>
          <w:lang w:val="nl-NL"/>
        </w:rPr>
      </w:pPr>
    </w:p>
    <w:p w14:paraId="0E455078" w14:textId="77777777" w:rsidR="00143630" w:rsidRPr="007312FC" w:rsidRDefault="00143630" w:rsidP="00DB3DA5">
      <w:pPr>
        <w:ind w:left="425" w:right="284"/>
        <w:jc w:val="both"/>
        <w:rPr>
          <w:b/>
          <w:sz w:val="24"/>
          <w:szCs w:val="24"/>
          <w:lang w:val="nl-NL"/>
        </w:rPr>
      </w:pPr>
    </w:p>
    <w:p w14:paraId="593F117C" w14:textId="77777777" w:rsidR="007A7EE9" w:rsidRPr="007312FC" w:rsidRDefault="007A7EE9" w:rsidP="00DB3DA5">
      <w:pPr>
        <w:ind w:left="425" w:right="284"/>
        <w:jc w:val="center"/>
        <w:rPr>
          <w:szCs w:val="22"/>
          <w:lang w:val="nl-NL"/>
        </w:rPr>
      </w:pPr>
      <w:r w:rsidRPr="007312FC">
        <w:rPr>
          <w:szCs w:val="22"/>
          <w:lang w:val="nl-NL"/>
        </w:rPr>
        <w:t>-- einde bericht --</w:t>
      </w:r>
    </w:p>
    <w:p w14:paraId="638E949E" w14:textId="77777777" w:rsidR="007A7EE9" w:rsidRPr="007312FC" w:rsidRDefault="007A7EE9" w:rsidP="00DB3DA5">
      <w:pPr>
        <w:ind w:left="425" w:right="284"/>
        <w:jc w:val="both"/>
        <w:rPr>
          <w:szCs w:val="22"/>
          <w:lang w:val="nl-NL"/>
        </w:rPr>
      </w:pPr>
    </w:p>
    <w:p w14:paraId="6FE851AE" w14:textId="77777777" w:rsidR="007A7EE9" w:rsidRPr="007312FC" w:rsidRDefault="007A7EE9" w:rsidP="00DB3DA5">
      <w:pPr>
        <w:ind w:left="425" w:right="284"/>
        <w:jc w:val="both"/>
        <w:rPr>
          <w:szCs w:val="22"/>
          <w:lang w:val="nl-NL"/>
        </w:rPr>
      </w:pPr>
    </w:p>
    <w:p w14:paraId="3E9269B6" w14:textId="77777777" w:rsidR="007A7EE9" w:rsidRPr="007312FC" w:rsidRDefault="007A7EE9" w:rsidP="00DB3DA5">
      <w:pPr>
        <w:ind w:left="425" w:right="284"/>
        <w:jc w:val="both"/>
        <w:rPr>
          <w:b/>
          <w:szCs w:val="22"/>
          <w:lang w:val="nl-NL"/>
        </w:rPr>
      </w:pPr>
      <w:r w:rsidRPr="007312FC">
        <w:rPr>
          <w:b/>
          <w:szCs w:val="22"/>
          <w:lang w:val="nl-NL"/>
        </w:rPr>
        <w:t>Voor meer info of interviewaanvragen:</w:t>
      </w:r>
    </w:p>
    <w:p w14:paraId="6E8CFFAA" w14:textId="51FA935B" w:rsidR="001A364A" w:rsidRPr="007312FC" w:rsidRDefault="001A364A" w:rsidP="00DB3DA5">
      <w:pPr>
        <w:pStyle w:val="Persbericht-info-variabelen"/>
        <w:jc w:val="both"/>
        <w:rPr>
          <w:lang w:val="nl-NL"/>
        </w:rPr>
      </w:pPr>
      <w:r w:rsidRPr="007312FC">
        <w:rPr>
          <w:lang w:val="nl-NL"/>
        </w:rPr>
        <w:t xml:space="preserve">      Sally </w:t>
      </w:r>
      <w:proofErr w:type="spellStart"/>
      <w:r w:rsidRPr="007312FC">
        <w:rPr>
          <w:lang w:val="nl-NL"/>
        </w:rPr>
        <w:t>Herygers</w:t>
      </w:r>
      <w:proofErr w:type="spellEnd"/>
      <w:r w:rsidRPr="007312FC">
        <w:rPr>
          <w:lang w:val="nl-NL"/>
        </w:rPr>
        <w:t xml:space="preserve"> – telefoon: 0472 67 97 03  - e-mail: </w:t>
      </w:r>
      <w:hyperlink r:id="rId10" w:history="1">
        <w:r w:rsidR="00D5470D" w:rsidRPr="007312FC">
          <w:rPr>
            <w:rStyle w:val="Hyperlink"/>
            <w:lang w:val="nl-NL"/>
          </w:rPr>
          <w:t>sally.herygers@pr-ide.be</w:t>
        </w:r>
      </w:hyperlink>
    </w:p>
    <w:p w14:paraId="5013E519" w14:textId="77777777" w:rsidR="00D5470D" w:rsidRPr="007312FC" w:rsidRDefault="00D5470D" w:rsidP="00DB3DA5">
      <w:pPr>
        <w:pStyle w:val="Persbericht-info-variabelen"/>
        <w:jc w:val="both"/>
        <w:rPr>
          <w:lang w:val="nl-NL"/>
        </w:rPr>
      </w:pPr>
    </w:p>
    <w:p w14:paraId="6B67A03B" w14:textId="77777777" w:rsidR="00C353FE" w:rsidRPr="007312FC" w:rsidRDefault="00C353FE" w:rsidP="00DB3DA5">
      <w:pPr>
        <w:pStyle w:val="Persbericht-Tekst"/>
        <w:ind w:left="0"/>
        <w:jc w:val="both"/>
        <w:rPr>
          <w:i/>
          <w:szCs w:val="22"/>
          <w:lang w:val="nl-NL"/>
        </w:rPr>
      </w:pPr>
    </w:p>
    <w:sectPr w:rsidR="00C353FE" w:rsidRPr="007312FC" w:rsidSect="005B7023">
      <w:headerReference w:type="default" r:id="rId11"/>
      <w:headerReference w:type="first" r:id="rId12"/>
      <w:footerReference w:type="first" r:id="rId13"/>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4F6839" w:rsidRDefault="004F6839">
      <w:r>
        <w:separator/>
      </w:r>
    </w:p>
  </w:endnote>
  <w:endnote w:type="continuationSeparator" w:id="0">
    <w:p w14:paraId="0829301E" w14:textId="77777777" w:rsidR="004F6839" w:rsidRDefault="004F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4F6839" w:rsidRDefault="004F6839">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4F6839" w:rsidRDefault="004F6839">
      <w:r>
        <w:separator/>
      </w:r>
    </w:p>
  </w:footnote>
  <w:footnote w:type="continuationSeparator" w:id="0">
    <w:p w14:paraId="7A9A85F4" w14:textId="77777777" w:rsidR="004F6839" w:rsidRDefault="004F68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4F6839" w:rsidRDefault="004F6839">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4F6839" w14:paraId="4C8DE010" w14:textId="77777777">
      <w:trPr>
        <w:cantSplit/>
      </w:trPr>
      <w:tc>
        <w:tcPr>
          <w:tcW w:w="1100" w:type="dxa"/>
          <w:gridSpan w:val="2"/>
        </w:tcPr>
        <w:p w14:paraId="3EC6E29C" w14:textId="77777777" w:rsidR="004F6839" w:rsidRDefault="004F6839">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16F9E70B">
                <wp:simplePos x="0" y="0"/>
                <wp:positionH relativeFrom="column">
                  <wp:posOffset>262890</wp:posOffset>
                </wp:positionH>
                <wp:positionV relativeFrom="paragraph">
                  <wp:posOffset>207645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4F6839" w:rsidRDefault="004F6839">
          <w:pPr>
            <w:spacing w:before="500" w:line="288" w:lineRule="atLeast"/>
            <w:ind w:left="-108"/>
            <w:rPr>
              <w:vanish/>
              <w:sz w:val="26"/>
            </w:rPr>
          </w:pPr>
        </w:p>
      </w:tc>
      <w:tc>
        <w:tcPr>
          <w:tcW w:w="6041" w:type="dxa"/>
        </w:tcPr>
        <w:p w14:paraId="13F58221" w14:textId="77777777" w:rsidR="004F6839" w:rsidRDefault="004F6839">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4F6839"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4F6839" w:rsidRDefault="004F6839">
          <w:pPr>
            <w:rPr>
              <w:u w:val="single"/>
              <w:lang w:val="en-US"/>
            </w:rPr>
          </w:pPr>
        </w:p>
      </w:tc>
      <w:tc>
        <w:tcPr>
          <w:tcW w:w="9781" w:type="dxa"/>
          <w:gridSpan w:val="2"/>
        </w:tcPr>
        <w:p w14:paraId="2E302B6F" w14:textId="77777777" w:rsidR="004F6839" w:rsidRDefault="004F6839">
          <w:pPr>
            <w:spacing w:before="60"/>
            <w:rPr>
              <w:rFonts w:ascii="Arial" w:hAnsi="Arial"/>
            </w:rPr>
          </w:pPr>
          <w:bookmarkStart w:id="5" w:name="Adres_AH"/>
          <w:bookmarkEnd w:id="5"/>
        </w:p>
      </w:tc>
    </w:tr>
  </w:tbl>
  <w:p w14:paraId="3C7A3AAC" w14:textId="77777777" w:rsidR="004F6839" w:rsidRDefault="004F6839">
    <w:pPr>
      <w:spacing w:line="96" w:lineRule="atLeast"/>
      <w:rPr>
        <w:sz w:val="8"/>
      </w:rPr>
    </w:pPr>
  </w:p>
  <w:p w14:paraId="3829BB51" w14:textId="77777777" w:rsidR="004F6839" w:rsidRDefault="004F68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B80377E"/>
    <w:multiLevelType w:val="hybridMultilevel"/>
    <w:tmpl w:val="290C3A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9">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0">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2">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3">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4">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9">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2">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3">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4"/>
  </w:num>
  <w:num w:numId="5">
    <w:abstractNumId w:val="1"/>
  </w:num>
  <w:num w:numId="6">
    <w:abstractNumId w:val="21"/>
  </w:num>
  <w:num w:numId="7">
    <w:abstractNumId w:val="8"/>
  </w:num>
  <w:num w:numId="8">
    <w:abstractNumId w:val="3"/>
  </w:num>
  <w:num w:numId="9">
    <w:abstractNumId w:val="19"/>
  </w:num>
  <w:num w:numId="10">
    <w:abstractNumId w:val="18"/>
  </w:num>
  <w:num w:numId="11">
    <w:abstractNumId w:val="0"/>
  </w:num>
  <w:num w:numId="12">
    <w:abstractNumId w:val="13"/>
  </w:num>
  <w:num w:numId="13">
    <w:abstractNumId w:val="22"/>
  </w:num>
  <w:num w:numId="14">
    <w:abstractNumId w:val="11"/>
  </w:num>
  <w:num w:numId="15">
    <w:abstractNumId w:val="15"/>
  </w:num>
  <w:num w:numId="16">
    <w:abstractNumId w:val="2"/>
  </w:num>
  <w:num w:numId="17">
    <w:abstractNumId w:val="20"/>
  </w:num>
  <w:num w:numId="18">
    <w:abstractNumId w:val="7"/>
  </w:num>
  <w:num w:numId="19">
    <w:abstractNumId w:val="16"/>
  </w:num>
  <w:num w:numId="20">
    <w:abstractNumId w:val="5"/>
  </w:num>
  <w:num w:numId="21">
    <w:abstractNumId w:val="23"/>
  </w:num>
  <w:num w:numId="22">
    <w:abstractNumId w:val="12"/>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07838"/>
    <w:rsid w:val="00013323"/>
    <w:rsid w:val="00013C45"/>
    <w:rsid w:val="00023304"/>
    <w:rsid w:val="000262E2"/>
    <w:rsid w:val="00034B6D"/>
    <w:rsid w:val="00036312"/>
    <w:rsid w:val="00036CFC"/>
    <w:rsid w:val="000441B0"/>
    <w:rsid w:val="00052887"/>
    <w:rsid w:val="0005567B"/>
    <w:rsid w:val="00061124"/>
    <w:rsid w:val="00063B4E"/>
    <w:rsid w:val="0006650D"/>
    <w:rsid w:val="0006747D"/>
    <w:rsid w:val="00070FBC"/>
    <w:rsid w:val="00075C33"/>
    <w:rsid w:val="00082CDC"/>
    <w:rsid w:val="00091643"/>
    <w:rsid w:val="0009197E"/>
    <w:rsid w:val="000924C1"/>
    <w:rsid w:val="000A08B4"/>
    <w:rsid w:val="000A2960"/>
    <w:rsid w:val="000B06F1"/>
    <w:rsid w:val="000B2FFC"/>
    <w:rsid w:val="000C06CB"/>
    <w:rsid w:val="000C309A"/>
    <w:rsid w:val="000E1455"/>
    <w:rsid w:val="000E34ED"/>
    <w:rsid w:val="000E6346"/>
    <w:rsid w:val="000E660B"/>
    <w:rsid w:val="000F4E66"/>
    <w:rsid w:val="001100BF"/>
    <w:rsid w:val="001126CD"/>
    <w:rsid w:val="00112D3A"/>
    <w:rsid w:val="0011625C"/>
    <w:rsid w:val="001274EF"/>
    <w:rsid w:val="00132AFD"/>
    <w:rsid w:val="00137A0A"/>
    <w:rsid w:val="00143630"/>
    <w:rsid w:val="00154214"/>
    <w:rsid w:val="00155D50"/>
    <w:rsid w:val="00164246"/>
    <w:rsid w:val="0016485B"/>
    <w:rsid w:val="00172ACC"/>
    <w:rsid w:val="00196E96"/>
    <w:rsid w:val="001A364A"/>
    <w:rsid w:val="001B37B8"/>
    <w:rsid w:val="001C4B55"/>
    <w:rsid w:val="0020156E"/>
    <w:rsid w:val="0020429E"/>
    <w:rsid w:val="00212DF5"/>
    <w:rsid w:val="002179C1"/>
    <w:rsid w:val="00220032"/>
    <w:rsid w:val="00257056"/>
    <w:rsid w:val="00265D44"/>
    <w:rsid w:val="00266941"/>
    <w:rsid w:val="002708C8"/>
    <w:rsid w:val="00274B3B"/>
    <w:rsid w:val="00287EB9"/>
    <w:rsid w:val="002932A5"/>
    <w:rsid w:val="002973D2"/>
    <w:rsid w:val="002A1C55"/>
    <w:rsid w:val="002B3073"/>
    <w:rsid w:val="002B7A34"/>
    <w:rsid w:val="002F72A0"/>
    <w:rsid w:val="00316AFE"/>
    <w:rsid w:val="0032556C"/>
    <w:rsid w:val="00325F0B"/>
    <w:rsid w:val="00332849"/>
    <w:rsid w:val="003337F2"/>
    <w:rsid w:val="00343D39"/>
    <w:rsid w:val="0034647B"/>
    <w:rsid w:val="00363644"/>
    <w:rsid w:val="00370EE7"/>
    <w:rsid w:val="00371F3B"/>
    <w:rsid w:val="003745B0"/>
    <w:rsid w:val="00380FFD"/>
    <w:rsid w:val="00385C31"/>
    <w:rsid w:val="00385E37"/>
    <w:rsid w:val="0038625F"/>
    <w:rsid w:val="00386BA6"/>
    <w:rsid w:val="00387605"/>
    <w:rsid w:val="00395407"/>
    <w:rsid w:val="003A6B01"/>
    <w:rsid w:val="003B76EF"/>
    <w:rsid w:val="003D635B"/>
    <w:rsid w:val="003D6BD8"/>
    <w:rsid w:val="003E696E"/>
    <w:rsid w:val="003F0920"/>
    <w:rsid w:val="003F2844"/>
    <w:rsid w:val="003F4AC7"/>
    <w:rsid w:val="004037EB"/>
    <w:rsid w:val="004067DA"/>
    <w:rsid w:val="004219E2"/>
    <w:rsid w:val="004226AA"/>
    <w:rsid w:val="00427894"/>
    <w:rsid w:val="00431E49"/>
    <w:rsid w:val="0043500B"/>
    <w:rsid w:val="004417DC"/>
    <w:rsid w:val="00465636"/>
    <w:rsid w:val="00485526"/>
    <w:rsid w:val="00487BB7"/>
    <w:rsid w:val="00491B00"/>
    <w:rsid w:val="00493A00"/>
    <w:rsid w:val="004A29BF"/>
    <w:rsid w:val="004C008A"/>
    <w:rsid w:val="004C5C6D"/>
    <w:rsid w:val="004C645E"/>
    <w:rsid w:val="004E754C"/>
    <w:rsid w:val="004E7A02"/>
    <w:rsid w:val="004F6839"/>
    <w:rsid w:val="00500BF2"/>
    <w:rsid w:val="00500CBB"/>
    <w:rsid w:val="005034D6"/>
    <w:rsid w:val="00516E3B"/>
    <w:rsid w:val="0052723B"/>
    <w:rsid w:val="00527FEF"/>
    <w:rsid w:val="00540C47"/>
    <w:rsid w:val="00567EFD"/>
    <w:rsid w:val="005820B4"/>
    <w:rsid w:val="00590F25"/>
    <w:rsid w:val="00595EAA"/>
    <w:rsid w:val="005A0157"/>
    <w:rsid w:val="005A7E62"/>
    <w:rsid w:val="005B172B"/>
    <w:rsid w:val="005B7023"/>
    <w:rsid w:val="005C2ABD"/>
    <w:rsid w:val="005E5B46"/>
    <w:rsid w:val="006014A0"/>
    <w:rsid w:val="006107E3"/>
    <w:rsid w:val="00637FD2"/>
    <w:rsid w:val="00650B17"/>
    <w:rsid w:val="00660087"/>
    <w:rsid w:val="006750CB"/>
    <w:rsid w:val="006977AA"/>
    <w:rsid w:val="006A5F51"/>
    <w:rsid w:val="006C0032"/>
    <w:rsid w:val="006C5A1D"/>
    <w:rsid w:val="006D3207"/>
    <w:rsid w:val="006D3629"/>
    <w:rsid w:val="006D6F04"/>
    <w:rsid w:val="006D78C4"/>
    <w:rsid w:val="006E1015"/>
    <w:rsid w:val="007026D4"/>
    <w:rsid w:val="00713EC8"/>
    <w:rsid w:val="007163DF"/>
    <w:rsid w:val="0071673C"/>
    <w:rsid w:val="007312FC"/>
    <w:rsid w:val="00731BED"/>
    <w:rsid w:val="00733F2F"/>
    <w:rsid w:val="0074511F"/>
    <w:rsid w:val="00756FF5"/>
    <w:rsid w:val="007625E7"/>
    <w:rsid w:val="007633BD"/>
    <w:rsid w:val="007707E8"/>
    <w:rsid w:val="0079358A"/>
    <w:rsid w:val="00797823"/>
    <w:rsid w:val="007A7EE9"/>
    <w:rsid w:val="007B3086"/>
    <w:rsid w:val="007C0401"/>
    <w:rsid w:val="007C05E9"/>
    <w:rsid w:val="007C5593"/>
    <w:rsid w:val="007C58FF"/>
    <w:rsid w:val="007C5CF2"/>
    <w:rsid w:val="007E2BD4"/>
    <w:rsid w:val="007F1F20"/>
    <w:rsid w:val="007F50AB"/>
    <w:rsid w:val="00803390"/>
    <w:rsid w:val="00804D77"/>
    <w:rsid w:val="00821B65"/>
    <w:rsid w:val="0082725D"/>
    <w:rsid w:val="008321BB"/>
    <w:rsid w:val="00835C03"/>
    <w:rsid w:val="00846545"/>
    <w:rsid w:val="00853168"/>
    <w:rsid w:val="00891FD9"/>
    <w:rsid w:val="008B7BE0"/>
    <w:rsid w:val="008C363C"/>
    <w:rsid w:val="008C48CF"/>
    <w:rsid w:val="008D1608"/>
    <w:rsid w:val="008D45A8"/>
    <w:rsid w:val="008D4F39"/>
    <w:rsid w:val="008E6CAA"/>
    <w:rsid w:val="008F5624"/>
    <w:rsid w:val="009109AC"/>
    <w:rsid w:val="00920687"/>
    <w:rsid w:val="00963E4E"/>
    <w:rsid w:val="00965105"/>
    <w:rsid w:val="009658FA"/>
    <w:rsid w:val="009917C1"/>
    <w:rsid w:val="009A7BA7"/>
    <w:rsid w:val="009B014D"/>
    <w:rsid w:val="009B6F1F"/>
    <w:rsid w:val="009B772F"/>
    <w:rsid w:val="009F1C3F"/>
    <w:rsid w:val="00A10B58"/>
    <w:rsid w:val="00A12900"/>
    <w:rsid w:val="00A136DC"/>
    <w:rsid w:val="00A23E0C"/>
    <w:rsid w:val="00A248F7"/>
    <w:rsid w:val="00A26B29"/>
    <w:rsid w:val="00A529A6"/>
    <w:rsid w:val="00A53105"/>
    <w:rsid w:val="00A54A71"/>
    <w:rsid w:val="00A622F0"/>
    <w:rsid w:val="00A63EC2"/>
    <w:rsid w:val="00AA022D"/>
    <w:rsid w:val="00AA02DA"/>
    <w:rsid w:val="00AB2CA8"/>
    <w:rsid w:val="00AD066D"/>
    <w:rsid w:val="00AD3C20"/>
    <w:rsid w:val="00AE21D6"/>
    <w:rsid w:val="00AE24BC"/>
    <w:rsid w:val="00AE39A9"/>
    <w:rsid w:val="00AF1A93"/>
    <w:rsid w:val="00AF5D9A"/>
    <w:rsid w:val="00B21228"/>
    <w:rsid w:val="00B22B5F"/>
    <w:rsid w:val="00B24DDF"/>
    <w:rsid w:val="00B27788"/>
    <w:rsid w:val="00B43A44"/>
    <w:rsid w:val="00B81646"/>
    <w:rsid w:val="00B87450"/>
    <w:rsid w:val="00B97FE2"/>
    <w:rsid w:val="00BA1D6B"/>
    <w:rsid w:val="00BA4E72"/>
    <w:rsid w:val="00BA4F28"/>
    <w:rsid w:val="00BB3F1D"/>
    <w:rsid w:val="00BE30EC"/>
    <w:rsid w:val="00BE3FB9"/>
    <w:rsid w:val="00BF23E8"/>
    <w:rsid w:val="00C311F2"/>
    <w:rsid w:val="00C353FE"/>
    <w:rsid w:val="00C37CAE"/>
    <w:rsid w:val="00C4173C"/>
    <w:rsid w:val="00C431D2"/>
    <w:rsid w:val="00C4662B"/>
    <w:rsid w:val="00C606DA"/>
    <w:rsid w:val="00C6349F"/>
    <w:rsid w:val="00C87886"/>
    <w:rsid w:val="00CA3245"/>
    <w:rsid w:val="00CA3811"/>
    <w:rsid w:val="00CA7096"/>
    <w:rsid w:val="00CB19CD"/>
    <w:rsid w:val="00CB481B"/>
    <w:rsid w:val="00CC0D75"/>
    <w:rsid w:val="00CC64BB"/>
    <w:rsid w:val="00CC745F"/>
    <w:rsid w:val="00CC770D"/>
    <w:rsid w:val="00CD3E63"/>
    <w:rsid w:val="00CE039C"/>
    <w:rsid w:val="00CF3043"/>
    <w:rsid w:val="00CF79EF"/>
    <w:rsid w:val="00D13177"/>
    <w:rsid w:val="00D212A9"/>
    <w:rsid w:val="00D21446"/>
    <w:rsid w:val="00D32438"/>
    <w:rsid w:val="00D34518"/>
    <w:rsid w:val="00D428D0"/>
    <w:rsid w:val="00D5470D"/>
    <w:rsid w:val="00D674B8"/>
    <w:rsid w:val="00D67D67"/>
    <w:rsid w:val="00D73BC2"/>
    <w:rsid w:val="00D73F18"/>
    <w:rsid w:val="00D73F84"/>
    <w:rsid w:val="00D74130"/>
    <w:rsid w:val="00D7675E"/>
    <w:rsid w:val="00D86FA3"/>
    <w:rsid w:val="00D95DDC"/>
    <w:rsid w:val="00DB0CFA"/>
    <w:rsid w:val="00DB3DA5"/>
    <w:rsid w:val="00DD0129"/>
    <w:rsid w:val="00DE5937"/>
    <w:rsid w:val="00DE5A4B"/>
    <w:rsid w:val="00E049CB"/>
    <w:rsid w:val="00E14A50"/>
    <w:rsid w:val="00E21444"/>
    <w:rsid w:val="00E32254"/>
    <w:rsid w:val="00E32E54"/>
    <w:rsid w:val="00E3395E"/>
    <w:rsid w:val="00E34E92"/>
    <w:rsid w:val="00E37468"/>
    <w:rsid w:val="00E46374"/>
    <w:rsid w:val="00E46D4F"/>
    <w:rsid w:val="00E4778C"/>
    <w:rsid w:val="00E54266"/>
    <w:rsid w:val="00E56FB5"/>
    <w:rsid w:val="00E62A14"/>
    <w:rsid w:val="00E63A87"/>
    <w:rsid w:val="00E65A20"/>
    <w:rsid w:val="00E72421"/>
    <w:rsid w:val="00E9126C"/>
    <w:rsid w:val="00E91D6F"/>
    <w:rsid w:val="00E93045"/>
    <w:rsid w:val="00E96BB1"/>
    <w:rsid w:val="00EA7BBA"/>
    <w:rsid w:val="00EB00FD"/>
    <w:rsid w:val="00EB1322"/>
    <w:rsid w:val="00EB2721"/>
    <w:rsid w:val="00EB3F20"/>
    <w:rsid w:val="00EB4E49"/>
    <w:rsid w:val="00EB5805"/>
    <w:rsid w:val="00EB5E3B"/>
    <w:rsid w:val="00ED1466"/>
    <w:rsid w:val="00ED57FA"/>
    <w:rsid w:val="00EE09A1"/>
    <w:rsid w:val="00EF1F84"/>
    <w:rsid w:val="00F0022D"/>
    <w:rsid w:val="00F0385C"/>
    <w:rsid w:val="00F214CB"/>
    <w:rsid w:val="00F26C50"/>
    <w:rsid w:val="00F44259"/>
    <w:rsid w:val="00F4525D"/>
    <w:rsid w:val="00F456B0"/>
    <w:rsid w:val="00F56D9C"/>
    <w:rsid w:val="00F61F68"/>
    <w:rsid w:val="00F632D4"/>
    <w:rsid w:val="00F73253"/>
    <w:rsid w:val="00F808CC"/>
    <w:rsid w:val="00F831C5"/>
    <w:rsid w:val="00FB323F"/>
    <w:rsid w:val="00FD2024"/>
    <w:rsid w:val="00FF14B1"/>
    <w:rsid w:val="00FF3A15"/>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58001734">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029286829">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ally.herygers@pr-id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0561-DEDC-EC43-B136-9FD9D929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69</TotalTime>
  <Pages>1</Pages>
  <Words>394</Words>
  <Characters>2248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2637</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Guest User</dc:creator>
  <cp:keywords/>
  <cp:lastModifiedBy>Template User</cp:lastModifiedBy>
  <cp:revision>23</cp:revision>
  <cp:lastPrinted>2014-03-07T10:41:00Z</cp:lastPrinted>
  <dcterms:created xsi:type="dcterms:W3CDTF">2014-03-19T17:06:00Z</dcterms:created>
  <dcterms:modified xsi:type="dcterms:W3CDTF">2014-04-14T13:52:00Z</dcterms:modified>
</cp:coreProperties>
</file>