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222222"/>
          <w:sz w:val="22"/>
          <w:szCs w:val="22"/>
          <w:highlight w:val="white"/>
        </w:rPr>
      </w:pPr>
      <w:r w:rsidDel="00000000" w:rsidR="00000000" w:rsidRPr="00000000">
        <w:rPr>
          <w:rtl w:val="0"/>
        </w:rPr>
      </w:r>
    </w:p>
    <w:p w:rsidR="00000000" w:rsidDel="00000000" w:rsidP="00000000" w:rsidRDefault="00000000" w:rsidRPr="00000000" w14:paraId="00000002">
      <w:pPr>
        <w:rPr>
          <w:color w:val="222222"/>
          <w:sz w:val="22"/>
          <w:szCs w:val="22"/>
          <w:highlight w:val="white"/>
        </w:rPr>
      </w:pPr>
      <w:r w:rsidDel="00000000" w:rsidR="00000000" w:rsidRPr="00000000">
        <w:rPr>
          <w:rtl w:val="0"/>
        </w:rPr>
      </w:r>
    </w:p>
    <w:p w:rsidR="00000000" w:rsidDel="00000000" w:rsidP="00000000" w:rsidRDefault="00000000" w:rsidRPr="00000000" w14:paraId="00000003">
      <w:pPr>
        <w:jc w:val="center"/>
        <w:rPr>
          <w:b w:val="1"/>
          <w:color w:val="222222"/>
          <w:sz w:val="22"/>
          <w:szCs w:val="22"/>
          <w:highlight w:val="white"/>
        </w:rPr>
      </w:pPr>
      <w:r w:rsidDel="00000000" w:rsidR="00000000" w:rsidRPr="00000000">
        <w:rPr>
          <w:b w:val="1"/>
          <w:color w:val="222222"/>
          <w:sz w:val="40"/>
          <w:szCs w:val="40"/>
          <w:highlight w:val="white"/>
          <w:rtl w:val="0"/>
        </w:rPr>
        <w:t xml:space="preserve">Press Release</w:t>
      </w:r>
      <w:r w:rsidDel="00000000" w:rsidR="00000000" w:rsidRPr="00000000">
        <w:rPr>
          <w:b w:val="1"/>
          <w:color w:val="222222"/>
          <w:sz w:val="22"/>
          <w:szCs w:val="22"/>
          <w:highlight w:val="white"/>
          <w:rtl w:val="0"/>
        </w:rPr>
        <w:t xml:space="preserve"> </w:t>
      </w:r>
    </w:p>
    <w:p w:rsidR="00000000" w:rsidDel="00000000" w:rsidP="00000000" w:rsidRDefault="00000000" w:rsidRPr="00000000" w14:paraId="00000004">
      <w:pPr>
        <w:jc w:val="center"/>
        <w:rPr>
          <w:color w:val="222222"/>
          <w:sz w:val="22"/>
          <w:szCs w:val="22"/>
          <w:highlight w:val="white"/>
        </w:rPr>
      </w:pPr>
      <w:r w:rsidDel="00000000" w:rsidR="00000000" w:rsidRPr="00000000">
        <w:rPr>
          <w:color w:val="222222"/>
          <w:sz w:val="28"/>
          <w:szCs w:val="28"/>
          <w:highlight w:val="white"/>
          <w:rtl w:val="0"/>
        </w:rPr>
        <w:t xml:space="preserve">For Immediate Release</w:t>
      </w:r>
      <w:r w:rsidDel="00000000" w:rsidR="00000000" w:rsidRPr="00000000">
        <w:rPr>
          <w:rtl w:val="0"/>
        </w:rPr>
      </w:r>
    </w:p>
    <w:p w:rsidR="00000000" w:rsidDel="00000000" w:rsidP="00000000" w:rsidRDefault="00000000" w:rsidRPr="00000000" w14:paraId="00000005">
      <w:pPr>
        <w:rPr>
          <w:color w:val="222222"/>
          <w:sz w:val="22"/>
          <w:szCs w:val="22"/>
          <w:highlight w:val="yellow"/>
        </w:rPr>
      </w:pPr>
      <w:r w:rsidDel="00000000" w:rsidR="00000000" w:rsidRPr="00000000">
        <w:rPr>
          <w:rtl w:val="0"/>
        </w:rPr>
      </w:r>
    </w:p>
    <w:p w:rsidR="00000000" w:rsidDel="00000000" w:rsidP="00000000" w:rsidRDefault="00000000" w:rsidRPr="00000000" w14:paraId="00000006">
      <w:pPr>
        <w:jc w:val="center"/>
        <w:rPr>
          <w:i w:val="1"/>
          <w:sz w:val="24"/>
          <w:szCs w:val="24"/>
        </w:rPr>
      </w:pPr>
      <w:r w:rsidDel="00000000" w:rsidR="00000000" w:rsidRPr="00000000">
        <w:rPr>
          <w:b w:val="1"/>
          <w:sz w:val="32"/>
          <w:szCs w:val="32"/>
          <w:rtl w:val="0"/>
        </w:rPr>
        <w:t xml:space="preserve">IBC 2025: Schoeps Showcases Colette and CMIT Series Microphones for Broadcast Applications</w:t>
      </w:r>
      <w:r w:rsidDel="00000000" w:rsidR="00000000" w:rsidRPr="00000000">
        <w:rPr>
          <w:rtl w:val="0"/>
        </w:rPr>
      </w:r>
    </w:p>
    <w:p w:rsidR="00000000" w:rsidDel="00000000" w:rsidP="00000000" w:rsidRDefault="00000000" w:rsidRPr="00000000" w14:paraId="00000007">
      <w:pPr>
        <w:jc w:val="center"/>
        <w:rPr>
          <w:b w:val="1"/>
          <w:color w:val="222222"/>
          <w:sz w:val="32"/>
          <w:szCs w:val="32"/>
        </w:rPr>
      </w:pPr>
      <w:r w:rsidDel="00000000" w:rsidR="00000000" w:rsidRPr="00000000">
        <w:rPr>
          <w:i w:val="1"/>
          <w:sz w:val="28"/>
          <w:szCs w:val="28"/>
          <w:rtl w:val="0"/>
        </w:rPr>
        <w:t xml:space="preserve">Leading microphone manufacturer to highlight immersive and content creation applications for flagship microphone offerings</w:t>
      </w:r>
      <w:r w:rsidDel="00000000" w:rsidR="00000000" w:rsidRPr="00000000">
        <w:rPr>
          <w:rtl w:val="0"/>
        </w:rPr>
      </w:r>
    </w:p>
    <w:p w:rsidR="00000000" w:rsidDel="00000000" w:rsidP="00000000" w:rsidRDefault="00000000" w:rsidRPr="00000000" w14:paraId="00000008">
      <w:pPr>
        <w:rPr>
          <w:color w:val="222222"/>
          <w:sz w:val="22"/>
          <w:szCs w:val="22"/>
          <w:highlight w:val="white"/>
        </w:rPr>
      </w:pPr>
      <w:r w:rsidDel="00000000" w:rsidR="00000000" w:rsidRPr="00000000">
        <w:rPr>
          <w:rtl w:val="0"/>
        </w:rPr>
      </w:r>
    </w:p>
    <w:p w:rsidR="00000000" w:rsidDel="00000000" w:rsidP="00000000" w:rsidRDefault="00000000" w:rsidRPr="00000000" w14:paraId="00000009">
      <w:pPr>
        <w:rPr>
          <w:b w:val="1"/>
          <w:color w:val="222222"/>
          <w:sz w:val="22"/>
          <w:szCs w:val="22"/>
        </w:rPr>
      </w:pPr>
      <w:r w:rsidDel="00000000" w:rsidR="00000000" w:rsidRPr="00000000">
        <w:rPr>
          <w:b w:val="1"/>
          <w:color w:val="222222"/>
          <w:sz w:val="22"/>
          <w:szCs w:val="22"/>
          <w:rtl w:val="0"/>
        </w:rPr>
        <w:t xml:space="preserve">AMSTERDAM, NL, August </w:t>
      </w:r>
      <w:r w:rsidDel="00000000" w:rsidR="00000000" w:rsidRPr="00000000">
        <w:rPr>
          <w:b w:val="1"/>
          <w:color w:val="222222"/>
          <w:sz w:val="22"/>
          <w:szCs w:val="22"/>
          <w:rtl w:val="0"/>
        </w:rPr>
        <w:t xml:space="preserve">21, 2025 -- </w:t>
      </w:r>
      <w:hyperlink r:id="rId6">
        <w:r w:rsidDel="00000000" w:rsidR="00000000" w:rsidRPr="00000000">
          <w:rPr>
            <w:b w:val="1"/>
            <w:color w:val="1155cc"/>
            <w:sz w:val="22"/>
            <w:szCs w:val="22"/>
            <w:u w:val="single"/>
            <w:rtl w:val="0"/>
          </w:rPr>
          <w:t xml:space="preserve">Schoeps Microphones</w:t>
        </w:r>
      </w:hyperlink>
      <w:r w:rsidDel="00000000" w:rsidR="00000000" w:rsidRPr="00000000">
        <w:rPr>
          <w:b w:val="1"/>
          <w:color w:val="222222"/>
          <w:sz w:val="22"/>
          <w:szCs w:val="22"/>
          <w:rtl w:val="0"/>
        </w:rPr>
        <w:t xml:space="preserve"> [</w:t>
      </w:r>
      <w:hyperlink r:id="rId7">
        <w:r w:rsidDel="00000000" w:rsidR="00000000" w:rsidRPr="00000000">
          <w:rPr>
            <w:b w:val="1"/>
            <w:color w:val="1155cc"/>
            <w:sz w:val="22"/>
            <w:szCs w:val="22"/>
            <w:u w:val="single"/>
            <w:rtl w:val="0"/>
          </w:rPr>
          <w:t xml:space="preserve">Hall 8 – 8.D64</w:t>
        </w:r>
      </w:hyperlink>
      <w:r w:rsidDel="00000000" w:rsidR="00000000" w:rsidRPr="00000000">
        <w:rPr>
          <w:b w:val="1"/>
          <w:color w:val="222222"/>
          <w:sz w:val="22"/>
          <w:szCs w:val="22"/>
          <w:rtl w:val="0"/>
        </w:rPr>
        <w:t xml:space="preserve">] will be exhibiting its full range of Colette Series and CMIT Series microphones – including the KMIT and CMD 42 &amp; microphone – at </w:t>
      </w:r>
      <w:hyperlink r:id="rId8">
        <w:r w:rsidDel="00000000" w:rsidR="00000000" w:rsidRPr="00000000">
          <w:rPr>
            <w:b w:val="1"/>
            <w:color w:val="1155cc"/>
            <w:sz w:val="22"/>
            <w:szCs w:val="22"/>
            <w:u w:val="single"/>
            <w:rtl w:val="0"/>
          </w:rPr>
          <w:t xml:space="preserve">IBC 2025</w:t>
        </w:r>
      </w:hyperlink>
      <w:r w:rsidDel="00000000" w:rsidR="00000000" w:rsidRPr="00000000">
        <w:rPr>
          <w:b w:val="1"/>
          <w:color w:val="222222"/>
          <w:sz w:val="22"/>
          <w:szCs w:val="22"/>
          <w:rtl w:val="0"/>
        </w:rPr>
        <w:t xml:space="preserve">, taking place at RAI Amsterdam from September 12-15, 2025. Demonstrations will highlight Schoeps within the context of advanced immersive recording techniques, live and studio usage for broadcast applications, and best practices for usage in fixed installations. </w:t>
      </w:r>
      <w:r w:rsidDel="00000000" w:rsidR="00000000" w:rsidRPr="00000000">
        <w:rPr>
          <w:b w:val="1"/>
          <w:color w:val="222222"/>
          <w:sz w:val="22"/>
          <w:szCs w:val="22"/>
          <w:highlight w:val="white"/>
          <w:rtl w:val="0"/>
        </w:rPr>
        <w:t xml:space="preserve">To register for IBC and receive a free Visitor Pass, please click </w:t>
      </w:r>
      <w:hyperlink r:id="rId9">
        <w:r w:rsidDel="00000000" w:rsidR="00000000" w:rsidRPr="00000000">
          <w:rPr>
            <w:b w:val="1"/>
            <w:color w:val="1155cc"/>
            <w:sz w:val="22"/>
            <w:szCs w:val="22"/>
            <w:highlight w:val="white"/>
            <w:u w:val="single"/>
            <w:rtl w:val="0"/>
          </w:rPr>
          <w:t xml:space="preserve">here</w:t>
        </w:r>
      </w:hyperlink>
      <w:r w:rsidDel="00000000" w:rsidR="00000000" w:rsidRPr="00000000">
        <w:rPr>
          <w:b w:val="1"/>
          <w:color w:val="222222"/>
          <w:sz w:val="22"/>
          <w:szCs w:val="22"/>
          <w:highlight w:val="white"/>
          <w:rtl w:val="0"/>
        </w:rPr>
        <w:t xml:space="preserve"> and enter Customer Code IBC5117.</w:t>
      </w:r>
      <w:r w:rsidDel="00000000" w:rsidR="00000000" w:rsidRPr="00000000">
        <w:rPr>
          <w:rtl w:val="0"/>
        </w:rPr>
      </w:r>
    </w:p>
    <w:p w:rsidR="00000000" w:rsidDel="00000000" w:rsidP="00000000" w:rsidRDefault="00000000" w:rsidRPr="00000000" w14:paraId="0000000A">
      <w:pPr>
        <w:rPr>
          <w:b w:val="1"/>
          <w:color w:val="222222"/>
          <w:sz w:val="22"/>
          <w:szCs w:val="22"/>
        </w:rPr>
      </w:pPr>
      <w:r w:rsidDel="00000000" w:rsidR="00000000" w:rsidRPr="00000000">
        <w:rPr>
          <w:rtl w:val="0"/>
        </w:rPr>
      </w:r>
    </w:p>
    <w:p w:rsidR="00000000" w:rsidDel="00000000" w:rsidP="00000000" w:rsidRDefault="00000000" w:rsidRPr="00000000" w14:paraId="0000000B">
      <w:pPr>
        <w:rPr>
          <w:b w:val="1"/>
          <w:color w:val="222222"/>
          <w:sz w:val="22"/>
          <w:szCs w:val="22"/>
        </w:rPr>
      </w:pPr>
      <w:r w:rsidDel="00000000" w:rsidR="00000000" w:rsidRPr="00000000">
        <w:rPr>
          <w:b w:val="1"/>
          <w:color w:val="222222"/>
          <w:sz w:val="22"/>
          <w:szCs w:val="22"/>
          <w:rtl w:val="0"/>
        </w:rPr>
        <w:t xml:space="preserve">Live and studio staples, essential for immersive</w:t>
      </w:r>
    </w:p>
    <w:p w:rsidR="00000000" w:rsidDel="00000000" w:rsidP="00000000" w:rsidRDefault="00000000" w:rsidRPr="00000000" w14:paraId="0000000C">
      <w:pPr>
        <w:rPr>
          <w:color w:val="222222"/>
          <w:sz w:val="22"/>
          <w:szCs w:val="22"/>
        </w:rPr>
      </w:pPr>
      <w:r w:rsidDel="00000000" w:rsidR="00000000" w:rsidRPr="00000000">
        <w:rPr>
          <w:color w:val="222222"/>
          <w:sz w:val="22"/>
          <w:szCs w:val="22"/>
          <w:rtl w:val="0"/>
        </w:rPr>
        <w:t xml:space="preserve">Immersive audio formats have rapidly become an integral component of the broadcast and content creation industries – specifically in the realm of sports broadcasting, live music performances, and breaking news. </w:t>
      </w:r>
      <w:hyperlink r:id="rId10">
        <w:r w:rsidDel="00000000" w:rsidR="00000000" w:rsidRPr="00000000">
          <w:rPr>
            <w:color w:val="1155cc"/>
            <w:sz w:val="22"/>
            <w:szCs w:val="22"/>
            <w:u w:val="single"/>
            <w:rtl w:val="0"/>
          </w:rPr>
          <w:t xml:space="preserve">Schoeps has been at the forefront of immersive recording techniques for decades</w:t>
        </w:r>
      </w:hyperlink>
      <w:r w:rsidDel="00000000" w:rsidR="00000000" w:rsidRPr="00000000">
        <w:rPr>
          <w:color w:val="222222"/>
          <w:sz w:val="22"/>
          <w:szCs w:val="22"/>
          <w:rtl w:val="0"/>
        </w:rPr>
        <w:t xml:space="preserve">, and offers a wide range of tailor-made solutions for all applications. </w:t>
      </w:r>
    </w:p>
    <w:p w:rsidR="00000000" w:rsidDel="00000000" w:rsidP="00000000" w:rsidRDefault="00000000" w:rsidRPr="00000000" w14:paraId="0000000D">
      <w:pPr>
        <w:rPr>
          <w:color w:val="222222"/>
          <w:sz w:val="22"/>
          <w:szCs w:val="22"/>
        </w:rPr>
      </w:pPr>
      <w:r w:rsidDel="00000000" w:rsidR="00000000" w:rsidRPr="00000000">
        <w:rPr>
          <w:rtl w:val="0"/>
        </w:rPr>
      </w:r>
    </w:p>
    <w:p w:rsidR="00000000" w:rsidDel="00000000" w:rsidP="00000000" w:rsidRDefault="00000000" w:rsidRPr="00000000" w14:paraId="0000000E">
      <w:pPr>
        <w:rPr>
          <w:color w:val="222222"/>
          <w:sz w:val="22"/>
          <w:szCs w:val="22"/>
        </w:rPr>
      </w:pPr>
      <w:r w:rsidDel="00000000" w:rsidR="00000000" w:rsidRPr="00000000">
        <w:rPr>
          <w:color w:val="222222"/>
          <w:sz w:val="22"/>
          <w:szCs w:val="22"/>
          <w:rtl w:val="0"/>
        </w:rPr>
        <w:t xml:space="preserve">“The impact of spatial audio mixing on broadcast cannot be overstated, it has created a new standard for elevated audience experience that is now considered essential to the industry,” states Schoeps Co-CEO Helmut Wittek. ”The core qualities of Schoeps microphones have always been honesty, transparency, and depth – traits that are essential to any successful immersive recording enterprise.”</w:t>
      </w:r>
    </w:p>
    <w:p w:rsidR="00000000" w:rsidDel="00000000" w:rsidP="00000000" w:rsidRDefault="00000000" w:rsidRPr="00000000" w14:paraId="0000000F">
      <w:pPr>
        <w:rPr>
          <w:color w:val="222222"/>
          <w:sz w:val="22"/>
          <w:szCs w:val="22"/>
        </w:rPr>
      </w:pPr>
      <w:r w:rsidDel="00000000" w:rsidR="00000000" w:rsidRPr="00000000">
        <w:rPr>
          <w:rtl w:val="0"/>
        </w:rPr>
      </w:r>
    </w:p>
    <w:p w:rsidR="00000000" w:rsidDel="00000000" w:rsidP="00000000" w:rsidRDefault="00000000" w:rsidRPr="00000000" w14:paraId="00000010">
      <w:pPr>
        <w:rPr>
          <w:color w:val="222222"/>
          <w:sz w:val="22"/>
          <w:szCs w:val="22"/>
        </w:rPr>
      </w:pPr>
      <w:r w:rsidDel="00000000" w:rsidR="00000000" w:rsidRPr="00000000">
        <w:rPr>
          <w:color w:val="222222"/>
          <w:sz w:val="22"/>
          <w:szCs w:val="22"/>
          <w:rtl w:val="0"/>
        </w:rPr>
        <w:t xml:space="preserve">“We’re eager to share our knowledge of the science and real-world techniques required to get the most out of immersive recording.”</w:t>
      </w:r>
    </w:p>
    <w:p w:rsidR="00000000" w:rsidDel="00000000" w:rsidP="00000000" w:rsidRDefault="00000000" w:rsidRPr="00000000" w14:paraId="00000011">
      <w:pPr>
        <w:rPr>
          <w:color w:val="222222"/>
          <w:sz w:val="22"/>
          <w:szCs w:val="22"/>
        </w:rPr>
      </w:pPr>
      <w:r w:rsidDel="00000000" w:rsidR="00000000" w:rsidRPr="00000000">
        <w:rPr>
          <w:rtl w:val="0"/>
        </w:rPr>
      </w:r>
    </w:p>
    <w:p w:rsidR="00000000" w:rsidDel="00000000" w:rsidP="00000000" w:rsidRDefault="00000000" w:rsidRPr="00000000" w14:paraId="00000012">
      <w:pPr>
        <w:rPr>
          <w:color w:val="222222"/>
          <w:sz w:val="22"/>
          <w:szCs w:val="22"/>
        </w:rPr>
      </w:pPr>
      <w:r w:rsidDel="00000000" w:rsidR="00000000" w:rsidRPr="00000000">
        <w:rPr>
          <w:color w:val="222222"/>
          <w:sz w:val="22"/>
          <w:szCs w:val="22"/>
          <w:rtl w:val="0"/>
        </w:rPr>
        <w:t xml:space="preserve">In addition to showcasing their immersive expertise, the Schoeps team will also be demonstrating a variety of other useful applications of the Colette and CMIT series microphones. “We design Schoeps microphones for every use case – be it studio use, live recording, or use within high-level professional and government institutions,” Wittek continues. “Microphone technology is ever-evolving, but the focus should always be on doing justice to the source and the skill of the audio engineer recording it. That focus drives every design we create, and we’re proud to share them at IBC this year.”</w:t>
      </w:r>
    </w:p>
    <w:p w:rsidR="00000000" w:rsidDel="00000000" w:rsidP="00000000" w:rsidRDefault="00000000" w:rsidRPr="00000000" w14:paraId="00000013">
      <w:pPr>
        <w:rPr>
          <w:color w:val="222222"/>
          <w:sz w:val="22"/>
          <w:szCs w:val="22"/>
          <w:highlight w:val="white"/>
        </w:rPr>
      </w:pPr>
      <w:r w:rsidDel="00000000" w:rsidR="00000000" w:rsidRPr="00000000">
        <w:rPr>
          <w:rtl w:val="0"/>
        </w:rPr>
      </w:r>
    </w:p>
    <w:p w:rsidR="00000000" w:rsidDel="00000000" w:rsidP="00000000" w:rsidRDefault="00000000" w:rsidRPr="00000000" w14:paraId="00000014">
      <w:pPr>
        <w:rPr>
          <w:color w:val="222222"/>
          <w:sz w:val="22"/>
          <w:szCs w:val="22"/>
          <w:highlight w:val="white"/>
        </w:rPr>
      </w:pPr>
      <w:r w:rsidDel="00000000" w:rsidR="00000000" w:rsidRPr="00000000">
        <w:rPr>
          <w:color w:val="222222"/>
          <w:sz w:val="22"/>
          <w:szCs w:val="22"/>
          <w:highlight w:val="white"/>
          <w:rtl w:val="0"/>
        </w:rPr>
        <w:t xml:space="preserve">The Schoeps team will be available at IBC 2025 for product demonstrations and professional appointments. For more information or to request an appointment, please contact Florian Gundert at </w:t>
      </w:r>
      <w:hyperlink r:id="rId11">
        <w:r w:rsidDel="00000000" w:rsidR="00000000" w:rsidRPr="00000000">
          <w:rPr>
            <w:color w:val="1155cc"/>
            <w:sz w:val="22"/>
            <w:szCs w:val="22"/>
            <w:highlight w:val="white"/>
            <w:u w:val="single"/>
            <w:rtl w:val="0"/>
          </w:rPr>
          <w:t xml:space="preserve">gundert@schoeps.de</w:t>
        </w:r>
      </w:hyperlink>
      <w:r w:rsidDel="00000000" w:rsidR="00000000" w:rsidRPr="00000000">
        <w:rPr>
          <w:rtl w:val="0"/>
        </w:rPr>
      </w:r>
    </w:p>
    <w:p w:rsidR="00000000" w:rsidDel="00000000" w:rsidP="00000000" w:rsidRDefault="00000000" w:rsidRPr="00000000" w14:paraId="00000015">
      <w:pPr>
        <w:rPr>
          <w:color w:val="222222"/>
          <w:sz w:val="22"/>
          <w:szCs w:val="22"/>
          <w:highlight w:val="white"/>
        </w:rPr>
      </w:pPr>
      <w:r w:rsidDel="00000000" w:rsidR="00000000" w:rsidRPr="00000000">
        <w:rPr>
          <w:rtl w:val="0"/>
        </w:rPr>
      </w:r>
    </w:p>
    <w:p w:rsidR="00000000" w:rsidDel="00000000" w:rsidP="00000000" w:rsidRDefault="00000000" w:rsidRPr="00000000" w14:paraId="00000016">
      <w:pPr>
        <w:rPr>
          <w:b w:val="1"/>
          <w:color w:val="222222"/>
          <w:sz w:val="22"/>
          <w:szCs w:val="22"/>
        </w:rPr>
      </w:pPr>
      <w:r w:rsidDel="00000000" w:rsidR="00000000" w:rsidRPr="00000000">
        <w:rPr>
          <w:rtl w:val="0"/>
        </w:rPr>
      </w:r>
    </w:p>
    <w:p w:rsidR="00000000" w:rsidDel="00000000" w:rsidP="00000000" w:rsidRDefault="00000000" w:rsidRPr="00000000" w14:paraId="00000017">
      <w:pPr>
        <w:rPr>
          <w:b w:val="1"/>
          <w:color w:val="222222"/>
          <w:sz w:val="22"/>
          <w:szCs w:val="22"/>
        </w:rPr>
      </w:pPr>
      <w:r w:rsidDel="00000000" w:rsidR="00000000" w:rsidRPr="00000000">
        <w:rPr>
          <w:b w:val="1"/>
          <w:color w:val="222222"/>
          <w:sz w:val="22"/>
          <w:szCs w:val="22"/>
          <w:rtl w:val="0"/>
        </w:rPr>
        <w:t xml:space="preserve">SCHOEPS Microphones</w:t>
      </w:r>
    </w:p>
    <w:p w:rsidR="00000000" w:rsidDel="00000000" w:rsidP="00000000" w:rsidRDefault="00000000" w:rsidRPr="00000000" w14:paraId="00000018">
      <w:pPr>
        <w:rPr>
          <w:color w:val="222222"/>
          <w:sz w:val="22"/>
          <w:szCs w:val="22"/>
        </w:rPr>
      </w:pPr>
      <w:r w:rsidDel="00000000" w:rsidR="00000000" w:rsidRPr="00000000">
        <w:rPr>
          <w:color w:val="222222"/>
          <w:sz w:val="22"/>
          <w:szCs w:val="22"/>
          <w:rtl w:val="0"/>
        </w:rPr>
        <w:t xml:space="preserve">Founded in 1948, Schoeps Microphones are pioneers in the world of pro-audio with a reputation as one of the world's finest manufacturers of microphones. The family-owned business, based in Durlach, Karlsruhe, Germany, designs and manufactures all of its products in-house with a team of 50 employees. The company is driven by a passion for innovation, technical excellence, and strong relationships with the creative and technical professionals who have made Schoeps a part of their daily workflows.</w:t>
      </w:r>
    </w:p>
    <w:p w:rsidR="00000000" w:rsidDel="00000000" w:rsidP="00000000" w:rsidRDefault="00000000" w:rsidRPr="00000000" w14:paraId="00000019">
      <w:pPr>
        <w:rPr>
          <w:color w:val="222222"/>
          <w:sz w:val="22"/>
          <w:szCs w:val="22"/>
        </w:rPr>
      </w:pPr>
      <w:r w:rsidDel="00000000" w:rsidR="00000000" w:rsidRPr="00000000">
        <w:rPr>
          <w:rtl w:val="0"/>
        </w:rPr>
      </w:r>
    </w:p>
    <w:p w:rsidR="00000000" w:rsidDel="00000000" w:rsidP="00000000" w:rsidRDefault="00000000" w:rsidRPr="00000000" w14:paraId="0000001A">
      <w:pPr>
        <w:rPr>
          <w:color w:val="222222"/>
          <w:sz w:val="22"/>
          <w:szCs w:val="22"/>
        </w:rPr>
      </w:pPr>
      <w:r w:rsidDel="00000000" w:rsidR="00000000" w:rsidRPr="00000000">
        <w:rPr>
          <w:color w:val="222222"/>
          <w:sz w:val="22"/>
          <w:szCs w:val="22"/>
          <w:rtl w:val="0"/>
        </w:rPr>
        <w:t xml:space="preserve">For more information about Schoeps Microphones, please visit: </w:t>
      </w:r>
      <w:hyperlink r:id="rId12">
        <w:r w:rsidDel="00000000" w:rsidR="00000000" w:rsidRPr="00000000">
          <w:rPr>
            <w:color w:val="1155cc"/>
            <w:sz w:val="22"/>
            <w:szCs w:val="22"/>
            <w:u w:val="single"/>
            <w:rtl w:val="0"/>
          </w:rPr>
          <w:t xml:space="preserve">https://schoeps.de/en/</w:t>
        </w:r>
      </w:hyperlink>
      <w:r w:rsidDel="00000000" w:rsidR="00000000" w:rsidRPr="00000000">
        <w:rPr>
          <w:rtl w:val="0"/>
        </w:rPr>
      </w:r>
    </w:p>
    <w:p w:rsidR="00000000" w:rsidDel="00000000" w:rsidP="00000000" w:rsidRDefault="00000000" w:rsidRPr="00000000" w14:paraId="0000001B">
      <w:pPr>
        <w:rPr>
          <w:color w:val="222222"/>
          <w:sz w:val="22"/>
          <w:szCs w:val="22"/>
          <w:highlight w:val="white"/>
        </w:rPr>
      </w:pPr>
      <w:r w:rsidDel="00000000" w:rsidR="00000000" w:rsidRPr="00000000">
        <w:rPr>
          <w:rtl w:val="0"/>
        </w:rPr>
      </w:r>
    </w:p>
    <w:p w:rsidR="00000000" w:rsidDel="00000000" w:rsidP="00000000" w:rsidRDefault="00000000" w:rsidRPr="00000000" w14:paraId="0000001C">
      <w:pPr>
        <w:rPr>
          <w:color w:val="222222"/>
          <w:sz w:val="22"/>
          <w:szCs w:val="22"/>
          <w:highlight w:val="white"/>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r>
    </w:p>
    <w:sectPr>
      <w:headerReference r:id="rId13" w:type="default"/>
      <w:foot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drawing>
        <wp:inline distB="114300" distT="114300" distL="114300" distR="114300">
          <wp:extent cx="2371725" cy="87445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71725" cy="87445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gundert@schoeps.de" TargetMode="External"/><Relationship Id="rId10" Type="http://schemas.openxmlformats.org/officeDocument/2006/relationships/hyperlink" Target="https://schoeps.de/en/solutions/immersive-audio.html%C2%A0" TargetMode="External"/><Relationship Id="rId13" Type="http://schemas.openxmlformats.org/officeDocument/2006/relationships/header" Target="header1.xml"/><Relationship Id="rId12" Type="http://schemas.openxmlformats.org/officeDocument/2006/relationships/hyperlink" Target="https://schoeps.de/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eg.ibc.org/"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schoeps.de/en/" TargetMode="External"/><Relationship Id="rId7" Type="http://schemas.openxmlformats.org/officeDocument/2006/relationships/hyperlink" Target="https://ibc2025.mapyourshow.com/8_0/floorplan/index.cfm?hallID=D&amp;selectedBooth=8.D64" TargetMode="External"/><Relationship Id="rId8" Type="http://schemas.openxmlformats.org/officeDocument/2006/relationships/hyperlink" Target="https://show.ib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0x0101009BD7C64212E09440936D84B768648729</vt:lpwstr>
  </property>
  <property fmtid="{D5CDD505-2E9C-101B-9397-08002B2CF9AE}" pid="3" name="MediaServiceImageTags">
    <vt:lpwstr>MediaServiceImageTags</vt:lpwstr>
  </property>
</Properties>
</file>