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97BAE" w14:textId="41713252" w:rsidR="00144497" w:rsidRPr="00CC7F86" w:rsidRDefault="008A4E52" w:rsidP="00CA441C">
      <w:pPr>
        <w:rPr>
          <w:rFonts w:ascii="Sennheiser Office" w:hAnsi="Sennheiser Office" w:cs="Calibri"/>
          <w:b/>
          <w:bCs/>
          <w:caps/>
          <w:color w:val="0095D5" w:themeColor="accent1"/>
          <w:szCs w:val="18"/>
        </w:rPr>
      </w:pPr>
      <w:r w:rsidRPr="00CC7F86">
        <w:rPr>
          <w:rFonts w:ascii="Sennheiser Office" w:hAnsi="Sennheiser Office" w:cs="Calibri"/>
          <w:b/>
          <w:bCs/>
          <w:caps/>
          <w:color w:val="0095D5" w:themeColor="accent1"/>
          <w:szCs w:val="18"/>
        </w:rPr>
        <w:t>Un nOël au top de l’audio avec sennheiser</w:t>
      </w:r>
    </w:p>
    <w:p w14:paraId="59446FD6" w14:textId="76360186" w:rsidR="00144497" w:rsidRPr="00CC7F86" w:rsidRDefault="008A4E52" w:rsidP="00CA441C">
      <w:pPr>
        <w:rPr>
          <w:rFonts w:ascii="Sennheiser Office" w:hAnsi="Sennheiser Office" w:cs="Calibri"/>
          <w:b/>
          <w:bCs/>
          <w:szCs w:val="18"/>
        </w:rPr>
      </w:pPr>
      <w:r w:rsidRPr="00CC7F86">
        <w:rPr>
          <w:rFonts w:ascii="Sennheiser Office" w:hAnsi="Sennheiser Office" w:cs="Calibri"/>
          <w:b/>
          <w:bCs/>
          <w:szCs w:val="18"/>
        </w:rPr>
        <w:t xml:space="preserve">Des produits au son inégalable et au design </w:t>
      </w:r>
      <w:r w:rsidR="00E540A0" w:rsidRPr="00CC7F86">
        <w:rPr>
          <w:rFonts w:ascii="Sennheiser Office" w:hAnsi="Sennheiser Office" w:cs="Calibri"/>
          <w:b/>
          <w:bCs/>
          <w:szCs w:val="18"/>
        </w:rPr>
        <w:t>raffiné</w:t>
      </w:r>
    </w:p>
    <w:p w14:paraId="60831F35" w14:textId="77777777" w:rsidR="00E369C1" w:rsidRPr="00CC7F86" w:rsidRDefault="00E369C1" w:rsidP="00CA441C">
      <w:pPr>
        <w:ind w:left="-142"/>
        <w:rPr>
          <w:rFonts w:ascii="Sennheiser Office" w:hAnsi="Sennheiser Office" w:cs="Calibri"/>
          <w:b/>
          <w:bCs/>
          <w:szCs w:val="18"/>
        </w:rPr>
      </w:pPr>
    </w:p>
    <w:p w14:paraId="6B780A79" w14:textId="1AB0AE4F" w:rsidR="00461D92" w:rsidRPr="00CC7F86" w:rsidRDefault="00662061" w:rsidP="00CA441C">
      <w:pPr>
        <w:rPr>
          <w:rFonts w:ascii="Sennheiser Office" w:hAnsi="Sennheiser Office" w:cs="Calibri"/>
          <w:b/>
          <w:bCs/>
          <w:szCs w:val="18"/>
        </w:rPr>
      </w:pPr>
      <w:r w:rsidRPr="00CC7F86">
        <w:rPr>
          <w:rFonts w:ascii="Sennheiser Office" w:hAnsi="Sennheiser Office" w:cs="Calibri"/>
          <w:b/>
          <w:bCs/>
          <w:szCs w:val="18"/>
        </w:rPr>
        <w:t>Noël</w:t>
      </w:r>
      <w:r w:rsidR="00DF2B9F" w:rsidRPr="00CC7F86">
        <w:rPr>
          <w:rFonts w:ascii="Sennheiser Office" w:hAnsi="Sennheiser Office" w:cs="Calibri"/>
          <w:b/>
          <w:bCs/>
          <w:szCs w:val="18"/>
        </w:rPr>
        <w:t xml:space="preserve"> arrive à grands pas et </w:t>
      </w:r>
      <w:r w:rsidRPr="00CC7F86">
        <w:rPr>
          <w:rFonts w:ascii="Sennheiser Office" w:hAnsi="Sennheiser Office" w:cs="Calibri"/>
          <w:b/>
          <w:bCs/>
          <w:szCs w:val="18"/>
        </w:rPr>
        <w:t>avec lui l</w:t>
      </w:r>
      <w:r w:rsidR="006D6E25">
        <w:rPr>
          <w:rFonts w:ascii="Sennheiser Office" w:hAnsi="Sennheiser Office" w:cs="Calibri"/>
          <w:b/>
          <w:bCs/>
          <w:szCs w:val="18"/>
        </w:rPr>
        <w:t>’</w:t>
      </w:r>
      <w:r w:rsidRPr="00CC7F86">
        <w:rPr>
          <w:rFonts w:ascii="Sennheiser Office" w:hAnsi="Sennheiser Office" w:cs="Calibri"/>
          <w:b/>
          <w:bCs/>
          <w:szCs w:val="18"/>
        </w:rPr>
        <w:t xml:space="preserve">épreuve </w:t>
      </w:r>
      <w:r w:rsidR="00C71179" w:rsidRPr="00CC7F86">
        <w:rPr>
          <w:rFonts w:ascii="Sennheiser Office" w:hAnsi="Sennheiser Office" w:cs="Calibri"/>
          <w:b/>
          <w:bCs/>
          <w:szCs w:val="18"/>
        </w:rPr>
        <w:t>de la quête</w:t>
      </w:r>
      <w:r w:rsidRPr="00CC7F86">
        <w:rPr>
          <w:rFonts w:ascii="Sennheiser Office" w:hAnsi="Sennheiser Office" w:cs="Calibri"/>
          <w:b/>
          <w:bCs/>
          <w:szCs w:val="18"/>
        </w:rPr>
        <w:t xml:space="preserve"> d</w:t>
      </w:r>
      <w:r w:rsidR="00C71179" w:rsidRPr="00CC7F86">
        <w:rPr>
          <w:rFonts w:ascii="Sennheiser Office" w:hAnsi="Sennheiser Office" w:cs="Calibri"/>
          <w:b/>
          <w:bCs/>
          <w:szCs w:val="18"/>
        </w:rPr>
        <w:t>u</w:t>
      </w:r>
      <w:r w:rsidRPr="00CC7F86">
        <w:rPr>
          <w:rFonts w:ascii="Sennheiser Office" w:hAnsi="Sennheiser Office" w:cs="Calibri"/>
          <w:b/>
          <w:bCs/>
          <w:szCs w:val="18"/>
        </w:rPr>
        <w:t xml:space="preserve"> cadeau</w:t>
      </w:r>
      <w:r w:rsidR="00C71179" w:rsidRPr="00CC7F86">
        <w:rPr>
          <w:rFonts w:ascii="Sennheiser Office" w:hAnsi="Sennheiser Office" w:cs="Calibri"/>
          <w:b/>
          <w:bCs/>
          <w:szCs w:val="18"/>
        </w:rPr>
        <w:t xml:space="preserve"> parfait</w:t>
      </w:r>
      <w:r w:rsidRPr="00CC7F86">
        <w:rPr>
          <w:rFonts w:ascii="Sennheiser Office" w:hAnsi="Sennheiser Office" w:cs="Calibri"/>
          <w:b/>
          <w:bCs/>
          <w:szCs w:val="18"/>
        </w:rPr>
        <w:t xml:space="preserve"> à offrir à ses proches. </w:t>
      </w:r>
      <w:r w:rsidR="00C71179" w:rsidRPr="00CC7F86">
        <w:rPr>
          <w:rFonts w:ascii="Sennheiser Office" w:hAnsi="Sennheiser Office" w:cs="Calibri"/>
          <w:b/>
          <w:bCs/>
          <w:szCs w:val="18"/>
        </w:rPr>
        <w:t xml:space="preserve">Aussi, pour faciliter la vie dans cette spirale </w:t>
      </w:r>
      <w:r w:rsidR="00B94015">
        <w:rPr>
          <w:rFonts w:ascii="Sennheiser Office" w:hAnsi="Sennheiser Office" w:cs="Calibri"/>
          <w:b/>
          <w:bCs/>
          <w:szCs w:val="18"/>
        </w:rPr>
        <w:t>d</w:t>
      </w:r>
      <w:r w:rsidR="00C71179" w:rsidRPr="00CC7F86">
        <w:rPr>
          <w:rFonts w:ascii="Sennheiser Office" w:hAnsi="Sennheiser Office" w:cs="Calibri"/>
          <w:b/>
          <w:bCs/>
          <w:szCs w:val="18"/>
        </w:rPr>
        <w:t xml:space="preserve">es fêtes de fin d’année, </w:t>
      </w:r>
      <w:r w:rsidR="008E20B5" w:rsidRPr="00CC7F86">
        <w:rPr>
          <w:rFonts w:ascii="Sennheiser Office" w:hAnsi="Sennheiser Office" w:cs="Calibri"/>
          <w:b/>
          <w:bCs/>
          <w:szCs w:val="18"/>
        </w:rPr>
        <w:t xml:space="preserve">le spécialiste de l’audio </w:t>
      </w:r>
      <w:r w:rsidR="00C71179" w:rsidRPr="00CC7F86">
        <w:rPr>
          <w:rFonts w:ascii="Sennheiser Office" w:hAnsi="Sennheiser Office" w:cs="Calibri"/>
          <w:b/>
          <w:bCs/>
          <w:szCs w:val="18"/>
        </w:rPr>
        <w:t xml:space="preserve">Sennheiser propose </w:t>
      </w:r>
      <w:r w:rsidR="00DF2B9F" w:rsidRPr="00CC7F86">
        <w:rPr>
          <w:rFonts w:ascii="Sennheiser Office" w:hAnsi="Sennheiser Office" w:cs="Calibri"/>
          <w:b/>
          <w:bCs/>
          <w:szCs w:val="18"/>
        </w:rPr>
        <w:t xml:space="preserve">une sélection de solutions </w:t>
      </w:r>
      <w:r w:rsidR="001E11A3">
        <w:rPr>
          <w:rFonts w:ascii="Sennheiser Office" w:hAnsi="Sennheiser Office" w:cs="Calibri"/>
          <w:b/>
          <w:bCs/>
          <w:szCs w:val="18"/>
        </w:rPr>
        <w:t xml:space="preserve">high-tech </w:t>
      </w:r>
      <w:r w:rsidR="00DF2B9F" w:rsidRPr="00CC7F86">
        <w:rPr>
          <w:rFonts w:ascii="Sennheiser Office" w:hAnsi="Sennheiser Office" w:cs="Calibri"/>
          <w:b/>
          <w:bCs/>
          <w:szCs w:val="18"/>
        </w:rPr>
        <w:t xml:space="preserve">à déposer </w:t>
      </w:r>
      <w:r w:rsidR="00461D92" w:rsidRPr="00CC7F86">
        <w:rPr>
          <w:rFonts w:ascii="Sennheiser Office" w:hAnsi="Sennheiser Office" w:cs="Calibri"/>
          <w:b/>
          <w:bCs/>
          <w:szCs w:val="18"/>
        </w:rPr>
        <w:t>au pied du sapin</w:t>
      </w:r>
      <w:r w:rsidR="00C71179" w:rsidRPr="00CC7F86">
        <w:rPr>
          <w:rFonts w:ascii="Sennheiser Office" w:hAnsi="Sennheiser Office" w:cs="Calibri"/>
          <w:b/>
          <w:bCs/>
          <w:szCs w:val="18"/>
        </w:rPr>
        <w:t>. Nul doute que ce</w:t>
      </w:r>
      <w:r w:rsidR="008E20B5" w:rsidRPr="00CC7F86">
        <w:rPr>
          <w:rFonts w:ascii="Sennheiser Office" w:hAnsi="Sennheiser Office" w:cs="Calibri"/>
          <w:b/>
          <w:bCs/>
          <w:szCs w:val="18"/>
        </w:rPr>
        <w:t>s</w:t>
      </w:r>
      <w:r w:rsidR="00C71179" w:rsidRPr="00CC7F86">
        <w:rPr>
          <w:rFonts w:ascii="Sennheiser Office" w:hAnsi="Sennheiser Office" w:cs="Calibri"/>
          <w:b/>
          <w:bCs/>
          <w:szCs w:val="18"/>
        </w:rPr>
        <w:t xml:space="preserve"> proposition</w:t>
      </w:r>
      <w:r w:rsidR="008E20B5" w:rsidRPr="00CC7F86">
        <w:rPr>
          <w:rFonts w:ascii="Sennheiser Office" w:hAnsi="Sennheiser Office" w:cs="Calibri"/>
          <w:b/>
          <w:bCs/>
          <w:szCs w:val="18"/>
        </w:rPr>
        <w:t>s</w:t>
      </w:r>
      <w:r w:rsidR="00DF2B9F" w:rsidRPr="00CC7F86">
        <w:rPr>
          <w:rFonts w:ascii="Sennheiser Office" w:hAnsi="Sennheiser Office" w:cs="Calibri"/>
          <w:b/>
          <w:bCs/>
          <w:szCs w:val="18"/>
        </w:rPr>
        <w:t xml:space="preserve"> saur</w:t>
      </w:r>
      <w:r w:rsidR="008E20B5" w:rsidRPr="00CC7F86">
        <w:rPr>
          <w:rFonts w:ascii="Sennheiser Office" w:hAnsi="Sennheiser Office" w:cs="Calibri"/>
          <w:b/>
          <w:bCs/>
          <w:szCs w:val="18"/>
        </w:rPr>
        <w:t>ont</w:t>
      </w:r>
      <w:r w:rsidR="00DF2B9F" w:rsidRPr="00CC7F86">
        <w:rPr>
          <w:rFonts w:ascii="Sennheiser Office" w:hAnsi="Sennheiser Office" w:cs="Calibri"/>
          <w:b/>
          <w:bCs/>
          <w:szCs w:val="18"/>
        </w:rPr>
        <w:t xml:space="preserve"> ravir à coup sûr</w:t>
      </w:r>
      <w:r w:rsidR="00461D92" w:rsidRPr="00CC7F86">
        <w:rPr>
          <w:rFonts w:ascii="Sennheiser Office" w:hAnsi="Sennheiser Office" w:cs="Calibri"/>
          <w:b/>
          <w:bCs/>
          <w:szCs w:val="18"/>
        </w:rPr>
        <w:t xml:space="preserve"> les plus mélomanes. </w:t>
      </w:r>
    </w:p>
    <w:p w14:paraId="2DC3B90E" w14:textId="77777777" w:rsidR="00461D92" w:rsidRPr="00CC7F86" w:rsidRDefault="00461D92" w:rsidP="00CA441C">
      <w:pPr>
        <w:rPr>
          <w:rFonts w:ascii="Sennheiser Office" w:hAnsi="Sennheiser Office" w:cs="Calibri"/>
          <w:b/>
          <w:bCs/>
          <w:szCs w:val="18"/>
        </w:rPr>
      </w:pPr>
    </w:p>
    <w:p w14:paraId="7B574EB3" w14:textId="2907FC01" w:rsidR="00D70DF1" w:rsidRDefault="00594952" w:rsidP="00CC7F86">
      <w:pPr>
        <w:spacing w:line="240" w:lineRule="auto"/>
        <w:rPr>
          <w:rFonts w:ascii="Sennheiser Office" w:hAnsi="Sennheiser Office" w:cs="Calibri"/>
          <w:b/>
          <w:bCs/>
          <w:caps/>
          <w:color w:val="0095D5" w:themeColor="accent1"/>
          <w:szCs w:val="18"/>
        </w:rPr>
      </w:pPr>
      <w:r w:rsidRPr="00CC7F86">
        <w:rPr>
          <w:rFonts w:ascii="Sennheiser Office" w:hAnsi="Sennheiser Office" w:cs="Calibri"/>
          <w:b/>
          <w:bCs/>
          <w:caps/>
          <w:color w:val="0095D5" w:themeColor="accent1"/>
          <w:szCs w:val="18"/>
        </w:rPr>
        <w:t>Trois</w:t>
      </w:r>
      <w:r w:rsidR="00A05A06" w:rsidRPr="00CC7F86">
        <w:rPr>
          <w:rFonts w:ascii="Sennheiser Office" w:hAnsi="Sennheiser Office" w:cs="Calibri"/>
          <w:b/>
          <w:bCs/>
          <w:caps/>
          <w:color w:val="0095D5" w:themeColor="accent1"/>
          <w:szCs w:val="18"/>
        </w:rPr>
        <w:t xml:space="preserve"> </w:t>
      </w:r>
      <w:r w:rsidR="0021226B" w:rsidRPr="00CC7F86">
        <w:rPr>
          <w:rFonts w:ascii="Sennheiser Office" w:hAnsi="Sennheiser Office" w:cs="Calibri"/>
          <w:b/>
          <w:bCs/>
          <w:caps/>
          <w:color w:val="0095D5" w:themeColor="accent1"/>
          <w:szCs w:val="18"/>
        </w:rPr>
        <w:t xml:space="preserve">produits </w:t>
      </w:r>
      <w:r w:rsidRPr="00CC7F86">
        <w:rPr>
          <w:rFonts w:ascii="Sennheiser Office" w:hAnsi="Sennheiser Office" w:cs="Calibri"/>
          <w:b/>
          <w:bCs/>
          <w:caps/>
          <w:color w:val="0095D5" w:themeColor="accent1"/>
          <w:szCs w:val="18"/>
        </w:rPr>
        <w:t>pour trois usages distincts, avec la qualité sonore en point commun</w:t>
      </w:r>
    </w:p>
    <w:p w14:paraId="72D231A4" w14:textId="77777777" w:rsidR="005433D5" w:rsidRDefault="005433D5" w:rsidP="005433D5">
      <w:pPr>
        <w:ind w:left="33" w:right="-76" w:hanging="33"/>
        <w:rPr>
          <w:rFonts w:ascii="Sennheiser Office" w:hAnsi="Sennheiser Office" w:cs="Calibri"/>
          <w:b/>
          <w:bCs/>
          <w:szCs w:val="18"/>
        </w:rPr>
      </w:pPr>
    </w:p>
    <w:p w14:paraId="1D14442B" w14:textId="4046AFC7" w:rsidR="005433D5" w:rsidRPr="00CC7F86" w:rsidRDefault="005433D5" w:rsidP="005433D5">
      <w:pPr>
        <w:ind w:left="33" w:right="-76" w:hanging="33"/>
        <w:rPr>
          <w:rFonts w:ascii="Sennheiser Office" w:hAnsi="Sennheiser Office" w:cs="Calibri"/>
          <w:b/>
          <w:bCs/>
          <w:szCs w:val="18"/>
        </w:rPr>
      </w:pPr>
      <w:r w:rsidRPr="00CC7F86">
        <w:rPr>
          <w:rFonts w:ascii="Sennheiser Office" w:hAnsi="Sennheiser Office" w:cs="Calibri"/>
          <w:b/>
          <w:bCs/>
          <w:szCs w:val="18"/>
        </w:rPr>
        <w:t xml:space="preserve">MOMENTUM </w:t>
      </w:r>
      <w:proofErr w:type="spellStart"/>
      <w:r w:rsidRPr="00CC7F86">
        <w:rPr>
          <w:rFonts w:ascii="Sennheiser Office" w:hAnsi="Sennheiser Office" w:cs="Calibri"/>
          <w:b/>
          <w:bCs/>
          <w:szCs w:val="18"/>
        </w:rPr>
        <w:t>True</w:t>
      </w:r>
      <w:proofErr w:type="spellEnd"/>
      <w:r w:rsidRPr="00CC7F86">
        <w:rPr>
          <w:rFonts w:ascii="Sennheiser Office" w:hAnsi="Sennheiser Office" w:cs="Calibri"/>
          <w:b/>
          <w:bCs/>
          <w:szCs w:val="18"/>
        </w:rPr>
        <w:t xml:space="preserve"> Wireless : l’alliance iconique du son et du style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670"/>
      </w:tblGrid>
      <w:tr w:rsidR="00D70DF1" w:rsidRPr="00CC7F86" w14:paraId="115904F2" w14:textId="77777777" w:rsidTr="005433D5">
        <w:tc>
          <w:tcPr>
            <w:tcW w:w="3544" w:type="dxa"/>
          </w:tcPr>
          <w:p w14:paraId="694691DA" w14:textId="1BC67666" w:rsidR="005433D5" w:rsidRDefault="00544BB2" w:rsidP="00CC7F86">
            <w:pPr>
              <w:spacing w:line="240" w:lineRule="auto"/>
              <w:rPr>
                <w:rFonts w:ascii="Sennheiser Office" w:eastAsia="Times New Roman" w:hAnsi="Sennheiser Office" w:cs="Times New Roman"/>
                <w:szCs w:val="18"/>
                <w:lang w:eastAsia="fr-FR"/>
              </w:rPr>
            </w:pPr>
            <w:r w:rsidRPr="00CC7F86">
              <w:rPr>
                <w:rFonts w:ascii="Sennheiser Office" w:eastAsia="Times New Roman" w:hAnsi="Sennheiser Office" w:cs="Times New Roman"/>
                <w:noProof/>
                <w:szCs w:val="18"/>
                <w:lang w:eastAsia="fr-FR"/>
              </w:rPr>
              <w:drawing>
                <wp:anchor distT="0" distB="0" distL="114300" distR="114300" simplePos="0" relativeHeight="251661312" behindDoc="0" locked="0" layoutInCell="1" allowOverlap="1" wp14:anchorId="0BC5A795" wp14:editId="30AC1E57">
                  <wp:simplePos x="0" y="0"/>
                  <wp:positionH relativeFrom="column">
                    <wp:posOffset>-45720</wp:posOffset>
                  </wp:positionH>
                  <wp:positionV relativeFrom="paragraph">
                    <wp:posOffset>96520</wp:posOffset>
                  </wp:positionV>
                  <wp:extent cx="2085975" cy="2302510"/>
                  <wp:effectExtent l="0" t="0" r="9525"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9404"/>
                          <a:stretch/>
                        </pic:blipFill>
                        <pic:spPr bwMode="auto">
                          <a:xfrm>
                            <a:off x="0" y="0"/>
                            <a:ext cx="2085975" cy="2302510"/>
                          </a:xfrm>
                          <a:prstGeom prst="rect">
                            <a:avLst/>
                          </a:prstGeom>
                          <a:noFill/>
                          <a:ln>
                            <a:noFill/>
                          </a:ln>
                          <a:extLst>
                            <a:ext uri="{53640926-AAD7-44D8-BBD7-CCE9431645EC}">
                              <a14:shadowObscured xmlns:a14="http://schemas.microsoft.com/office/drawing/2010/main"/>
                            </a:ext>
                          </a:extLst>
                        </pic:spPr>
                      </pic:pic>
                    </a:graphicData>
                  </a:graphic>
                </wp:anchor>
              </w:drawing>
            </w:r>
          </w:p>
          <w:p w14:paraId="134C89C3" w14:textId="74632D1C" w:rsidR="00D70DF1" w:rsidRPr="00CC7F86" w:rsidRDefault="00D70DF1" w:rsidP="00CC7F86">
            <w:pPr>
              <w:spacing w:line="240" w:lineRule="auto"/>
              <w:rPr>
                <w:rFonts w:ascii="Sennheiser Office" w:hAnsi="Sennheiser Office" w:cs="Calibri"/>
                <w:b/>
                <w:bCs/>
                <w:caps/>
                <w:color w:val="0095D5" w:themeColor="accent1"/>
                <w:szCs w:val="18"/>
              </w:rPr>
            </w:pPr>
            <w:r w:rsidRPr="00CC7F86">
              <w:rPr>
                <w:rFonts w:ascii="Sennheiser Office" w:eastAsia="Times New Roman" w:hAnsi="Sennheiser Office" w:cs="Times New Roman"/>
                <w:szCs w:val="18"/>
                <w:lang w:eastAsia="fr-FR"/>
              </w:rPr>
              <w:fldChar w:fldCharType="begin"/>
            </w:r>
            <w:r w:rsidRPr="00CC7F86">
              <w:rPr>
                <w:rFonts w:ascii="Sennheiser Office" w:eastAsia="Times New Roman" w:hAnsi="Sennheiser Office" w:cs="Times New Roman"/>
                <w:szCs w:val="18"/>
                <w:lang w:eastAsia="fr-FR"/>
              </w:rPr>
              <w:instrText xml:space="preserve"> INCLUDEPICTURE "https://cdn.uc.assets.prezly.com/b7b77462-8587-49f9-ab59-3521236ff5c0/-/format/auto/" \* MERGEFORMATINET </w:instrText>
            </w:r>
            <w:r w:rsidRPr="00CC7F86">
              <w:rPr>
                <w:rFonts w:ascii="Sennheiser Office" w:eastAsia="Times New Roman" w:hAnsi="Sennheiser Office" w:cs="Times New Roman"/>
                <w:szCs w:val="18"/>
                <w:lang w:eastAsia="fr-FR"/>
              </w:rPr>
              <w:fldChar w:fldCharType="end"/>
            </w:r>
          </w:p>
        </w:tc>
        <w:tc>
          <w:tcPr>
            <w:tcW w:w="5670" w:type="dxa"/>
          </w:tcPr>
          <w:p w14:paraId="3995ED30" w14:textId="47B91D28" w:rsidR="00CC7F86" w:rsidRPr="00CC7F86" w:rsidRDefault="005561F2" w:rsidP="00CC7F86">
            <w:pPr>
              <w:ind w:right="-76"/>
              <w:rPr>
                <w:rFonts w:ascii="Sennheiser Office" w:hAnsi="Sennheiser Office" w:cs="Calibri"/>
                <w:color w:val="201F1E"/>
                <w:szCs w:val="18"/>
                <w:bdr w:val="none" w:sz="0" w:space="0" w:color="auto" w:frame="1"/>
              </w:rPr>
            </w:pPr>
            <w:r w:rsidRPr="00CC7F86">
              <w:rPr>
                <w:rFonts w:ascii="Sennheiser Office" w:hAnsi="Sennheiser Office" w:cs="Calibri"/>
                <w:color w:val="201F1E"/>
                <w:szCs w:val="18"/>
                <w:bdr w:val="none" w:sz="0" w:space="0" w:color="auto" w:frame="1"/>
              </w:rPr>
              <w:t xml:space="preserve">Ces écouteurs continuent de changer la donne grâce </w:t>
            </w:r>
            <w:proofErr w:type="spellStart"/>
            <w:r w:rsidRPr="00CC7F86">
              <w:rPr>
                <w:rFonts w:ascii="Sennheiser Office" w:hAnsi="Sennheiser Office" w:cs="Calibri"/>
                <w:color w:val="201F1E"/>
                <w:szCs w:val="18"/>
                <w:bdr w:val="none" w:sz="0" w:space="0" w:color="auto" w:frame="1"/>
              </w:rPr>
              <w:t>a</w:t>
            </w:r>
            <w:proofErr w:type="spellEnd"/>
            <w:r w:rsidRPr="00CC7F86">
              <w:rPr>
                <w:rFonts w:ascii="Sennheiser Office" w:hAnsi="Sennheiser Office" w:cs="Calibri"/>
                <w:color w:val="201F1E"/>
                <w:szCs w:val="18"/>
                <w:bdr w:val="none" w:sz="0" w:space="0" w:color="auto" w:frame="1"/>
              </w:rPr>
              <w:t>̀ la fusion d</w:t>
            </w:r>
            <w:r w:rsidRPr="00CC7F86">
              <w:rPr>
                <w:rFonts w:ascii="Sennheiser Office" w:hAnsi="Sennheiser Office" w:cs="Sennheiser Office"/>
                <w:color w:val="201F1E"/>
                <w:szCs w:val="18"/>
                <w:bdr w:val="none" w:sz="0" w:space="0" w:color="auto" w:frame="1"/>
              </w:rPr>
              <w:t>’</w:t>
            </w:r>
            <w:r w:rsidRPr="00CC7F86">
              <w:rPr>
                <w:rFonts w:ascii="Sennheiser Office" w:hAnsi="Sennheiser Office" w:cs="Calibri"/>
                <w:color w:val="201F1E"/>
                <w:szCs w:val="18"/>
                <w:bdr w:val="none" w:sz="0" w:space="0" w:color="auto" w:frame="1"/>
              </w:rPr>
              <w:t>une</w:t>
            </w:r>
            <w:r w:rsidRPr="00CC7F86">
              <w:rPr>
                <w:rFonts w:ascii="Sennheiser Office" w:hAnsi="Sennheiser Office" w:cs="Sennheiser Office"/>
                <w:color w:val="201F1E"/>
                <w:szCs w:val="18"/>
                <w:bdr w:val="none" w:sz="0" w:space="0" w:color="auto" w:frame="1"/>
              </w:rPr>
              <w:t> </w:t>
            </w:r>
            <w:r w:rsidRPr="00CC7F86">
              <w:rPr>
                <w:rFonts w:ascii="Sennheiser Office" w:hAnsi="Sennheiser Office" w:cs="Calibri"/>
                <w:color w:val="201F1E"/>
                <w:szCs w:val="18"/>
                <w:bdr w:val="none" w:sz="0" w:space="0" w:color="auto" w:frame="1"/>
              </w:rPr>
              <w:t>technologie avanc</w:t>
            </w:r>
            <w:r w:rsidRPr="00CC7F86">
              <w:rPr>
                <w:rFonts w:ascii="Sennheiser Office" w:hAnsi="Sennheiser Office" w:cs="Sennheiser Office"/>
                <w:color w:val="201F1E"/>
                <w:szCs w:val="18"/>
                <w:bdr w:val="none" w:sz="0" w:space="0" w:color="auto" w:frame="1"/>
              </w:rPr>
              <w:t>é</w:t>
            </w:r>
            <w:r w:rsidRPr="00CC7F86">
              <w:rPr>
                <w:rFonts w:ascii="Sennheiser Office" w:hAnsi="Sennheiser Office" w:cs="Calibri"/>
                <w:color w:val="201F1E"/>
                <w:szCs w:val="18"/>
                <w:bdr w:val="none" w:sz="0" w:space="0" w:color="auto" w:frame="1"/>
              </w:rPr>
              <w:t>e,</w:t>
            </w:r>
            <w:r w:rsidRPr="00CC7F86">
              <w:rPr>
                <w:rFonts w:ascii="Sennheiser Office" w:hAnsi="Sennheiser Office" w:cs="Sennheiser Office"/>
                <w:color w:val="201F1E"/>
                <w:szCs w:val="18"/>
                <w:bdr w:val="none" w:sz="0" w:space="0" w:color="auto" w:frame="1"/>
              </w:rPr>
              <w:t> </w:t>
            </w:r>
            <w:r w:rsidRPr="00CC7F86">
              <w:rPr>
                <w:rFonts w:ascii="Sennheiser Office" w:hAnsi="Sennheiser Office" w:cs="Calibri"/>
                <w:color w:val="201F1E"/>
                <w:szCs w:val="18"/>
                <w:bdr w:val="none" w:sz="0" w:space="0" w:color="auto" w:frame="1"/>
              </w:rPr>
              <w:t>d</w:t>
            </w:r>
            <w:r w:rsidRPr="00CC7F86">
              <w:rPr>
                <w:rFonts w:ascii="Sennheiser Office" w:hAnsi="Sennheiser Office" w:cs="Sennheiser Office"/>
                <w:color w:val="201F1E"/>
                <w:szCs w:val="18"/>
                <w:bdr w:val="none" w:sz="0" w:space="0" w:color="auto" w:frame="1"/>
              </w:rPr>
              <w:t>’</w:t>
            </w:r>
            <w:r w:rsidRPr="00CC7F86">
              <w:rPr>
                <w:rFonts w:ascii="Sennheiser Office" w:hAnsi="Sennheiser Office" w:cs="Calibri"/>
                <w:color w:val="201F1E"/>
                <w:szCs w:val="18"/>
                <w:bdr w:val="none" w:sz="0" w:space="0" w:color="auto" w:frame="1"/>
              </w:rPr>
              <w:t>une</w:t>
            </w:r>
            <w:r w:rsidRPr="00CC7F86">
              <w:rPr>
                <w:rFonts w:ascii="Sennheiser Office" w:hAnsi="Sennheiser Office" w:cs="Sennheiser Office"/>
                <w:color w:val="201F1E"/>
                <w:szCs w:val="18"/>
                <w:bdr w:val="none" w:sz="0" w:space="0" w:color="auto" w:frame="1"/>
              </w:rPr>
              <w:t> </w:t>
            </w:r>
            <w:r w:rsidRPr="00CC7F86">
              <w:rPr>
                <w:rFonts w:ascii="Sennheiser Office" w:hAnsi="Sennheiser Office" w:cs="Calibri"/>
                <w:color w:val="201F1E"/>
                <w:szCs w:val="18"/>
                <w:bdr w:val="none" w:sz="0" w:space="0" w:color="auto" w:frame="1"/>
              </w:rPr>
              <w:t>performance de son sans compromis et de mat</w:t>
            </w:r>
            <w:r w:rsidRPr="00CC7F86">
              <w:rPr>
                <w:rFonts w:ascii="Sennheiser Office" w:hAnsi="Sennheiser Office" w:cs="Sennheiser Office"/>
                <w:color w:val="201F1E"/>
                <w:szCs w:val="18"/>
                <w:bdr w:val="none" w:sz="0" w:space="0" w:color="auto" w:frame="1"/>
              </w:rPr>
              <w:t>é</w:t>
            </w:r>
            <w:r w:rsidRPr="00CC7F86">
              <w:rPr>
                <w:rFonts w:ascii="Sennheiser Office" w:hAnsi="Sennheiser Office" w:cs="Calibri"/>
                <w:color w:val="201F1E"/>
                <w:szCs w:val="18"/>
                <w:bdr w:val="none" w:sz="0" w:space="0" w:color="auto" w:frame="1"/>
              </w:rPr>
              <w:t>riaux de la plus haute qualit</w:t>
            </w:r>
            <w:r w:rsidRPr="00CC7F86">
              <w:rPr>
                <w:rFonts w:ascii="Sennheiser Office" w:hAnsi="Sennheiser Office" w:cs="Sennheiser Office"/>
                <w:color w:val="201F1E"/>
                <w:szCs w:val="18"/>
                <w:bdr w:val="none" w:sz="0" w:space="0" w:color="auto" w:frame="1"/>
              </w:rPr>
              <w:t>é</w:t>
            </w:r>
            <w:r w:rsidRPr="00CC7F86">
              <w:rPr>
                <w:rFonts w:ascii="Sennheiser Office" w:hAnsi="Sennheiser Office" w:cs="Calibri"/>
                <w:color w:val="201F1E"/>
                <w:szCs w:val="18"/>
                <w:bdr w:val="none" w:sz="0" w:space="0" w:color="auto" w:frame="1"/>
              </w:rPr>
              <w:t>.</w:t>
            </w:r>
          </w:p>
          <w:p w14:paraId="3D9857AD" w14:textId="77777777" w:rsidR="005561F2" w:rsidRPr="00CC7F86" w:rsidRDefault="005561F2" w:rsidP="00CC7F86">
            <w:pPr>
              <w:pStyle w:val="Paragraphedeliste"/>
              <w:numPr>
                <w:ilvl w:val="0"/>
                <w:numId w:val="7"/>
              </w:numPr>
              <w:ind w:left="443" w:right="-76"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Drivers dynamiques audiophiles de 7 mm </w:t>
            </w:r>
          </w:p>
          <w:p w14:paraId="74EBEBF7" w14:textId="77777777" w:rsidR="005561F2" w:rsidRPr="00CC7F86" w:rsidRDefault="005561F2" w:rsidP="00CC7F86">
            <w:pPr>
              <w:pStyle w:val="Paragraphedeliste"/>
              <w:numPr>
                <w:ilvl w:val="0"/>
                <w:numId w:val="7"/>
              </w:numPr>
              <w:ind w:left="443" w:right="-76"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Autonomie sur batterie jusqu’à 12 heures </w:t>
            </w:r>
          </w:p>
          <w:p w14:paraId="33ED8629" w14:textId="77777777" w:rsidR="005561F2" w:rsidRPr="00CC7F86" w:rsidRDefault="005561F2" w:rsidP="00CC7F86">
            <w:pPr>
              <w:pStyle w:val="Paragraphedeliste"/>
              <w:numPr>
                <w:ilvl w:val="0"/>
                <w:numId w:val="7"/>
              </w:numPr>
              <w:ind w:left="443" w:right="-76"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Esthétique épurée avec détails métalliques </w:t>
            </w:r>
          </w:p>
          <w:p w14:paraId="5D3B24F6" w14:textId="77777777" w:rsidR="005561F2" w:rsidRPr="00CC7F86" w:rsidRDefault="005561F2" w:rsidP="00CC7F86">
            <w:pPr>
              <w:pStyle w:val="Paragraphedeliste"/>
              <w:numPr>
                <w:ilvl w:val="0"/>
                <w:numId w:val="7"/>
              </w:numPr>
              <w:ind w:left="443" w:right="-76"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 xml:space="preserve">Fonction Transparent </w:t>
            </w:r>
            <w:proofErr w:type="spellStart"/>
            <w:r w:rsidRPr="00CC7F86">
              <w:rPr>
                <w:rFonts w:ascii="Sennheiser Office" w:hAnsi="Sennheiser Office" w:cs="Calibri"/>
                <w:color w:val="201F1E"/>
                <w:szCs w:val="18"/>
                <w:bdr w:val="none" w:sz="0" w:space="0" w:color="auto" w:frame="1"/>
              </w:rPr>
              <w:t>Hearing</w:t>
            </w:r>
            <w:proofErr w:type="spellEnd"/>
            <w:r w:rsidRPr="00CC7F86">
              <w:rPr>
                <w:rFonts w:ascii="Sennheiser Office" w:hAnsi="Sennheiser Office" w:cs="Calibri"/>
                <w:color w:val="201F1E"/>
                <w:szCs w:val="18"/>
                <w:bdr w:val="none" w:sz="0" w:space="0" w:color="auto" w:frame="1"/>
              </w:rPr>
              <w:t xml:space="preserve"> pour une expérience d’écoute amplifiée</w:t>
            </w:r>
          </w:p>
          <w:p w14:paraId="1700DA0A" w14:textId="77777777" w:rsidR="005561F2" w:rsidRPr="00CC7F86" w:rsidRDefault="005561F2" w:rsidP="00CC7F86">
            <w:pPr>
              <w:pStyle w:val="Paragraphedeliste"/>
              <w:numPr>
                <w:ilvl w:val="0"/>
                <w:numId w:val="7"/>
              </w:numPr>
              <w:ind w:left="443" w:right="-76"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Interface tactile intuitive et accès direct aux assistants intelligents</w:t>
            </w:r>
          </w:p>
          <w:p w14:paraId="63E9B801" w14:textId="77777777" w:rsidR="005561F2" w:rsidRPr="00CC7F86" w:rsidRDefault="005561F2" w:rsidP="00CC7F86">
            <w:pPr>
              <w:ind w:left="160" w:right="-76"/>
              <w:rPr>
                <w:rFonts w:ascii="Sennheiser Office" w:hAnsi="Sennheiser Office" w:cs="Calibri"/>
                <w:b/>
                <w:bCs/>
                <w:szCs w:val="18"/>
              </w:rPr>
            </w:pPr>
            <w:r w:rsidRPr="00CC7F86">
              <w:rPr>
                <w:rFonts w:ascii="Sennheiser Office" w:hAnsi="Sennheiser Office" w:cs="Calibri"/>
                <w:color w:val="201F1E"/>
                <w:szCs w:val="18"/>
                <w:u w:val="single"/>
                <w:bdr w:val="none" w:sz="0" w:space="0" w:color="auto" w:frame="1"/>
              </w:rPr>
              <w:t>Prix recommandé :</w:t>
            </w:r>
            <w:r w:rsidRPr="00CC7F86">
              <w:rPr>
                <w:rFonts w:ascii="Sennheiser Office" w:hAnsi="Sennheiser Office" w:cs="Calibri"/>
                <w:color w:val="201F1E"/>
                <w:szCs w:val="18"/>
                <w:bdr w:val="none" w:sz="0" w:space="0" w:color="auto" w:frame="1"/>
              </w:rPr>
              <w:t xml:space="preserve"> 299 € TTC</w:t>
            </w:r>
          </w:p>
          <w:p w14:paraId="7A4DAFAA" w14:textId="10F2CA1D" w:rsidR="005561F2" w:rsidRPr="00CC7F86" w:rsidRDefault="005561F2" w:rsidP="00CC7F86">
            <w:pPr>
              <w:spacing w:line="240" w:lineRule="auto"/>
              <w:rPr>
                <w:rFonts w:ascii="Sennheiser Office" w:hAnsi="Sennheiser Office" w:cs="Calibri"/>
                <w:b/>
                <w:bCs/>
                <w:caps/>
                <w:color w:val="0095D5" w:themeColor="accent1"/>
                <w:szCs w:val="18"/>
              </w:rPr>
            </w:pPr>
          </w:p>
        </w:tc>
      </w:tr>
    </w:tbl>
    <w:p w14:paraId="289EC737" w14:textId="77777777" w:rsidR="00544BB2" w:rsidRPr="00CC7F86" w:rsidRDefault="00544BB2" w:rsidP="00544BB2">
      <w:pPr>
        <w:ind w:right="-74"/>
        <w:rPr>
          <w:rFonts w:ascii="Sennheiser Office" w:hAnsi="Sennheiser Office" w:cs="Calibri"/>
          <w:b/>
          <w:bCs/>
          <w:szCs w:val="18"/>
        </w:rPr>
      </w:pPr>
      <w:r w:rsidRPr="00CC7F86">
        <w:rPr>
          <w:rFonts w:ascii="Sennheiser Office" w:hAnsi="Sennheiser Office" w:cs="Calibri"/>
          <w:b/>
          <w:bCs/>
          <w:szCs w:val="18"/>
        </w:rPr>
        <w:t>MOMENTUM Wireless : la rencontre de l’élégance et d’un son de qualité supérieur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06"/>
      </w:tblGrid>
      <w:tr w:rsidR="005561F2" w:rsidRPr="00CC7F86" w14:paraId="7708D2A2" w14:textId="77777777" w:rsidTr="005561F2">
        <w:tc>
          <w:tcPr>
            <w:tcW w:w="5240" w:type="dxa"/>
          </w:tcPr>
          <w:p w14:paraId="777B7C96" w14:textId="23A075C1" w:rsidR="00CC7F86" w:rsidRPr="00CC7F86" w:rsidRDefault="005561F2" w:rsidP="00CC7F86">
            <w:pPr>
              <w:ind w:right="-74"/>
              <w:rPr>
                <w:rFonts w:ascii="Sennheiser Office" w:hAnsi="Sennheiser Office" w:cs="Calibri"/>
                <w:color w:val="201F1E"/>
                <w:szCs w:val="18"/>
                <w:bdr w:val="none" w:sz="0" w:space="0" w:color="auto" w:frame="1"/>
              </w:rPr>
            </w:pPr>
            <w:r w:rsidRPr="00CC7F86">
              <w:rPr>
                <w:rFonts w:ascii="Sennheiser Office" w:hAnsi="Sennheiser Office" w:cs="Calibri"/>
                <w:color w:val="201F1E"/>
                <w:szCs w:val="18"/>
                <w:bdr w:val="none" w:sz="0" w:space="0" w:color="auto" w:frame="1"/>
              </w:rPr>
              <w:t xml:space="preserve">Celui-ci est le dernier-né des casques d’écoute haut de gamme de Sennheiser. Il concilie qualité audio supérieure, sophistication technologique et conception soignée.  </w:t>
            </w:r>
          </w:p>
          <w:p w14:paraId="12FD3FEE" w14:textId="77777777" w:rsidR="005561F2" w:rsidRPr="00CC7F86" w:rsidRDefault="005561F2" w:rsidP="00CC7F86">
            <w:pPr>
              <w:pStyle w:val="Paragraphedeliste"/>
              <w:numPr>
                <w:ilvl w:val="0"/>
                <w:numId w:val="7"/>
              </w:numPr>
              <w:ind w:left="443" w:right="-74"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Suppression active du bruit et écoute transparente</w:t>
            </w:r>
          </w:p>
          <w:p w14:paraId="2B9235C6" w14:textId="6E14CD3F" w:rsidR="005561F2" w:rsidRPr="00CC7F86" w:rsidRDefault="00876F2C" w:rsidP="00CC7F86">
            <w:pPr>
              <w:pStyle w:val="Paragraphedeliste"/>
              <w:numPr>
                <w:ilvl w:val="0"/>
                <w:numId w:val="7"/>
              </w:numPr>
              <w:ind w:left="443" w:right="-74" w:hanging="283"/>
              <w:rPr>
                <w:rFonts w:ascii="Sennheiser Office" w:hAnsi="Sennheiser Office" w:cs="Calibri"/>
                <w:b/>
                <w:bCs/>
                <w:szCs w:val="18"/>
              </w:rPr>
            </w:pPr>
            <w:r>
              <w:rPr>
                <w:rFonts w:ascii="Sennheiser Office" w:hAnsi="Sennheiser Office" w:cs="Calibri"/>
                <w:color w:val="201F1E"/>
                <w:szCs w:val="18"/>
                <w:bdr w:val="none" w:sz="0" w:space="0" w:color="auto" w:frame="1"/>
              </w:rPr>
              <w:t>G</w:t>
            </w:r>
            <w:r w:rsidR="006528BA" w:rsidRPr="00CC7F86">
              <w:rPr>
                <w:rFonts w:ascii="Sennheiser Office" w:hAnsi="Sennheiser Office" w:cs="Calibri"/>
                <w:color w:val="201F1E"/>
                <w:szCs w:val="18"/>
                <w:bdr w:val="none" w:sz="0" w:space="0" w:color="auto" w:frame="1"/>
              </w:rPr>
              <w:t xml:space="preserve">lissières </w:t>
            </w:r>
            <w:r>
              <w:rPr>
                <w:rFonts w:ascii="Sennheiser Office" w:hAnsi="Sennheiser Office" w:cs="Calibri"/>
                <w:color w:val="201F1E"/>
                <w:szCs w:val="18"/>
                <w:bdr w:val="none" w:sz="0" w:space="0" w:color="auto" w:frame="1"/>
              </w:rPr>
              <w:t>r</w:t>
            </w:r>
            <w:r w:rsidR="005561F2" w:rsidRPr="00CC7F86">
              <w:rPr>
                <w:rFonts w:ascii="Sennheiser Office" w:hAnsi="Sennheiser Office" w:cs="Calibri"/>
                <w:color w:val="201F1E"/>
                <w:szCs w:val="18"/>
                <w:bdr w:val="none" w:sz="0" w:space="0" w:color="auto" w:frame="1"/>
              </w:rPr>
              <w:t xml:space="preserve">obustes en acier mat, coques solides et arceau et </w:t>
            </w:r>
            <w:r>
              <w:rPr>
                <w:rFonts w:ascii="Sennheiser Office" w:hAnsi="Sennheiser Office" w:cs="Calibri"/>
                <w:color w:val="201F1E"/>
                <w:szCs w:val="18"/>
                <w:bdr w:val="none" w:sz="0" w:space="0" w:color="auto" w:frame="1"/>
              </w:rPr>
              <w:t>oreillettes</w:t>
            </w:r>
            <w:r w:rsidR="005561F2" w:rsidRPr="00CC7F86">
              <w:rPr>
                <w:rFonts w:ascii="Sennheiser Office" w:hAnsi="Sennheiser Office" w:cs="Calibri"/>
                <w:color w:val="201F1E"/>
                <w:szCs w:val="18"/>
                <w:bdr w:val="none" w:sz="0" w:space="0" w:color="auto" w:frame="1"/>
              </w:rPr>
              <w:t xml:space="preserve"> en cuir véritable</w:t>
            </w:r>
          </w:p>
          <w:p w14:paraId="79199E53" w14:textId="77777777" w:rsidR="005561F2" w:rsidRPr="00CC7F86" w:rsidRDefault="005561F2" w:rsidP="00CC7F86">
            <w:pPr>
              <w:pStyle w:val="Paragraphedeliste"/>
              <w:numPr>
                <w:ilvl w:val="0"/>
                <w:numId w:val="7"/>
              </w:numPr>
              <w:ind w:left="443" w:right="-74"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Interface simple et intuitive à 3 boutons</w:t>
            </w:r>
          </w:p>
          <w:p w14:paraId="19BE3E30" w14:textId="4C6B4239" w:rsidR="005561F2" w:rsidRPr="00CC7F86" w:rsidRDefault="005561F2" w:rsidP="00CC7F86">
            <w:pPr>
              <w:pStyle w:val="Paragraphedeliste"/>
              <w:numPr>
                <w:ilvl w:val="0"/>
                <w:numId w:val="7"/>
              </w:numPr>
              <w:ind w:left="443" w:right="-74" w:hanging="283"/>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Application Smart Control avec 3 modes de suppression de bruit</w:t>
            </w:r>
            <w:r w:rsidR="00876F2C">
              <w:rPr>
                <w:rFonts w:ascii="Sennheiser Office" w:hAnsi="Sennheiser Office" w:cs="Calibri"/>
                <w:color w:val="201F1E"/>
                <w:szCs w:val="18"/>
                <w:bdr w:val="none" w:sz="0" w:space="0" w:color="auto" w:frame="1"/>
              </w:rPr>
              <w:t>,</w:t>
            </w:r>
            <w:r w:rsidRPr="00CC7F86">
              <w:rPr>
                <w:rFonts w:ascii="Sennheiser Office" w:hAnsi="Sennheiser Office" w:cs="Calibri"/>
                <w:color w:val="201F1E"/>
                <w:szCs w:val="18"/>
                <w:bdr w:val="none" w:sz="0" w:space="0" w:color="auto" w:frame="1"/>
              </w:rPr>
              <w:t xml:space="preserve"> un égaliseur intégré </w:t>
            </w:r>
            <w:r w:rsidR="00876F2C">
              <w:rPr>
                <w:rFonts w:ascii="Sennheiser Office" w:hAnsi="Sennheiser Office" w:cs="Calibri"/>
                <w:color w:val="201F1E"/>
                <w:szCs w:val="18"/>
                <w:bdr w:val="none" w:sz="0" w:space="0" w:color="auto" w:frame="1"/>
              </w:rPr>
              <w:t>et</w:t>
            </w:r>
            <w:r w:rsidRPr="00CC7F86">
              <w:rPr>
                <w:rFonts w:ascii="Sennheiser Office" w:hAnsi="Sennheiser Office" w:cs="Calibri"/>
                <w:color w:val="201F1E"/>
                <w:szCs w:val="18"/>
                <w:bdr w:val="none" w:sz="0" w:space="0" w:color="auto" w:frame="1"/>
              </w:rPr>
              <w:t xml:space="preserve"> la technologie intelligente TILE po</w:t>
            </w:r>
            <w:r w:rsidR="00CC7F86">
              <w:rPr>
                <w:rFonts w:ascii="Sennheiser Office" w:hAnsi="Sennheiser Office" w:cs="Calibri"/>
                <w:color w:val="201F1E"/>
                <w:szCs w:val="18"/>
                <w:bdr w:val="none" w:sz="0" w:space="0" w:color="auto" w:frame="1"/>
              </w:rPr>
              <w:t>u</w:t>
            </w:r>
            <w:r w:rsidRPr="00CC7F86">
              <w:rPr>
                <w:rFonts w:ascii="Sennheiser Office" w:hAnsi="Sennheiser Office" w:cs="Calibri"/>
                <w:color w:val="201F1E"/>
                <w:szCs w:val="18"/>
                <w:bdr w:val="none" w:sz="0" w:space="0" w:color="auto" w:frame="1"/>
              </w:rPr>
              <w:t>r localiser son casque</w:t>
            </w:r>
          </w:p>
          <w:p w14:paraId="4F6F58C4" w14:textId="757774E6" w:rsidR="005561F2" w:rsidRPr="00CC7F86" w:rsidRDefault="005561F2" w:rsidP="00CC7F86">
            <w:pPr>
              <w:ind w:left="160" w:right="-74"/>
              <w:rPr>
                <w:rFonts w:ascii="Sennheiser Office" w:hAnsi="Sennheiser Office" w:cs="Calibri"/>
                <w:b/>
                <w:bCs/>
                <w:caps/>
                <w:color w:val="0095D5" w:themeColor="accent1"/>
                <w:szCs w:val="18"/>
              </w:rPr>
            </w:pPr>
            <w:r w:rsidRPr="00CC7F86">
              <w:rPr>
                <w:rFonts w:ascii="Sennheiser Office" w:hAnsi="Sennheiser Office" w:cs="Calibri"/>
                <w:color w:val="201F1E"/>
                <w:szCs w:val="18"/>
                <w:u w:val="single"/>
                <w:bdr w:val="none" w:sz="0" w:space="0" w:color="auto" w:frame="1"/>
              </w:rPr>
              <w:t>Prix recommandé :</w:t>
            </w:r>
            <w:r w:rsidRPr="00CC7F86">
              <w:rPr>
                <w:rFonts w:ascii="Sennheiser Office" w:hAnsi="Sennheiser Office" w:cs="Calibri"/>
                <w:color w:val="201F1E"/>
                <w:szCs w:val="18"/>
                <w:bdr w:val="none" w:sz="0" w:space="0" w:color="auto" w:frame="1"/>
              </w:rPr>
              <w:t xml:space="preserve"> 399 € TTC</w:t>
            </w:r>
          </w:p>
        </w:tc>
        <w:tc>
          <w:tcPr>
            <w:tcW w:w="4106" w:type="dxa"/>
          </w:tcPr>
          <w:p w14:paraId="7DAD28F2" w14:textId="49EF33B9" w:rsidR="005561F2" w:rsidRPr="00CC7F86" w:rsidRDefault="005561F2" w:rsidP="00CC7F86">
            <w:pPr>
              <w:spacing w:line="240" w:lineRule="auto"/>
              <w:rPr>
                <w:rFonts w:ascii="Sennheiser Office" w:hAnsi="Sennheiser Office" w:cs="Calibri"/>
                <w:b/>
                <w:bCs/>
                <w:caps/>
                <w:color w:val="0095D5" w:themeColor="accent1"/>
                <w:szCs w:val="18"/>
              </w:rPr>
            </w:pPr>
            <w:r w:rsidRPr="00CC7F86">
              <w:rPr>
                <w:rFonts w:ascii="Sennheiser Office" w:eastAsia="Times New Roman" w:hAnsi="Sennheiser Office" w:cs="Times New Roman"/>
                <w:noProof/>
                <w:szCs w:val="18"/>
                <w:lang w:eastAsia="fr-FR"/>
              </w:rPr>
              <w:drawing>
                <wp:inline distT="0" distB="0" distL="0" distR="0" wp14:anchorId="509801CB" wp14:editId="78A012DA">
                  <wp:extent cx="2395220" cy="2395220"/>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875.jpg"/>
                          <pic:cNvPicPr/>
                        </pic:nvPicPr>
                        <pic:blipFill>
                          <a:blip r:embed="rId12"/>
                          <a:stretch>
                            <a:fillRect/>
                          </a:stretch>
                        </pic:blipFill>
                        <pic:spPr>
                          <a:xfrm rot="5400000">
                            <a:off x="0" y="0"/>
                            <a:ext cx="2395220" cy="2395220"/>
                          </a:xfrm>
                          <a:prstGeom prst="rect">
                            <a:avLst/>
                          </a:prstGeom>
                        </pic:spPr>
                      </pic:pic>
                    </a:graphicData>
                  </a:graphic>
                </wp:inline>
              </w:drawing>
            </w:r>
          </w:p>
        </w:tc>
      </w:tr>
    </w:tbl>
    <w:p w14:paraId="1B1E5C69" w14:textId="73152348" w:rsidR="00CC7F86" w:rsidRDefault="00CC7F86" w:rsidP="00CC7F86">
      <w:pPr>
        <w:spacing w:after="200" w:line="276" w:lineRule="auto"/>
        <w:rPr>
          <w:rFonts w:ascii="Sennheiser Office" w:hAnsi="Sennheiser Office" w:cs="Calibri"/>
          <w:b/>
          <w:bCs/>
          <w:caps/>
          <w:color w:val="0095D5" w:themeColor="accent1"/>
          <w:szCs w:val="18"/>
        </w:rPr>
      </w:pPr>
      <w:r w:rsidRPr="00CC7F86">
        <w:rPr>
          <w:rFonts w:ascii="Sennheiser Office" w:hAnsi="Sennheiser Office" w:cs="Calibri"/>
          <w:b/>
          <w:bCs/>
          <w:caps/>
          <w:color w:val="0095D5" w:themeColor="accent1"/>
          <w:szCs w:val="18"/>
        </w:rPr>
        <w:br w:type="page"/>
      </w:r>
    </w:p>
    <w:p w14:paraId="0CF769E9" w14:textId="7886BF7D" w:rsidR="00544BB2" w:rsidRPr="00CC7F86" w:rsidRDefault="00544BB2" w:rsidP="00CC7F86">
      <w:pPr>
        <w:spacing w:after="200" w:line="276" w:lineRule="auto"/>
        <w:rPr>
          <w:rFonts w:ascii="Sennheiser Office" w:hAnsi="Sennheiser Office" w:cs="Calibri"/>
          <w:b/>
          <w:bCs/>
          <w:caps/>
          <w:color w:val="0095D5" w:themeColor="accent1"/>
          <w:szCs w:val="18"/>
        </w:rPr>
      </w:pPr>
      <w:r w:rsidRPr="00CC7F86">
        <w:rPr>
          <w:rFonts w:ascii="Sennheiser Office" w:hAnsi="Sennheiser Office" w:cs="Calibri"/>
          <w:b/>
          <w:bCs/>
          <w:szCs w:val="18"/>
        </w:rPr>
        <w:lastRenderedPageBreak/>
        <w:t>AMBEO Soundbar : une expérience sonore totalement immersive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745"/>
        <w:gridCol w:w="5342"/>
      </w:tblGrid>
      <w:tr w:rsidR="00544BB2" w:rsidRPr="00CC7F86" w14:paraId="6E02C3DE" w14:textId="77777777" w:rsidTr="006B2BA1">
        <w:tc>
          <w:tcPr>
            <w:tcW w:w="2127" w:type="dxa"/>
          </w:tcPr>
          <w:p w14:paraId="0E11CB50" w14:textId="26F9E191" w:rsidR="00544BB2" w:rsidRPr="00CC7F86" w:rsidRDefault="00544BB2" w:rsidP="00CC7F86">
            <w:pPr>
              <w:spacing w:line="240" w:lineRule="auto"/>
              <w:rPr>
                <w:rFonts w:ascii="Sennheiser Office" w:hAnsi="Sennheiser Office"/>
                <w:szCs w:val="18"/>
              </w:rPr>
            </w:pPr>
            <w:r w:rsidRPr="00CC7F86">
              <w:rPr>
                <w:rFonts w:ascii="Sennheiser Office" w:hAnsi="Sennheiser Office"/>
                <w:noProof/>
                <w:szCs w:val="18"/>
              </w:rPr>
              <w:drawing>
                <wp:anchor distT="0" distB="0" distL="114300" distR="114300" simplePos="0" relativeHeight="251663360" behindDoc="0" locked="0" layoutInCell="1" allowOverlap="1" wp14:anchorId="019D63FE" wp14:editId="14F50568">
                  <wp:simplePos x="0" y="0"/>
                  <wp:positionH relativeFrom="column">
                    <wp:posOffset>71139</wp:posOffset>
                  </wp:positionH>
                  <wp:positionV relativeFrom="paragraph">
                    <wp:posOffset>65443</wp:posOffset>
                  </wp:positionV>
                  <wp:extent cx="2177224" cy="2347415"/>
                  <wp:effectExtent l="0" t="0" r="0" b="0"/>
                  <wp:wrapNone/>
                  <wp:docPr id="8" name="Image 8" descr="RÃ©sultat de recherche d'images pour &quot;sennheiser ambeo soundb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sennheiser ambeo soundbar&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l="24122" r="23693"/>
                          <a:stretch/>
                        </pic:blipFill>
                        <pic:spPr bwMode="auto">
                          <a:xfrm>
                            <a:off x="0" y="0"/>
                            <a:ext cx="2182562" cy="235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F86">
              <w:rPr>
                <w:rFonts w:ascii="Sennheiser Office" w:hAnsi="Sennheiser Office"/>
                <w:szCs w:val="18"/>
              </w:rPr>
              <w:fldChar w:fldCharType="begin"/>
            </w:r>
            <w:r w:rsidRPr="00CC7F86">
              <w:rPr>
                <w:rFonts w:ascii="Sennheiser Office" w:hAnsi="Sennheiser Office"/>
                <w:szCs w:val="18"/>
              </w:rPr>
              <w:instrText xml:space="preserve"> INCLUDEPICTURE "https://cdn.mos.cms.futurecdn.net/t4XuEBrFbxV4tzdkCGXjKj-480-80.png" \* MERGEFORMATINET </w:instrText>
            </w:r>
            <w:r w:rsidRPr="00CC7F86">
              <w:rPr>
                <w:rFonts w:ascii="Sennheiser Office" w:hAnsi="Sennheiser Office"/>
                <w:szCs w:val="18"/>
              </w:rPr>
              <w:fldChar w:fldCharType="end"/>
            </w:r>
          </w:p>
          <w:p w14:paraId="519AA836" w14:textId="532AAB49" w:rsidR="00544BB2" w:rsidRPr="00CC7F86" w:rsidRDefault="00544BB2" w:rsidP="00CC7F86">
            <w:pPr>
              <w:spacing w:line="240" w:lineRule="auto"/>
              <w:rPr>
                <w:rFonts w:ascii="Sennheiser Office" w:hAnsi="Sennheiser Office"/>
                <w:szCs w:val="18"/>
              </w:rPr>
            </w:pPr>
          </w:p>
          <w:p w14:paraId="650CFC33" w14:textId="77777777" w:rsidR="00544BB2" w:rsidRPr="00CC7F86" w:rsidRDefault="00544BB2" w:rsidP="00CC7F86">
            <w:pPr>
              <w:spacing w:line="240" w:lineRule="auto"/>
              <w:rPr>
                <w:rFonts w:ascii="Sennheiser Office" w:hAnsi="Sennheiser Office" w:cs="Calibri"/>
                <w:b/>
                <w:bCs/>
                <w:caps/>
                <w:color w:val="0095D5" w:themeColor="accent1"/>
                <w:szCs w:val="18"/>
              </w:rPr>
            </w:pPr>
          </w:p>
        </w:tc>
        <w:tc>
          <w:tcPr>
            <w:tcW w:w="1745" w:type="dxa"/>
          </w:tcPr>
          <w:p w14:paraId="7410B2C2" w14:textId="34FDA831" w:rsidR="00544BB2" w:rsidRPr="00CC7F86" w:rsidRDefault="00544BB2" w:rsidP="00CC7F86">
            <w:pPr>
              <w:ind w:right="-74"/>
              <w:rPr>
                <w:rFonts w:ascii="Sennheiser Office" w:hAnsi="Sennheiser Office" w:cs="Calibri"/>
                <w:b/>
                <w:bCs/>
                <w:szCs w:val="18"/>
              </w:rPr>
            </w:pPr>
          </w:p>
        </w:tc>
        <w:tc>
          <w:tcPr>
            <w:tcW w:w="5342" w:type="dxa"/>
          </w:tcPr>
          <w:p w14:paraId="7BC8F5F1" w14:textId="7F9A672B" w:rsidR="00544BB2" w:rsidRPr="00CC7F86" w:rsidRDefault="00544BB2" w:rsidP="00544BB2">
            <w:pPr>
              <w:ind w:right="-74"/>
              <w:rPr>
                <w:rFonts w:ascii="Sennheiser Office" w:hAnsi="Sennheiser Office" w:cs="Calibri"/>
                <w:color w:val="201F1E"/>
                <w:szCs w:val="18"/>
                <w:bdr w:val="none" w:sz="0" w:space="0" w:color="auto" w:frame="1"/>
              </w:rPr>
            </w:pPr>
            <w:r w:rsidRPr="00CC7F86">
              <w:rPr>
                <w:rFonts w:ascii="Sennheiser Office" w:hAnsi="Sennheiser Office" w:cs="Calibri"/>
                <w:color w:val="201F1E"/>
                <w:szCs w:val="18"/>
                <w:bdr w:val="none" w:sz="0" w:space="0" w:color="auto" w:frame="1"/>
              </w:rPr>
              <w:t>Grâce à la puissance d’un système de home cinéma à haut-parleurs multiples réunis dans un</w:t>
            </w:r>
            <w:r w:rsidR="006D6E25">
              <w:rPr>
                <w:rFonts w:ascii="Sennheiser Office" w:hAnsi="Sennheiser Office" w:cs="Calibri"/>
                <w:color w:val="201F1E"/>
                <w:szCs w:val="18"/>
                <w:bdr w:val="none" w:sz="0" w:space="0" w:color="auto" w:frame="1"/>
              </w:rPr>
              <w:t xml:space="preserve"> seul</w:t>
            </w:r>
            <w:r w:rsidRPr="00CC7F86">
              <w:rPr>
                <w:rFonts w:ascii="Sennheiser Office" w:hAnsi="Sennheiser Office" w:cs="Calibri"/>
                <w:color w:val="201F1E"/>
                <w:szCs w:val="18"/>
                <w:bdr w:val="none" w:sz="0" w:space="0" w:color="auto" w:frame="1"/>
              </w:rPr>
              <w:t xml:space="preserve"> appareil élégant et à la pointe de la technologie, l’AMBEO Soundbar offre une expérience audio 3D à domicile comme jamais entendue auparavant. </w:t>
            </w:r>
          </w:p>
          <w:p w14:paraId="2C0972A3" w14:textId="6CB62CCD" w:rsidR="00544BB2" w:rsidRPr="00CC7F86" w:rsidRDefault="00544BB2" w:rsidP="006B2BA1">
            <w:pPr>
              <w:pStyle w:val="Paragraphedeliste"/>
              <w:numPr>
                <w:ilvl w:val="0"/>
                <w:numId w:val="7"/>
              </w:numPr>
              <w:ind w:left="136" w:right="-74" w:hanging="136"/>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Animée par 13 haut-parleurs haut de gamme </w:t>
            </w:r>
          </w:p>
          <w:p w14:paraId="19090B29" w14:textId="0019411E" w:rsidR="00544BB2" w:rsidRPr="00CC7F86" w:rsidRDefault="00544BB2" w:rsidP="006B2BA1">
            <w:pPr>
              <w:pStyle w:val="Paragraphedeliste"/>
              <w:numPr>
                <w:ilvl w:val="0"/>
                <w:numId w:val="7"/>
              </w:numPr>
              <w:ind w:left="136" w:right="-74" w:hanging="136"/>
              <w:rPr>
                <w:rFonts w:ascii="Sennheiser Office" w:hAnsi="Sennheiser Office" w:cs="Calibri"/>
                <w:color w:val="201F1E"/>
                <w:szCs w:val="18"/>
                <w:bdr w:val="none" w:sz="0" w:space="0" w:color="auto" w:frame="1"/>
              </w:rPr>
            </w:pPr>
            <w:r w:rsidRPr="00CC7F86">
              <w:rPr>
                <w:rFonts w:ascii="Sennheiser Office" w:hAnsi="Sennheiser Office" w:cs="Calibri"/>
                <w:color w:val="201F1E"/>
                <w:szCs w:val="18"/>
                <w:bdr w:val="none" w:sz="0" w:space="0" w:color="auto" w:frame="1"/>
              </w:rPr>
              <w:t>Expérience sonore 5.1.4</w:t>
            </w:r>
          </w:p>
          <w:p w14:paraId="206B655A" w14:textId="23E1962E" w:rsidR="00544BB2" w:rsidRPr="00CC7F86" w:rsidRDefault="00544BB2" w:rsidP="006B2BA1">
            <w:pPr>
              <w:pStyle w:val="Paragraphedeliste"/>
              <w:numPr>
                <w:ilvl w:val="0"/>
                <w:numId w:val="7"/>
              </w:numPr>
              <w:ind w:left="136" w:right="-74" w:hanging="136"/>
              <w:rPr>
                <w:rFonts w:ascii="Sennheiser Office" w:hAnsi="Sennheiser Office" w:cs="Calibri"/>
                <w:szCs w:val="18"/>
              </w:rPr>
            </w:pPr>
            <w:r w:rsidRPr="00CC7F86">
              <w:rPr>
                <w:rFonts w:ascii="Sennheiser Office" w:hAnsi="Sennheiser Office" w:cs="Calibri"/>
                <w:szCs w:val="18"/>
              </w:rPr>
              <w:t>Capture les caractéristiques de sa pièce de vie et des surfaces réfléchissantes pour une expérience sonore 3D</w:t>
            </w:r>
          </w:p>
          <w:p w14:paraId="47D1ADF6" w14:textId="1E275241" w:rsidR="00544BB2" w:rsidRPr="00CC7F86" w:rsidRDefault="00544BB2" w:rsidP="006B2BA1">
            <w:pPr>
              <w:pStyle w:val="Paragraphedeliste"/>
              <w:numPr>
                <w:ilvl w:val="0"/>
                <w:numId w:val="7"/>
              </w:numPr>
              <w:ind w:left="136" w:right="-74" w:hanging="136"/>
              <w:rPr>
                <w:rFonts w:ascii="Sennheiser Office" w:hAnsi="Sennheiser Office" w:cs="Calibri"/>
                <w:b/>
                <w:bCs/>
                <w:szCs w:val="18"/>
              </w:rPr>
            </w:pPr>
            <w:r w:rsidRPr="00CC7F86">
              <w:rPr>
                <w:rFonts w:ascii="Sennheiser Office" w:hAnsi="Sennheiser Office" w:cs="Calibri"/>
                <w:color w:val="201F1E"/>
                <w:szCs w:val="18"/>
                <w:bdr w:val="none" w:sz="0" w:space="0" w:color="auto" w:frame="1"/>
              </w:rPr>
              <w:t>Extérieur en aluminium brossé et détails minimalistes</w:t>
            </w:r>
          </w:p>
          <w:p w14:paraId="0C29EC99" w14:textId="780F1935" w:rsidR="00544BB2" w:rsidRPr="00CC7F86" w:rsidRDefault="00544BB2" w:rsidP="00544BB2">
            <w:pPr>
              <w:ind w:right="-74"/>
              <w:rPr>
                <w:rFonts w:ascii="Sennheiser Office" w:hAnsi="Sennheiser Office" w:cs="Calibri"/>
                <w:b/>
                <w:bCs/>
                <w:szCs w:val="18"/>
              </w:rPr>
            </w:pPr>
            <w:r w:rsidRPr="00CC7F86">
              <w:rPr>
                <w:rFonts w:ascii="Sennheiser Office" w:hAnsi="Sennheiser Office" w:cs="Calibri"/>
                <w:color w:val="201F1E"/>
                <w:szCs w:val="18"/>
                <w:u w:val="single"/>
                <w:bdr w:val="none" w:sz="0" w:space="0" w:color="auto" w:frame="1"/>
              </w:rPr>
              <w:t>Prix recommandé :</w:t>
            </w:r>
            <w:r w:rsidRPr="00CC7F86">
              <w:rPr>
                <w:rFonts w:ascii="Sennheiser Office" w:hAnsi="Sennheiser Office" w:cs="Calibri"/>
                <w:color w:val="201F1E"/>
                <w:szCs w:val="18"/>
                <w:bdr w:val="none" w:sz="0" w:space="0" w:color="auto" w:frame="1"/>
              </w:rPr>
              <w:t xml:space="preserve"> 2 499 € TTC</w:t>
            </w:r>
          </w:p>
          <w:p w14:paraId="3E340DD0" w14:textId="77777777" w:rsidR="00544BB2" w:rsidRPr="00CC7F86" w:rsidRDefault="00544BB2" w:rsidP="00CC7F86">
            <w:pPr>
              <w:spacing w:line="240" w:lineRule="auto"/>
              <w:rPr>
                <w:rFonts w:ascii="Sennheiser Office" w:hAnsi="Sennheiser Office" w:cs="Calibri"/>
                <w:b/>
                <w:bCs/>
                <w:caps/>
                <w:color w:val="0095D5" w:themeColor="accent1"/>
                <w:szCs w:val="18"/>
              </w:rPr>
            </w:pPr>
          </w:p>
        </w:tc>
      </w:tr>
    </w:tbl>
    <w:p w14:paraId="26A4A128" w14:textId="2D18D624" w:rsidR="008E20B5" w:rsidRPr="00894AD4" w:rsidRDefault="008E20B5" w:rsidP="00CC7F86">
      <w:pPr>
        <w:spacing w:line="240" w:lineRule="auto"/>
        <w:rPr>
          <w:rFonts w:ascii="Sennheiser Office" w:hAnsi="Sennheiser Office" w:cs="Calibri"/>
          <w:b/>
          <w:bCs/>
          <w:caps/>
          <w:color w:val="0095D5" w:themeColor="accent1"/>
          <w:sz w:val="14"/>
          <w:szCs w:val="15"/>
        </w:rPr>
      </w:pPr>
    </w:p>
    <w:p w14:paraId="046C269E" w14:textId="3CD12418" w:rsidR="00894AD4" w:rsidRDefault="00894AD4" w:rsidP="00894AD4">
      <w:pPr>
        <w:spacing w:line="240" w:lineRule="auto"/>
        <w:rPr>
          <w:rFonts w:ascii="Sennheiser Office" w:hAnsi="Sennheiser Office" w:cs="Calibri"/>
          <w:b/>
          <w:bCs/>
          <w:szCs w:val="18"/>
        </w:rPr>
      </w:pPr>
      <w:bookmarkStart w:id="0" w:name="_Hlk515635723"/>
      <w:r w:rsidRPr="00894AD4">
        <w:rPr>
          <w:rFonts w:ascii="Sennheiser Office" w:hAnsi="Sennheiser Office" w:cs="Calibri"/>
          <w:b/>
          <w:bCs/>
          <w:szCs w:val="18"/>
        </w:rPr>
        <w:t>PXC 550-II WIRELESS : une qualité sonore inégalée pour les grands voyageurs</w:t>
      </w:r>
    </w:p>
    <w:p w14:paraId="3E627639" w14:textId="77777777" w:rsidR="00894AD4" w:rsidRPr="00894AD4" w:rsidRDefault="00894AD4" w:rsidP="00894AD4">
      <w:pPr>
        <w:spacing w:line="240"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06"/>
      </w:tblGrid>
      <w:tr w:rsidR="00894AD4" w:rsidRPr="00CC7F86" w14:paraId="3F69A97B" w14:textId="77777777" w:rsidTr="00081397">
        <w:tc>
          <w:tcPr>
            <w:tcW w:w="5240" w:type="dxa"/>
          </w:tcPr>
          <w:p w14:paraId="631DA94B" w14:textId="64279C82" w:rsidR="00894AD4" w:rsidRDefault="00894AD4" w:rsidP="00894AD4">
            <w:pPr>
              <w:spacing w:line="240" w:lineRule="auto"/>
              <w:rPr>
                <w:sz w:val="24"/>
              </w:rPr>
            </w:pPr>
            <w:r>
              <w:t>Conçu pour les grands voyageurs, le PXC 550-II Wireless de Sennheiser transcende chaque voyage par une qualité sonore et une liberté sans fil incomparables.</w:t>
            </w:r>
          </w:p>
          <w:p w14:paraId="3CC5342C" w14:textId="03F491F8" w:rsidR="00894AD4" w:rsidRPr="00CC7F86" w:rsidRDefault="00894AD4" w:rsidP="00081397">
            <w:pPr>
              <w:ind w:right="-74"/>
              <w:rPr>
                <w:rFonts w:ascii="Sennheiser Office" w:hAnsi="Sennheiser Office" w:cs="Calibri"/>
                <w:color w:val="201F1E"/>
                <w:szCs w:val="18"/>
                <w:bdr w:val="none" w:sz="0" w:space="0" w:color="auto" w:frame="1"/>
              </w:rPr>
            </w:pPr>
            <w:r w:rsidRPr="00CC7F86">
              <w:rPr>
                <w:rFonts w:ascii="Sennheiser Office" w:hAnsi="Sennheiser Office" w:cs="Calibri"/>
                <w:color w:val="201F1E"/>
                <w:szCs w:val="18"/>
                <w:bdr w:val="none" w:sz="0" w:space="0" w:color="auto" w:frame="1"/>
              </w:rPr>
              <w:t xml:space="preserve"> </w:t>
            </w:r>
          </w:p>
          <w:p w14:paraId="7E783DB6" w14:textId="65E47DEE" w:rsidR="00894AD4" w:rsidRPr="00894AD4" w:rsidRDefault="00894AD4" w:rsidP="00894AD4">
            <w:pPr>
              <w:pStyle w:val="Paragraphedeliste"/>
              <w:numPr>
                <w:ilvl w:val="0"/>
                <w:numId w:val="7"/>
              </w:numPr>
              <w:spacing w:line="240" w:lineRule="auto"/>
              <w:ind w:left="443" w:right="-74" w:hanging="283"/>
              <w:rPr>
                <w:sz w:val="24"/>
              </w:rPr>
            </w:pPr>
            <w:r>
              <w:t>Casque d'écoute sans fil créé pour une expérience de voyage intelligente et sophistiquée</w:t>
            </w:r>
          </w:p>
          <w:p w14:paraId="09BFF565" w14:textId="77777777" w:rsidR="00894AD4" w:rsidRPr="00894AD4" w:rsidRDefault="00894AD4" w:rsidP="00894AD4">
            <w:pPr>
              <w:pStyle w:val="Paragraphedeliste"/>
              <w:spacing w:line="240" w:lineRule="auto"/>
              <w:ind w:left="443" w:right="-74"/>
              <w:rPr>
                <w:sz w:val="14"/>
                <w:szCs w:val="20"/>
              </w:rPr>
            </w:pPr>
          </w:p>
          <w:p w14:paraId="1F66E4AA" w14:textId="6AD6BDB2" w:rsidR="00894AD4" w:rsidRPr="00894AD4" w:rsidRDefault="00894AD4" w:rsidP="00894AD4">
            <w:pPr>
              <w:pStyle w:val="Paragraphedeliste"/>
              <w:numPr>
                <w:ilvl w:val="0"/>
                <w:numId w:val="7"/>
              </w:numPr>
              <w:spacing w:line="240" w:lineRule="auto"/>
              <w:ind w:left="443" w:right="-74" w:hanging="283"/>
              <w:rPr>
                <w:sz w:val="24"/>
              </w:rPr>
            </w:pPr>
            <w:r>
              <w:t xml:space="preserve">Suppression adaptative du bruit ou ANC (« Adaptive Noise </w:t>
            </w:r>
            <w:proofErr w:type="spellStart"/>
            <w:r>
              <w:t>Cancellation</w:t>
            </w:r>
            <w:proofErr w:type="spellEnd"/>
            <w:r>
              <w:t> ») qui s’adapte automatiquement aux changements incessants de l'environnement pour supprimer les bruits de fond indésirables</w:t>
            </w:r>
          </w:p>
          <w:p w14:paraId="4B384515" w14:textId="77777777" w:rsidR="00894AD4" w:rsidRPr="00894AD4" w:rsidRDefault="00894AD4" w:rsidP="00894AD4">
            <w:pPr>
              <w:spacing w:line="240" w:lineRule="auto"/>
              <w:ind w:right="-74"/>
              <w:rPr>
                <w:sz w:val="14"/>
                <w:szCs w:val="15"/>
              </w:rPr>
            </w:pPr>
          </w:p>
          <w:p w14:paraId="2221D573" w14:textId="6FC60689" w:rsidR="00894AD4" w:rsidRPr="00894AD4" w:rsidRDefault="00894AD4" w:rsidP="00894AD4">
            <w:pPr>
              <w:pStyle w:val="Paragraphedeliste"/>
              <w:numPr>
                <w:ilvl w:val="0"/>
                <w:numId w:val="7"/>
              </w:numPr>
              <w:spacing w:line="240" w:lineRule="auto"/>
              <w:ind w:left="443" w:right="-74" w:hanging="283"/>
              <w:rPr>
                <w:sz w:val="24"/>
              </w:rPr>
            </w:pPr>
            <w:r>
              <w:t>Fonctionnement intuitif à l'aide du pavé tactile</w:t>
            </w:r>
          </w:p>
          <w:p w14:paraId="1AF5A4E4" w14:textId="77777777" w:rsidR="00894AD4" w:rsidRPr="00894AD4" w:rsidRDefault="00894AD4" w:rsidP="00894AD4">
            <w:pPr>
              <w:spacing w:line="240" w:lineRule="auto"/>
              <w:ind w:right="-74"/>
              <w:rPr>
                <w:sz w:val="14"/>
                <w:szCs w:val="15"/>
              </w:rPr>
            </w:pPr>
          </w:p>
          <w:p w14:paraId="565A8D87" w14:textId="429BB8FB" w:rsidR="00894AD4" w:rsidRPr="00894AD4" w:rsidRDefault="00894AD4" w:rsidP="00894AD4">
            <w:pPr>
              <w:pStyle w:val="Paragraphedeliste"/>
              <w:numPr>
                <w:ilvl w:val="0"/>
                <w:numId w:val="7"/>
              </w:numPr>
              <w:spacing w:line="240" w:lineRule="auto"/>
              <w:ind w:left="443" w:right="-74" w:hanging="284"/>
              <w:rPr>
                <w:rFonts w:ascii="Sennheiser Office" w:hAnsi="Sennheiser Office" w:cs="Calibri"/>
                <w:b/>
                <w:bCs/>
                <w:szCs w:val="18"/>
              </w:rPr>
            </w:pPr>
            <w:r>
              <w:t xml:space="preserve">Accès </w:t>
            </w:r>
            <w:proofErr w:type="spellStart"/>
            <w:r>
              <w:t>monotouche</w:t>
            </w:r>
            <w:proofErr w:type="spellEnd"/>
            <w:r>
              <w:t xml:space="preserve"> pratique via le bouton Assistant vocal qui se connecte aux assistants virtuels tels que Google Assistant, Alexa et </w:t>
            </w:r>
            <w:proofErr w:type="spellStart"/>
            <w:r>
              <w:t>Siri</w:t>
            </w:r>
            <w:proofErr w:type="spellEnd"/>
          </w:p>
          <w:p w14:paraId="6B143A1E" w14:textId="77777777" w:rsidR="00894AD4" w:rsidRPr="00894AD4" w:rsidRDefault="00894AD4" w:rsidP="00894AD4">
            <w:pPr>
              <w:spacing w:line="240" w:lineRule="auto"/>
              <w:ind w:right="-74"/>
              <w:rPr>
                <w:rFonts w:ascii="Sennheiser Office" w:hAnsi="Sennheiser Office" w:cs="Calibri"/>
                <w:b/>
                <w:bCs/>
                <w:sz w:val="14"/>
                <w:szCs w:val="15"/>
              </w:rPr>
            </w:pPr>
          </w:p>
          <w:p w14:paraId="27B361D7" w14:textId="006B9845" w:rsidR="00894AD4" w:rsidRPr="00894AD4" w:rsidRDefault="00894AD4" w:rsidP="00894AD4">
            <w:pPr>
              <w:pStyle w:val="Paragraphedeliste"/>
              <w:numPr>
                <w:ilvl w:val="0"/>
                <w:numId w:val="7"/>
              </w:numPr>
              <w:spacing w:line="240" w:lineRule="auto"/>
              <w:ind w:left="443" w:right="-74" w:hanging="284"/>
              <w:rPr>
                <w:rFonts w:ascii="Sennheiser Office" w:hAnsi="Sennheiser Office" w:cs="Calibri"/>
                <w:b/>
                <w:bCs/>
                <w:szCs w:val="18"/>
              </w:rPr>
            </w:pPr>
            <w:r>
              <w:t>Jusqu'à 20 heures d'autonomie en Bluetooth et ANC activés, et jusqu'à 30 heures avec ANC et connexion filaire</w:t>
            </w:r>
          </w:p>
          <w:p w14:paraId="3ABD35CE" w14:textId="77777777" w:rsidR="00894AD4" w:rsidRPr="00894AD4" w:rsidRDefault="00894AD4" w:rsidP="00894AD4">
            <w:pPr>
              <w:spacing w:line="240" w:lineRule="auto"/>
              <w:ind w:right="-74"/>
              <w:rPr>
                <w:rFonts w:ascii="Sennheiser Office" w:hAnsi="Sennheiser Office" w:cs="Calibri"/>
                <w:b/>
                <w:bCs/>
                <w:szCs w:val="18"/>
              </w:rPr>
            </w:pPr>
          </w:p>
          <w:p w14:paraId="51882887" w14:textId="2E7CDB40" w:rsidR="00894AD4" w:rsidRPr="00CC7F86" w:rsidRDefault="00894AD4" w:rsidP="00081397">
            <w:pPr>
              <w:ind w:left="160" w:right="-74"/>
              <w:rPr>
                <w:rFonts w:ascii="Sennheiser Office" w:hAnsi="Sennheiser Office" w:cs="Calibri"/>
                <w:b/>
                <w:bCs/>
                <w:caps/>
                <w:color w:val="0095D5" w:themeColor="accent1"/>
                <w:szCs w:val="18"/>
              </w:rPr>
            </w:pPr>
            <w:r w:rsidRPr="00CC7F86">
              <w:rPr>
                <w:rFonts w:ascii="Sennheiser Office" w:hAnsi="Sennheiser Office" w:cs="Calibri"/>
                <w:color w:val="201F1E"/>
                <w:szCs w:val="18"/>
                <w:u w:val="single"/>
                <w:bdr w:val="none" w:sz="0" w:space="0" w:color="auto" w:frame="1"/>
              </w:rPr>
              <w:t>Prix recommandé :</w:t>
            </w:r>
            <w:r w:rsidRPr="00CC7F86">
              <w:rPr>
                <w:rFonts w:ascii="Sennheiser Office" w:hAnsi="Sennheiser Office" w:cs="Calibri"/>
                <w:color w:val="201F1E"/>
                <w:szCs w:val="18"/>
                <w:bdr w:val="none" w:sz="0" w:space="0" w:color="auto" w:frame="1"/>
              </w:rPr>
              <w:t xml:space="preserve"> 3</w:t>
            </w:r>
            <w:r w:rsidR="00880C2A">
              <w:rPr>
                <w:rFonts w:ascii="Sennheiser Office" w:hAnsi="Sennheiser Office" w:cs="Calibri"/>
                <w:color w:val="201F1E"/>
                <w:szCs w:val="18"/>
                <w:bdr w:val="none" w:sz="0" w:space="0" w:color="auto" w:frame="1"/>
              </w:rPr>
              <w:t>4</w:t>
            </w:r>
            <w:bookmarkStart w:id="1" w:name="_GoBack"/>
            <w:bookmarkEnd w:id="1"/>
            <w:r w:rsidRPr="00CC7F86">
              <w:rPr>
                <w:rFonts w:ascii="Sennheiser Office" w:hAnsi="Sennheiser Office" w:cs="Calibri"/>
                <w:color w:val="201F1E"/>
                <w:szCs w:val="18"/>
                <w:bdr w:val="none" w:sz="0" w:space="0" w:color="auto" w:frame="1"/>
              </w:rPr>
              <w:t>9 € TTC</w:t>
            </w:r>
          </w:p>
        </w:tc>
        <w:tc>
          <w:tcPr>
            <w:tcW w:w="4106" w:type="dxa"/>
          </w:tcPr>
          <w:p w14:paraId="3E30406D" w14:textId="14A0A35E" w:rsidR="00894AD4" w:rsidRDefault="00894AD4" w:rsidP="00894AD4">
            <w:pPr>
              <w:spacing w:line="240" w:lineRule="auto"/>
              <w:rPr>
                <w:sz w:val="24"/>
              </w:rPr>
            </w:pPr>
          </w:p>
          <w:p w14:paraId="6F8794F0" w14:textId="71A81BBF" w:rsidR="00894AD4" w:rsidRPr="00CC7F86" w:rsidRDefault="00894AD4" w:rsidP="00081397">
            <w:pPr>
              <w:spacing w:line="240" w:lineRule="auto"/>
              <w:rPr>
                <w:rFonts w:ascii="Sennheiser Office" w:hAnsi="Sennheiser Office" w:cs="Calibri"/>
                <w:b/>
                <w:bCs/>
                <w:caps/>
                <w:color w:val="0095D5" w:themeColor="accent1"/>
                <w:szCs w:val="18"/>
              </w:rPr>
            </w:pPr>
            <w:r>
              <w:fldChar w:fldCharType="begin"/>
            </w:r>
            <w:r>
              <w:instrText xml:space="preserve"> INCLUDEPICTURE "https://cdn.uc.assets.prezly.com/d903c843-23b9-44c5-a63d-91b697f642ae/SEN-A-19-11200103_Urban-PXC550II-8669.jpg" \* MERGEFORMATINET </w:instrText>
            </w:r>
            <w:r>
              <w:fldChar w:fldCharType="separate"/>
            </w:r>
            <w:r>
              <w:rPr>
                <w:noProof/>
              </w:rPr>
              <w:drawing>
                <wp:inline distT="0" distB="0" distL="0" distR="0" wp14:anchorId="593D5CFB" wp14:editId="03B6C6D4">
                  <wp:extent cx="2270760" cy="265430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9325" r="17614"/>
                          <a:stretch/>
                        </pic:blipFill>
                        <pic:spPr bwMode="auto">
                          <a:xfrm>
                            <a:off x="0" y="0"/>
                            <a:ext cx="2287242" cy="267356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7A9501FA" w14:textId="77777777" w:rsidR="00DA36F2" w:rsidRDefault="00DA36F2" w:rsidP="00CC7F86">
      <w:pPr>
        <w:pStyle w:val="About"/>
        <w:rPr>
          <w:rFonts w:ascii="Sennheiser Office" w:hAnsi="Sennheiser Office"/>
          <w:b/>
          <w:szCs w:val="18"/>
        </w:rPr>
      </w:pPr>
    </w:p>
    <w:p w14:paraId="37EA8E03" w14:textId="75A29E04" w:rsidR="00F93666" w:rsidRPr="00CC7F86" w:rsidRDefault="00F93666" w:rsidP="00CC7F86">
      <w:pPr>
        <w:pStyle w:val="About"/>
        <w:rPr>
          <w:rFonts w:ascii="Sennheiser Office" w:hAnsi="Sennheiser Office"/>
          <w:b/>
          <w:szCs w:val="18"/>
        </w:rPr>
      </w:pPr>
      <w:r w:rsidRPr="00CC7F86">
        <w:rPr>
          <w:rFonts w:ascii="Sennheiser Office" w:hAnsi="Sennheiser Office"/>
          <w:b/>
          <w:szCs w:val="18"/>
        </w:rPr>
        <w:t>A propos de Sennheiser</w:t>
      </w:r>
    </w:p>
    <w:p w14:paraId="536CAB20" w14:textId="564299FC" w:rsidR="00F93666" w:rsidRDefault="00F93666" w:rsidP="00CC7F86">
      <w:pPr>
        <w:pStyle w:val="About"/>
        <w:rPr>
          <w:rFonts w:ascii="Sennheiser Office" w:hAnsi="Sennheiser Office"/>
          <w:color w:val="0095D5"/>
          <w:szCs w:val="18"/>
        </w:rPr>
      </w:pPr>
      <w:bookmarkStart w:id="2" w:name="_Hlk12539716"/>
      <w:bookmarkEnd w:id="0"/>
      <w:r w:rsidRPr="00CC7F86">
        <w:rPr>
          <w:rFonts w:ascii="Sennheiser Office" w:hAnsi="Sennheiser Office"/>
          <w:szCs w:val="18"/>
        </w:rPr>
        <w:t xml:space="preserve">Façonner le futur de l’audio et créer </w:t>
      </w:r>
      <w:proofErr w:type="gramStart"/>
      <w:r w:rsidRPr="00CC7F86">
        <w:rPr>
          <w:rFonts w:ascii="Sennheiser Office" w:hAnsi="Sennheiser Office"/>
          <w:szCs w:val="18"/>
        </w:rPr>
        <w:t>des expériences audio</w:t>
      </w:r>
      <w:proofErr w:type="gramEnd"/>
      <w:r w:rsidRPr="00CC7F86">
        <w:rPr>
          <w:rFonts w:ascii="Sennheiser Office" w:hAnsi="Sennheiser Office"/>
          <w:szCs w:val="18"/>
        </w:rPr>
        <w:t xml:space="preserve"> uniques pour les clients, telle est l’ambition commune des employés et des partenaires de Sennheiser à travers le monde. Fondé en 1945, Sennheiser a su se hisser parmi les plus grands fabricants mondiaux de casques, enceintes, microphones et systèmes de transmission sans fil. Depuis 2013, Sennheiser est dirigé par Daniel Sennheiser et le Dr Andreas Sennheiser, la troisième génération de la famille à la tête de l’entreprise. En 2018, le groupe Sennheiser a réalisé un chiffre d’affaires de 710,7 millions d’euros. </w:t>
      </w:r>
      <w:bookmarkEnd w:id="2"/>
      <w:r w:rsidRPr="00CC7F86">
        <w:rPr>
          <w:rFonts w:ascii="Sennheiser Office" w:hAnsi="Sennheiser Office"/>
          <w:color w:val="0095D5"/>
          <w:szCs w:val="18"/>
        </w:rPr>
        <w:fldChar w:fldCharType="begin"/>
      </w:r>
      <w:r w:rsidRPr="00CC7F86">
        <w:rPr>
          <w:rFonts w:ascii="Sennheiser Office" w:hAnsi="Sennheiser Office"/>
          <w:color w:val="0095D5"/>
          <w:szCs w:val="18"/>
        </w:rPr>
        <w:instrText xml:space="preserve"> HYPERLINK "http://www.sennheiser.com" </w:instrText>
      </w:r>
      <w:r w:rsidRPr="00CC7F86">
        <w:rPr>
          <w:rFonts w:ascii="Sennheiser Office" w:hAnsi="Sennheiser Office"/>
          <w:color w:val="0095D5"/>
          <w:szCs w:val="18"/>
        </w:rPr>
        <w:fldChar w:fldCharType="separate"/>
      </w:r>
      <w:r w:rsidRPr="00CC7F86">
        <w:rPr>
          <w:rStyle w:val="Lienhypertexte"/>
          <w:rFonts w:ascii="Sennheiser Office" w:hAnsi="Sennheiser Office"/>
          <w:szCs w:val="18"/>
        </w:rPr>
        <w:t>www.sennheiser.com</w:t>
      </w:r>
      <w:r w:rsidRPr="00CC7F86">
        <w:rPr>
          <w:rFonts w:ascii="Sennheiser Office" w:hAnsi="Sennheiser Office"/>
          <w:color w:val="0095D5"/>
          <w:szCs w:val="18"/>
        </w:rPr>
        <w:fldChar w:fldCharType="end"/>
      </w:r>
    </w:p>
    <w:p w14:paraId="541A4830" w14:textId="77777777" w:rsidR="00894AD4" w:rsidRPr="00894AD4" w:rsidRDefault="00894AD4" w:rsidP="00CC7F86">
      <w:pPr>
        <w:pStyle w:val="About"/>
        <w:rPr>
          <w:rFonts w:ascii="Sennheiser Office" w:hAnsi="Sennheiser Office"/>
          <w:color w:val="0095D5"/>
          <w:szCs w:val="13"/>
        </w:rPr>
      </w:pPr>
    </w:p>
    <w:tbl>
      <w:tblPr>
        <w:tblW w:w="8201" w:type="dxa"/>
        <w:tblLayout w:type="fixed"/>
        <w:tblLook w:val="0000" w:firstRow="0" w:lastRow="0" w:firstColumn="0" w:lastColumn="0" w:noHBand="0" w:noVBand="0"/>
      </w:tblPr>
      <w:tblGrid>
        <w:gridCol w:w="3965"/>
        <w:gridCol w:w="4236"/>
      </w:tblGrid>
      <w:tr w:rsidR="00F93666" w:rsidRPr="00CC7F86" w14:paraId="6E8AC457" w14:textId="77777777" w:rsidTr="00997B60">
        <w:trPr>
          <w:cantSplit/>
          <w:trHeight w:val="69"/>
        </w:trPr>
        <w:tc>
          <w:tcPr>
            <w:tcW w:w="3965" w:type="dxa"/>
            <w:tcBorders>
              <w:top w:val="nil"/>
              <w:left w:val="nil"/>
              <w:bottom w:val="nil"/>
              <w:right w:val="nil"/>
            </w:tcBorders>
          </w:tcPr>
          <w:p w14:paraId="0AEDCA03" w14:textId="3E104854" w:rsidR="00F93666" w:rsidRPr="00CC7F86" w:rsidRDefault="00F93666" w:rsidP="00CC7F86">
            <w:pPr>
              <w:spacing w:line="240" w:lineRule="auto"/>
              <w:rPr>
                <w:rFonts w:ascii="Sennheiser Office" w:hAnsi="Sennheiser Office"/>
                <w:b/>
                <w:bCs/>
                <w:szCs w:val="18"/>
              </w:rPr>
            </w:pPr>
            <w:r w:rsidRPr="00CC7F86">
              <w:rPr>
                <w:rFonts w:ascii="Sennheiser Office" w:hAnsi="Sennheiser Office"/>
                <w:b/>
                <w:bCs/>
                <w:szCs w:val="18"/>
              </w:rPr>
              <w:lastRenderedPageBreak/>
              <w:t xml:space="preserve">Contact </w:t>
            </w:r>
            <w:r w:rsidR="00CC7F86">
              <w:rPr>
                <w:rFonts w:ascii="Sennheiser Office" w:hAnsi="Sennheiser Office"/>
                <w:b/>
                <w:bCs/>
                <w:szCs w:val="18"/>
              </w:rPr>
              <w:t>presse</w:t>
            </w:r>
          </w:p>
          <w:p w14:paraId="5F6B9155" w14:textId="77777777" w:rsidR="00F93666" w:rsidRPr="00CC7F86" w:rsidRDefault="00F93666" w:rsidP="00CC7F86">
            <w:pPr>
              <w:spacing w:line="240" w:lineRule="auto"/>
              <w:rPr>
                <w:rFonts w:ascii="Sennheiser Office" w:hAnsi="Sennheiser Office"/>
                <w:szCs w:val="18"/>
              </w:rPr>
            </w:pPr>
          </w:p>
          <w:p w14:paraId="3CB34538" w14:textId="77777777" w:rsidR="00F93666" w:rsidRPr="00CC7F86" w:rsidRDefault="00F93666" w:rsidP="00CC7F86">
            <w:pPr>
              <w:spacing w:line="240" w:lineRule="auto"/>
              <w:rPr>
                <w:rFonts w:ascii="Sennheiser Office" w:hAnsi="Sennheiser Office"/>
                <w:b/>
                <w:bCs/>
                <w:szCs w:val="18"/>
              </w:rPr>
            </w:pPr>
            <w:r w:rsidRPr="00CC7F86">
              <w:rPr>
                <w:rFonts w:ascii="Sennheiser Office" w:hAnsi="Sennheiser Office"/>
                <w:b/>
                <w:bCs/>
                <w:szCs w:val="18"/>
              </w:rPr>
              <w:t>L’Agence Marie-Antoinette</w:t>
            </w:r>
          </w:p>
          <w:p w14:paraId="447338EE" w14:textId="77777777" w:rsidR="00F93666" w:rsidRPr="00CC7F86" w:rsidRDefault="00F93666" w:rsidP="00CC7F86">
            <w:pPr>
              <w:spacing w:line="240" w:lineRule="auto"/>
              <w:outlineLvl w:val="0"/>
              <w:rPr>
                <w:rFonts w:ascii="Sennheiser Office" w:hAnsi="Sennheiser Office"/>
                <w:caps/>
                <w:color w:val="0095D5"/>
                <w:szCs w:val="18"/>
              </w:rPr>
            </w:pPr>
            <w:r w:rsidRPr="00CC7F86">
              <w:rPr>
                <w:rFonts w:ascii="Sennheiser Office" w:hAnsi="Sennheiser Office"/>
                <w:color w:val="0095D5"/>
                <w:szCs w:val="18"/>
              </w:rPr>
              <w:t>Julien Vermessen</w:t>
            </w:r>
          </w:p>
          <w:p w14:paraId="135BD629" w14:textId="77777777" w:rsidR="00F93666" w:rsidRPr="00CC7F86" w:rsidRDefault="00F93666" w:rsidP="00CC7F86">
            <w:pPr>
              <w:spacing w:line="240" w:lineRule="auto"/>
              <w:rPr>
                <w:rFonts w:ascii="Sennheiser Office" w:hAnsi="Sennheiser Office"/>
                <w:szCs w:val="18"/>
              </w:rPr>
            </w:pPr>
            <w:r w:rsidRPr="00CC7F86">
              <w:rPr>
                <w:rFonts w:ascii="Sennheiser Office" w:hAnsi="Sennheiser Office"/>
                <w:szCs w:val="18"/>
              </w:rPr>
              <w:t>Tel : 01 55 04 86 44</w:t>
            </w:r>
          </w:p>
          <w:p w14:paraId="45339240" w14:textId="77777777" w:rsidR="00F93666" w:rsidRPr="00CC7F86" w:rsidRDefault="00C32352" w:rsidP="00CC7F86">
            <w:pPr>
              <w:spacing w:line="240" w:lineRule="auto"/>
              <w:rPr>
                <w:rFonts w:ascii="Sennheiser Office" w:hAnsi="Sennheiser Office"/>
                <w:szCs w:val="18"/>
              </w:rPr>
            </w:pPr>
            <w:hyperlink r:id="rId15" w:history="1">
              <w:r w:rsidR="00F93666" w:rsidRPr="00CC7F86">
                <w:rPr>
                  <w:rStyle w:val="Lienhypertexte"/>
                  <w:rFonts w:ascii="Sennheiser Office" w:hAnsi="Sennheiser Office"/>
                  <w:szCs w:val="18"/>
                  <w:u w:val="none"/>
                </w:rPr>
                <w:t>julien.v@marie-antoinette.fr</w:t>
              </w:r>
            </w:hyperlink>
            <w:r w:rsidR="00F93666" w:rsidRPr="00CC7F86">
              <w:rPr>
                <w:rFonts w:ascii="Sennheiser Office" w:hAnsi="Sennheiser Office"/>
                <w:szCs w:val="18"/>
              </w:rPr>
              <w:t xml:space="preserve"> </w:t>
            </w:r>
          </w:p>
          <w:p w14:paraId="667E734B" w14:textId="77777777" w:rsidR="00F93666" w:rsidRPr="00CC7F86" w:rsidRDefault="00F93666" w:rsidP="00CC7F86">
            <w:pPr>
              <w:spacing w:line="240" w:lineRule="auto"/>
              <w:rPr>
                <w:rFonts w:ascii="Sennheiser Office" w:hAnsi="Sennheiser Office"/>
                <w:szCs w:val="18"/>
              </w:rPr>
            </w:pPr>
          </w:p>
          <w:p w14:paraId="1C1A007B" w14:textId="77777777" w:rsidR="00F93666" w:rsidRPr="00CC7F86" w:rsidRDefault="00F93666" w:rsidP="00CC7F86">
            <w:pPr>
              <w:spacing w:line="240" w:lineRule="auto"/>
              <w:rPr>
                <w:rFonts w:ascii="Sennheiser Office" w:hAnsi="Sennheiser Office"/>
                <w:szCs w:val="18"/>
              </w:rPr>
            </w:pPr>
          </w:p>
        </w:tc>
        <w:tc>
          <w:tcPr>
            <w:tcW w:w="4236" w:type="dxa"/>
            <w:vMerge w:val="restart"/>
            <w:tcBorders>
              <w:top w:val="nil"/>
              <w:left w:val="nil"/>
              <w:bottom w:val="nil"/>
              <w:right w:val="nil"/>
            </w:tcBorders>
          </w:tcPr>
          <w:p w14:paraId="57C405F6" w14:textId="554634CE" w:rsidR="00F93666" w:rsidRDefault="00F93666" w:rsidP="00CC7F86">
            <w:pPr>
              <w:spacing w:line="240" w:lineRule="auto"/>
              <w:rPr>
                <w:rFonts w:ascii="Sennheiser Office" w:hAnsi="Sennheiser Office"/>
                <w:szCs w:val="18"/>
                <w:lang w:val="en-US"/>
              </w:rPr>
            </w:pPr>
          </w:p>
          <w:p w14:paraId="0164AEA9" w14:textId="77777777" w:rsidR="00CC7F86" w:rsidRPr="00CC7F86" w:rsidRDefault="00CC7F86" w:rsidP="00CC7F86">
            <w:pPr>
              <w:spacing w:line="240" w:lineRule="auto"/>
              <w:rPr>
                <w:rFonts w:ascii="Sennheiser Office" w:hAnsi="Sennheiser Office"/>
                <w:szCs w:val="18"/>
                <w:lang w:val="en-US"/>
              </w:rPr>
            </w:pPr>
          </w:p>
          <w:p w14:paraId="3EFE857E" w14:textId="77777777" w:rsidR="00CC7F86" w:rsidRPr="00CC7F86" w:rsidRDefault="00CC7F86" w:rsidP="00CC7F86">
            <w:pPr>
              <w:spacing w:line="240" w:lineRule="auto"/>
              <w:rPr>
                <w:rFonts w:ascii="Sennheiser Office" w:hAnsi="Sennheiser Office"/>
                <w:b/>
                <w:bCs/>
                <w:szCs w:val="18"/>
                <w:lang w:val="en-US"/>
              </w:rPr>
            </w:pPr>
            <w:r w:rsidRPr="00CC7F86">
              <w:rPr>
                <w:rFonts w:ascii="Sennheiser Office" w:hAnsi="Sennheiser Office"/>
                <w:b/>
                <w:bCs/>
                <w:szCs w:val="18"/>
                <w:lang w:val="en-US"/>
              </w:rPr>
              <w:t>Sennheiser electronic GmbH &amp; Co. KG</w:t>
            </w:r>
          </w:p>
          <w:p w14:paraId="4553FAA1" w14:textId="77777777" w:rsidR="00CC7F86" w:rsidRPr="00CC7F86" w:rsidRDefault="00CC7F86" w:rsidP="00CC7F86">
            <w:pPr>
              <w:spacing w:line="240" w:lineRule="auto"/>
              <w:outlineLvl w:val="0"/>
              <w:rPr>
                <w:rFonts w:ascii="Sennheiser Office" w:hAnsi="Sennheiser Office"/>
                <w:color w:val="0095D5"/>
                <w:szCs w:val="18"/>
                <w:lang w:val="en-US"/>
              </w:rPr>
            </w:pPr>
            <w:r w:rsidRPr="00CC7F86">
              <w:rPr>
                <w:rFonts w:ascii="Sennheiser Office" w:hAnsi="Sennheiser Office"/>
                <w:color w:val="0095D5"/>
                <w:szCs w:val="18"/>
                <w:lang w:val="en-US"/>
              </w:rPr>
              <w:t>Ann Vermont</w:t>
            </w:r>
          </w:p>
          <w:p w14:paraId="41C2D3BF" w14:textId="08F41F8F" w:rsidR="00CC7F86" w:rsidRPr="00CC7F86" w:rsidRDefault="00CC7F86" w:rsidP="00CC7F86">
            <w:pPr>
              <w:spacing w:line="240" w:lineRule="auto"/>
              <w:rPr>
                <w:rFonts w:ascii="Sennheiser Office" w:hAnsi="Sennheiser Office"/>
                <w:szCs w:val="18"/>
                <w:lang w:val="en-US"/>
              </w:rPr>
            </w:pPr>
            <w:r>
              <w:rPr>
                <w:rFonts w:ascii="Sennheiser Office" w:hAnsi="Sennheiser Office"/>
                <w:szCs w:val="18"/>
                <w:lang w:val="en-US"/>
              </w:rPr>
              <w:t>Communicatio</w:t>
            </w:r>
            <w:r w:rsidRPr="00CC7F86">
              <w:rPr>
                <w:rFonts w:ascii="Sennheiser Office" w:hAnsi="Sennheiser Office"/>
                <w:szCs w:val="18"/>
                <w:lang w:val="en-US"/>
              </w:rPr>
              <w:t>ns Manager</w:t>
            </w:r>
          </w:p>
          <w:p w14:paraId="6A421762" w14:textId="77777777" w:rsidR="00CC7F86" w:rsidRPr="00CC7F86" w:rsidRDefault="00CC7F86" w:rsidP="00CC7F86">
            <w:pPr>
              <w:spacing w:line="240" w:lineRule="auto"/>
              <w:rPr>
                <w:rFonts w:ascii="Sennheiser Office" w:hAnsi="Sennheiser Office"/>
                <w:szCs w:val="18"/>
                <w:lang w:val="en-US"/>
              </w:rPr>
            </w:pPr>
            <w:r w:rsidRPr="00CC7F86">
              <w:rPr>
                <w:rFonts w:ascii="Sennheiser Office" w:hAnsi="Sennheiser Office"/>
                <w:szCs w:val="18"/>
                <w:lang w:val="en-US"/>
              </w:rPr>
              <w:t>Southern &amp; Western Europe</w:t>
            </w:r>
          </w:p>
          <w:p w14:paraId="0487F202" w14:textId="186B5751" w:rsidR="00CC7F86" w:rsidRPr="00CC7F86" w:rsidRDefault="00CC7F86" w:rsidP="00CC7F86">
            <w:pPr>
              <w:spacing w:line="240" w:lineRule="auto"/>
              <w:rPr>
                <w:rFonts w:ascii="Sennheiser Office" w:hAnsi="Sennheiser Office"/>
                <w:szCs w:val="18"/>
                <w:lang w:val="en-US"/>
              </w:rPr>
            </w:pPr>
            <w:proofErr w:type="gramStart"/>
            <w:r w:rsidRPr="00CC7F86">
              <w:rPr>
                <w:rFonts w:ascii="Sennheiser Office" w:hAnsi="Sennheiser Office"/>
                <w:szCs w:val="18"/>
                <w:lang w:val="en-US"/>
              </w:rPr>
              <w:t>Tel :</w:t>
            </w:r>
            <w:proofErr w:type="gramEnd"/>
            <w:r w:rsidRPr="00CC7F86">
              <w:rPr>
                <w:rFonts w:ascii="Sennheiser Office" w:hAnsi="Sennheiser Office"/>
                <w:szCs w:val="18"/>
                <w:lang w:val="en-US"/>
              </w:rPr>
              <w:t xml:space="preserve"> 01 49 87 44 20</w:t>
            </w:r>
          </w:p>
          <w:p w14:paraId="0F2673A2" w14:textId="6E5BDD50" w:rsidR="00F93666" w:rsidRPr="00CC7F86" w:rsidRDefault="00C32352" w:rsidP="00CC7F86">
            <w:pPr>
              <w:spacing w:line="240" w:lineRule="auto"/>
              <w:rPr>
                <w:rFonts w:ascii="Sennheiser Office" w:hAnsi="Sennheiser Office"/>
                <w:szCs w:val="18"/>
              </w:rPr>
            </w:pPr>
            <w:hyperlink r:id="rId16" w:history="1">
              <w:r w:rsidR="00CC7F86" w:rsidRPr="00CC7F86">
                <w:rPr>
                  <w:rFonts w:ascii="Sennheiser Office" w:hAnsi="Sennheiser Office"/>
                  <w:szCs w:val="18"/>
                  <w:lang w:val="en-US"/>
                </w:rPr>
                <w:t>ann.vermont@sennheiser.com</w:t>
              </w:r>
            </w:hyperlink>
          </w:p>
          <w:p w14:paraId="679C342E" w14:textId="07D33010" w:rsidR="00F93666" w:rsidRPr="00CC7F86" w:rsidRDefault="00F93666" w:rsidP="00CC7F86">
            <w:pPr>
              <w:spacing w:line="240" w:lineRule="auto"/>
              <w:outlineLvl w:val="0"/>
              <w:rPr>
                <w:rFonts w:ascii="Sennheiser Office" w:hAnsi="Sennheiser Office"/>
                <w:b/>
                <w:bCs/>
                <w:szCs w:val="18"/>
              </w:rPr>
            </w:pPr>
          </w:p>
        </w:tc>
      </w:tr>
      <w:tr w:rsidR="00F93666" w:rsidRPr="00CC7F86" w14:paraId="69248E13" w14:textId="77777777" w:rsidTr="00997B60">
        <w:trPr>
          <w:cantSplit/>
          <w:trHeight w:val="1369"/>
        </w:trPr>
        <w:tc>
          <w:tcPr>
            <w:tcW w:w="3965" w:type="dxa"/>
            <w:tcBorders>
              <w:top w:val="nil"/>
              <w:left w:val="nil"/>
              <w:bottom w:val="nil"/>
              <w:right w:val="nil"/>
            </w:tcBorders>
          </w:tcPr>
          <w:p w14:paraId="46DFD50B" w14:textId="0F504C02" w:rsidR="00F93666" w:rsidRPr="00CC7F86" w:rsidRDefault="00F93666" w:rsidP="00CC7F86">
            <w:pPr>
              <w:spacing w:line="240" w:lineRule="auto"/>
              <w:rPr>
                <w:rFonts w:ascii="Sennheiser Office" w:hAnsi="Sennheiser Office"/>
                <w:szCs w:val="18"/>
                <w:lang w:val="en-US"/>
              </w:rPr>
            </w:pPr>
          </w:p>
        </w:tc>
        <w:tc>
          <w:tcPr>
            <w:tcW w:w="4236" w:type="dxa"/>
            <w:vMerge/>
            <w:tcBorders>
              <w:top w:val="nil"/>
              <w:left w:val="nil"/>
              <w:bottom w:val="nil"/>
              <w:right w:val="nil"/>
            </w:tcBorders>
          </w:tcPr>
          <w:p w14:paraId="13FCED34" w14:textId="77777777" w:rsidR="00F93666" w:rsidRPr="00CC7F86" w:rsidRDefault="00F93666" w:rsidP="00CC7F86">
            <w:pPr>
              <w:spacing w:line="240" w:lineRule="auto"/>
              <w:rPr>
                <w:rFonts w:ascii="Sennheiser Office" w:hAnsi="Sennheiser Office"/>
                <w:szCs w:val="18"/>
                <w:lang w:val="en-US"/>
              </w:rPr>
            </w:pPr>
          </w:p>
        </w:tc>
      </w:tr>
    </w:tbl>
    <w:p w14:paraId="5C8D6DD4" w14:textId="7344F343" w:rsidR="0015504C" w:rsidRPr="008A68AD" w:rsidRDefault="0015504C" w:rsidP="005B28C7">
      <w:pPr>
        <w:tabs>
          <w:tab w:val="left" w:pos="4111"/>
        </w:tabs>
        <w:spacing w:line="210" w:lineRule="atLeast"/>
      </w:pPr>
    </w:p>
    <w:sectPr w:rsidR="0015504C" w:rsidRPr="008A68AD" w:rsidSect="00CA441C">
      <w:headerReference w:type="default" r:id="rId17"/>
      <w:headerReference w:type="first" r:id="rId18"/>
      <w:footerReference w:type="first" r:id="rId19"/>
      <w:pgSz w:w="11906" w:h="16838" w:code="9"/>
      <w:pgMar w:top="2127" w:right="1416" w:bottom="1134" w:left="1134"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06CDB" w14:textId="77777777" w:rsidR="00C32352" w:rsidRDefault="00C32352" w:rsidP="00CA1EB9">
      <w:pPr>
        <w:spacing w:line="240" w:lineRule="auto"/>
      </w:pPr>
      <w:r>
        <w:separator/>
      </w:r>
    </w:p>
  </w:endnote>
  <w:endnote w:type="continuationSeparator" w:id="0">
    <w:p w14:paraId="668822C0" w14:textId="77777777" w:rsidR="00C32352" w:rsidRDefault="00C32352" w:rsidP="00CA1EB9">
      <w:pPr>
        <w:spacing w:line="240" w:lineRule="auto"/>
      </w:pPr>
      <w:r>
        <w:continuationSeparator/>
      </w:r>
    </w:p>
  </w:endnote>
  <w:endnote w:type="continuationNotice" w:id="1">
    <w:p w14:paraId="09D2A542" w14:textId="77777777" w:rsidR="00C32352" w:rsidRDefault="00C323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goe Script"/>
    <w:panose1 w:val="020B0604020202020204"/>
    <w:charset w:val="00"/>
    <w:family w:val="swiss"/>
    <w:pitch w:val="variable"/>
    <w:sig w:usb0="A00000AF" w:usb1="500020DB" w:usb2="00000000" w:usb3="00000000" w:csb0="00000093" w:csb1="00000000"/>
    <w:embedRegular r:id="rId1" w:fontKey="{56827340-5B7C-414D-98BF-52D2B3F9335A}"/>
    <w:embedBold r:id="rId2" w:fontKey="{A8214F5D-346F-8440-B09E-10B926E4FDA3}"/>
  </w:font>
  <w:font w:name="Times New Roman">
    <w:panose1 w:val="02020603050405020304"/>
    <w:charset w:val="00"/>
    <w:family w:val="roman"/>
    <w:pitch w:val="variable"/>
    <w:sig w:usb0="E0002EFF" w:usb1="C000785B" w:usb2="00000009" w:usb3="00000000" w:csb0="000001FF" w:csb1="00000000"/>
    <w:embedRegular r:id="rId3" w:fontKey="{83E62C02-A6EA-CA40-B88B-5418458A5BA7}"/>
    <w:embedBold r:id="rId4" w:fontKey="{75554366-7691-A441-AFCF-D47724B334FE}"/>
  </w:font>
  <w:font w:name="Courier New">
    <w:panose1 w:val="02070309020205020404"/>
    <w:charset w:val="00"/>
    <w:family w:val="modern"/>
    <w:pitch w:val="fixed"/>
    <w:sig w:usb0="E0002EFF" w:usb1="C0007843" w:usb2="00000009" w:usb3="00000000" w:csb0="000001FF" w:csb1="00000000"/>
    <w:embedRegular r:id="rId5" w:fontKey="{0D4CBDC4-F03C-A443-B24A-1BCC6876AC1D}"/>
  </w:font>
  <w:font w:name="Wingdings">
    <w:panose1 w:val="05000000000000000000"/>
    <w:charset w:val="02"/>
    <w:family w:val="decorative"/>
    <w:pitch w:val="variable"/>
    <w:sig w:usb0="00000000" w:usb1="10000000" w:usb2="00000000" w:usb3="00000000" w:csb0="80000000" w:csb1="00000000"/>
    <w:embedRegular r:id="rId6" w:fontKey="{3B57F8D0-98BF-794F-840E-86FA8A4749B8}"/>
  </w:font>
  <w:font w:name="Symbol">
    <w:panose1 w:val="05050102010706020507"/>
    <w:charset w:val="02"/>
    <w:family w:val="decorative"/>
    <w:pitch w:val="variable"/>
    <w:sig w:usb0="00000000" w:usb1="10000000" w:usb2="00000000" w:usb3="00000000" w:csb0="80000000" w:csb1="00000000"/>
    <w:embedRegular r:id="rId7" w:fontKey="{ED72AD10-E436-7E42-B975-BBBC8414C890}"/>
  </w:font>
  <w:font w:name="Calibri">
    <w:panose1 w:val="020F0502020204030204"/>
    <w:charset w:val="00"/>
    <w:family w:val="swiss"/>
    <w:pitch w:val="variable"/>
    <w:sig w:usb0="E0002EFF" w:usb1="C000247B" w:usb2="00000009" w:usb3="00000000" w:csb0="000001FF" w:csb1="00000000"/>
    <w:embedRegular r:id="rId8" w:fontKey="{77934871-A87F-464B-B817-37AE2CE7B8EC}"/>
    <w:embedBold r:id="rId9" w:fontKey="{7042F567-06B5-414C-AA23-E6AD1023442C}"/>
  </w:font>
  <w:font w:name="Tahoma">
    <w:panose1 w:val="020B0604030504040204"/>
    <w:charset w:val="00"/>
    <w:family w:val="swiss"/>
    <w:pitch w:val="variable"/>
    <w:sig w:usb0="E1002EFF" w:usb1="C000605B" w:usb2="00000029" w:usb3="00000000" w:csb0="000101FF" w:csb1="00000000"/>
    <w:embedRegular r:id="rId10" w:fontKey="{D619ACF3-B1B3-804E-8258-90E651D300EE}"/>
  </w:font>
  <w:font w:name="Sennheiser-Bold">
    <w:panose1 w:val="020B0604020202020204"/>
    <w:charset w:val="00"/>
    <w:family w:val="swiss"/>
    <w:pitch w:val="variable"/>
    <w:sig w:usb0="8000002F" w:usb1="1000004A"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Sennheiser Neue Regular">
    <w:altName w:val="Calibri"/>
    <w:panose1 w:val="020B0604020202020204"/>
    <w:charset w:val="00"/>
    <w:family w:val="modern"/>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46021" w14:textId="77777777" w:rsidR="00187648" w:rsidRDefault="00187648">
    <w:pPr>
      <w:pStyle w:val="Pieddepage"/>
    </w:pPr>
    <w:r>
      <w:rPr>
        <w:noProof/>
        <w:lang w:val="en-GB" w:eastAsia="en-GB"/>
      </w:rPr>
      <w:drawing>
        <wp:anchor distT="0" distB="0" distL="114300" distR="114300" simplePos="0" relativeHeight="251673600" behindDoc="0" locked="1" layoutInCell="1" allowOverlap="1" wp14:anchorId="5D354D43" wp14:editId="60E1EF29">
          <wp:simplePos x="0" y="0"/>
          <wp:positionH relativeFrom="page">
            <wp:posOffset>900430</wp:posOffset>
          </wp:positionH>
          <wp:positionV relativeFrom="page">
            <wp:posOffset>10153015</wp:posOffset>
          </wp:positionV>
          <wp:extent cx="1026000" cy="108000"/>
          <wp:effectExtent l="0" t="0" r="3175" b="6350"/>
          <wp:wrapNone/>
          <wp:docPr id="28"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DE2B7" w14:textId="77777777" w:rsidR="00C32352" w:rsidRDefault="00C32352" w:rsidP="00CA1EB9">
      <w:pPr>
        <w:spacing w:line="240" w:lineRule="auto"/>
      </w:pPr>
      <w:r>
        <w:separator/>
      </w:r>
    </w:p>
  </w:footnote>
  <w:footnote w:type="continuationSeparator" w:id="0">
    <w:p w14:paraId="357DC6A4" w14:textId="77777777" w:rsidR="00C32352" w:rsidRDefault="00C32352" w:rsidP="00CA1EB9">
      <w:pPr>
        <w:spacing w:line="240" w:lineRule="auto"/>
      </w:pPr>
      <w:r>
        <w:continuationSeparator/>
      </w:r>
    </w:p>
  </w:footnote>
  <w:footnote w:type="continuationNotice" w:id="1">
    <w:p w14:paraId="190E9DDA" w14:textId="77777777" w:rsidR="00C32352" w:rsidRDefault="00C323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0443" w14:textId="40F916A6" w:rsidR="00187648" w:rsidRPr="00CC7F86" w:rsidRDefault="00170F4D" w:rsidP="00CC7F86">
    <w:pPr>
      <w:pStyle w:val="En-tte"/>
      <w:ind w:right="0"/>
      <w:rPr>
        <w:rFonts w:ascii="Sennheiser Office" w:hAnsi="Sennheiser Office" w:cs="Calibri"/>
        <w:color w:val="0095D5" w:themeColor="accent1"/>
      </w:rPr>
    </w:pPr>
    <w:r w:rsidRPr="00CC7F86">
      <w:rPr>
        <w:rFonts w:ascii="Sennheiser Office" w:hAnsi="Sennheiser Office" w:cs="Calibri"/>
        <w:color w:val="0095D5" w:themeColor="accent1"/>
      </w:rPr>
      <w:t>alerte</w:t>
    </w:r>
    <w:r w:rsidR="00187648" w:rsidRPr="00CC7F86">
      <w:rPr>
        <w:rFonts w:ascii="Sennheiser Office" w:hAnsi="Sennheiser Office" w:cs="Calibri"/>
        <w:color w:val="0095D5" w:themeColor="accent1"/>
      </w:rPr>
      <w:t xml:space="preserve"> presse</w:t>
    </w:r>
    <w:r w:rsidR="00187648" w:rsidRPr="00CC7F86">
      <w:rPr>
        <w:rFonts w:ascii="Sennheiser Office" w:hAnsi="Sennheiser Office" w:cs="Calibri"/>
        <w:noProof/>
        <w:color w:val="0095D5" w:themeColor="accent1"/>
        <w:lang w:val="en-GB" w:eastAsia="en-GB"/>
      </w:rPr>
      <w:drawing>
        <wp:anchor distT="0" distB="0" distL="114300" distR="114300" simplePos="0" relativeHeight="251675648" behindDoc="0" locked="1" layoutInCell="1" allowOverlap="1" wp14:anchorId="1C46C708" wp14:editId="624E4709">
          <wp:simplePos x="0" y="0"/>
          <wp:positionH relativeFrom="page">
            <wp:posOffset>900430</wp:posOffset>
          </wp:positionH>
          <wp:positionV relativeFrom="page">
            <wp:posOffset>422275</wp:posOffset>
          </wp:positionV>
          <wp:extent cx="576000" cy="431117"/>
          <wp:effectExtent l="0" t="0" r="0" b="7620"/>
          <wp:wrapNone/>
          <wp:docPr id="26"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90B4AFF" w14:textId="77777777" w:rsidR="00187648" w:rsidRPr="00461D92" w:rsidRDefault="00187648" w:rsidP="008E5D5C">
    <w:pPr>
      <w:pStyle w:val="En-tte"/>
      <w:rPr>
        <w:rFonts w:ascii="Calibri" w:hAnsi="Calibri" w:cs="Calibri"/>
      </w:rPr>
    </w:pPr>
    <w:r w:rsidRPr="00461D92">
      <w:rPr>
        <w:rFonts w:ascii="Calibri" w:hAnsi="Calibri" w:cs="Calibri"/>
      </w:rPr>
      <w:fldChar w:fldCharType="begin"/>
    </w:r>
    <w:r w:rsidRPr="00461D92">
      <w:rPr>
        <w:rFonts w:ascii="Calibri" w:hAnsi="Calibri" w:cs="Calibri"/>
      </w:rPr>
      <w:instrText xml:space="preserve"> PAGE  \* Arabic  \* MERGEFORMAT </w:instrText>
    </w:r>
    <w:r w:rsidRPr="00461D92">
      <w:rPr>
        <w:rFonts w:ascii="Calibri" w:hAnsi="Calibri" w:cs="Calibri"/>
      </w:rPr>
      <w:fldChar w:fldCharType="separate"/>
    </w:r>
    <w:r w:rsidR="003C5FDD" w:rsidRPr="00461D92">
      <w:rPr>
        <w:rFonts w:ascii="Calibri" w:hAnsi="Calibri" w:cs="Calibri"/>
        <w:noProof/>
      </w:rPr>
      <w:t>3</w:t>
    </w:r>
    <w:r w:rsidRPr="00461D92">
      <w:rPr>
        <w:rFonts w:ascii="Calibri" w:hAnsi="Calibri" w:cs="Calibri"/>
      </w:rPr>
      <w:fldChar w:fldCharType="end"/>
    </w:r>
    <w:r w:rsidRPr="00461D92">
      <w:rPr>
        <w:rFonts w:ascii="Calibri" w:hAnsi="Calibri" w:cs="Calibri"/>
      </w:rPr>
      <w:t>/</w:t>
    </w:r>
    <w:r w:rsidR="002D5625" w:rsidRPr="00461D92">
      <w:rPr>
        <w:rFonts w:ascii="Calibri" w:hAnsi="Calibri" w:cs="Calibri"/>
      </w:rPr>
      <w:fldChar w:fldCharType="begin"/>
    </w:r>
    <w:r w:rsidR="002D5625" w:rsidRPr="00461D92">
      <w:rPr>
        <w:rFonts w:ascii="Calibri" w:hAnsi="Calibri" w:cs="Calibri"/>
      </w:rPr>
      <w:instrText xml:space="preserve"> NUMPAGES  \* Arabic  \* MERGEFORMAT </w:instrText>
    </w:r>
    <w:r w:rsidR="002D5625" w:rsidRPr="00461D92">
      <w:rPr>
        <w:rFonts w:ascii="Calibri" w:hAnsi="Calibri" w:cs="Calibri"/>
      </w:rPr>
      <w:fldChar w:fldCharType="separate"/>
    </w:r>
    <w:r w:rsidR="003C5FDD" w:rsidRPr="00461D92">
      <w:rPr>
        <w:rFonts w:ascii="Calibri" w:hAnsi="Calibri" w:cs="Calibri"/>
        <w:noProof/>
      </w:rPr>
      <w:t>3</w:t>
    </w:r>
    <w:r w:rsidR="002D5625" w:rsidRPr="00461D92">
      <w:rPr>
        <w:rFonts w:ascii="Calibri" w:hAnsi="Calibri" w:cs="Calibr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FF23C" w14:textId="66D8EABC" w:rsidR="00187648" w:rsidRPr="00CC7F86" w:rsidRDefault="00144497" w:rsidP="008E20B5">
    <w:pPr>
      <w:pStyle w:val="En-tte"/>
      <w:ind w:right="0"/>
      <w:rPr>
        <w:rFonts w:ascii="Sennheiser Office" w:hAnsi="Sennheiser Office" w:cs="Calibri"/>
        <w:color w:val="0095D5" w:themeColor="accent1"/>
      </w:rPr>
    </w:pPr>
    <w:r w:rsidRPr="00CC7F86">
      <w:rPr>
        <w:rFonts w:ascii="Sennheiser Office" w:hAnsi="Sennheiser Office" w:cs="Calibri"/>
        <w:color w:val="0095D5" w:themeColor="accent1"/>
      </w:rPr>
      <w:t>alerte</w:t>
    </w:r>
    <w:r w:rsidR="00187648" w:rsidRPr="00CC7F86">
      <w:rPr>
        <w:rFonts w:ascii="Sennheiser Office" w:hAnsi="Sennheiser Office" w:cs="Calibri"/>
        <w:color w:val="0095D5" w:themeColor="accent1"/>
      </w:rPr>
      <w:t xml:space="preserve"> presse</w:t>
    </w:r>
    <w:r w:rsidR="00187648" w:rsidRPr="00CC7F86">
      <w:rPr>
        <w:rFonts w:ascii="Sennheiser Office" w:hAnsi="Sennheiser Office" w:cs="Calibri"/>
        <w:noProof/>
        <w:color w:val="0095D5" w:themeColor="accent1"/>
        <w:lang w:val="en-GB" w:eastAsia="en-GB"/>
      </w:rPr>
      <w:drawing>
        <wp:anchor distT="0" distB="0" distL="114300" distR="114300" simplePos="0" relativeHeight="251668480" behindDoc="0" locked="1" layoutInCell="1" allowOverlap="1" wp14:anchorId="700808E5" wp14:editId="3EFEF923">
          <wp:simplePos x="0" y="0"/>
          <wp:positionH relativeFrom="page">
            <wp:posOffset>715010</wp:posOffset>
          </wp:positionH>
          <wp:positionV relativeFrom="page">
            <wp:posOffset>422275</wp:posOffset>
          </wp:positionV>
          <wp:extent cx="575945" cy="430530"/>
          <wp:effectExtent l="0" t="0" r="0" b="1270"/>
          <wp:wrapNone/>
          <wp:docPr id="27"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p>
  <w:p w14:paraId="71BCC0CF" w14:textId="77777777" w:rsidR="00187648" w:rsidRPr="00461D92" w:rsidRDefault="00187648" w:rsidP="008E5D5C">
    <w:pPr>
      <w:pStyle w:val="En-tte"/>
      <w:rPr>
        <w:rFonts w:ascii="Calibri" w:hAnsi="Calibri" w:cs="Calibri"/>
      </w:rPr>
    </w:pPr>
    <w:r w:rsidRPr="00461D92">
      <w:rPr>
        <w:rFonts w:ascii="Calibri" w:hAnsi="Calibri" w:cs="Calibri"/>
      </w:rPr>
      <w:fldChar w:fldCharType="begin"/>
    </w:r>
    <w:r w:rsidRPr="00461D92">
      <w:rPr>
        <w:rFonts w:ascii="Calibri" w:hAnsi="Calibri" w:cs="Calibri"/>
      </w:rPr>
      <w:instrText xml:space="preserve"> PAGE  \* Arabic  \* MERGEFORMAT </w:instrText>
    </w:r>
    <w:r w:rsidRPr="00461D92">
      <w:rPr>
        <w:rFonts w:ascii="Calibri" w:hAnsi="Calibri" w:cs="Calibri"/>
      </w:rPr>
      <w:fldChar w:fldCharType="separate"/>
    </w:r>
    <w:r w:rsidR="003C5FDD" w:rsidRPr="00461D92">
      <w:rPr>
        <w:rFonts w:ascii="Calibri" w:hAnsi="Calibri" w:cs="Calibri"/>
        <w:noProof/>
      </w:rPr>
      <w:t>1</w:t>
    </w:r>
    <w:r w:rsidRPr="00461D92">
      <w:rPr>
        <w:rFonts w:ascii="Calibri" w:hAnsi="Calibri" w:cs="Calibri"/>
      </w:rPr>
      <w:fldChar w:fldCharType="end"/>
    </w:r>
    <w:r w:rsidRPr="00461D92">
      <w:rPr>
        <w:rFonts w:ascii="Calibri" w:hAnsi="Calibri" w:cs="Calibri"/>
      </w:rPr>
      <w:t>/</w:t>
    </w:r>
    <w:r w:rsidR="002D5625" w:rsidRPr="00461D92">
      <w:rPr>
        <w:rFonts w:ascii="Calibri" w:hAnsi="Calibri" w:cs="Calibri"/>
      </w:rPr>
      <w:fldChar w:fldCharType="begin"/>
    </w:r>
    <w:r w:rsidR="002D5625" w:rsidRPr="00461D92">
      <w:rPr>
        <w:rFonts w:ascii="Calibri" w:hAnsi="Calibri" w:cs="Calibri"/>
      </w:rPr>
      <w:instrText xml:space="preserve"> NUMPAGES  \* Arabic  \* MERGEFORMAT </w:instrText>
    </w:r>
    <w:r w:rsidR="002D5625" w:rsidRPr="00461D92">
      <w:rPr>
        <w:rFonts w:ascii="Calibri" w:hAnsi="Calibri" w:cs="Calibri"/>
      </w:rPr>
      <w:fldChar w:fldCharType="separate"/>
    </w:r>
    <w:r w:rsidR="003C5FDD" w:rsidRPr="00461D92">
      <w:rPr>
        <w:rFonts w:ascii="Calibri" w:hAnsi="Calibri" w:cs="Calibri"/>
        <w:noProof/>
      </w:rPr>
      <w:t>3</w:t>
    </w:r>
    <w:r w:rsidR="002D5625" w:rsidRPr="00461D92">
      <w:rPr>
        <w:rFonts w:ascii="Calibri" w:hAnsi="Calibri" w:cs="Calibri"/>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3542B"/>
    <w:multiLevelType w:val="hybridMultilevel"/>
    <w:tmpl w:val="6D14218A"/>
    <w:lvl w:ilvl="0" w:tplc="F6DE33BE">
      <w:numFmt w:val="bullet"/>
      <w:lvlText w:val="-"/>
      <w:lvlJc w:val="left"/>
      <w:pPr>
        <w:ind w:left="720" w:hanging="360"/>
      </w:pPr>
      <w:rPr>
        <w:rFonts w:ascii="Sennheiser Office" w:eastAsiaTheme="minorHAnsi" w:hAnsi="Sennheiser Office" w:cstheme="minorBidi"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E9E5359"/>
    <w:multiLevelType w:val="hybridMultilevel"/>
    <w:tmpl w:val="66100F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D294274"/>
    <w:multiLevelType w:val="hybridMultilevel"/>
    <w:tmpl w:val="819CD3AE"/>
    <w:lvl w:ilvl="0" w:tplc="FFF29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92F5159"/>
    <w:multiLevelType w:val="hybridMultilevel"/>
    <w:tmpl w:val="EDC2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87899"/>
    <w:multiLevelType w:val="hybridMultilevel"/>
    <w:tmpl w:val="FCF60EF4"/>
    <w:lvl w:ilvl="0" w:tplc="4CDCE9F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F0D5354"/>
    <w:multiLevelType w:val="hybridMultilevel"/>
    <w:tmpl w:val="107843CC"/>
    <w:lvl w:ilvl="0" w:tplc="A59AA764">
      <w:numFmt w:val="bullet"/>
      <w:lvlText w:val="-"/>
      <w:lvlJc w:val="left"/>
      <w:pPr>
        <w:ind w:left="720" w:hanging="360"/>
      </w:pPr>
      <w:rPr>
        <w:rFonts w:ascii="Calibri" w:eastAsiaTheme="minorHAnsi" w:hAnsi="Calibri" w:cs="Calibri" w:hint="default"/>
        <w:b w:val="0"/>
        <w:color w:val="201F1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6410C49"/>
    <w:multiLevelType w:val="hybridMultilevel"/>
    <w:tmpl w:val="417EC92A"/>
    <w:lvl w:ilvl="0" w:tplc="C95A3F56">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C6F"/>
    <w:rsid w:val="00000E4E"/>
    <w:rsid w:val="0000362C"/>
    <w:rsid w:val="0001428A"/>
    <w:rsid w:val="00016B39"/>
    <w:rsid w:val="00016E3D"/>
    <w:rsid w:val="00017FCB"/>
    <w:rsid w:val="000208C3"/>
    <w:rsid w:val="00021D41"/>
    <w:rsid w:val="0002688F"/>
    <w:rsid w:val="00030719"/>
    <w:rsid w:val="00035E1B"/>
    <w:rsid w:val="00040E1F"/>
    <w:rsid w:val="00043D5B"/>
    <w:rsid w:val="00044BFE"/>
    <w:rsid w:val="000462DE"/>
    <w:rsid w:val="000478B5"/>
    <w:rsid w:val="00053718"/>
    <w:rsid w:val="00053C6E"/>
    <w:rsid w:val="00057784"/>
    <w:rsid w:val="00061CA9"/>
    <w:rsid w:val="00063E02"/>
    <w:rsid w:val="0006481D"/>
    <w:rsid w:val="0007283C"/>
    <w:rsid w:val="000740E3"/>
    <w:rsid w:val="00082F80"/>
    <w:rsid w:val="00083959"/>
    <w:rsid w:val="00086F4F"/>
    <w:rsid w:val="00090D77"/>
    <w:rsid w:val="00090E23"/>
    <w:rsid w:val="00091CD0"/>
    <w:rsid w:val="00093D62"/>
    <w:rsid w:val="00094EDA"/>
    <w:rsid w:val="00095341"/>
    <w:rsid w:val="000A4853"/>
    <w:rsid w:val="000A627C"/>
    <w:rsid w:val="000A6A3C"/>
    <w:rsid w:val="000B396D"/>
    <w:rsid w:val="000B6E78"/>
    <w:rsid w:val="000C6C8D"/>
    <w:rsid w:val="000D01F1"/>
    <w:rsid w:val="000D1BBC"/>
    <w:rsid w:val="000E0199"/>
    <w:rsid w:val="000E3977"/>
    <w:rsid w:val="000E430A"/>
    <w:rsid w:val="000E608F"/>
    <w:rsid w:val="000E7939"/>
    <w:rsid w:val="000E7FAA"/>
    <w:rsid w:val="000F1136"/>
    <w:rsid w:val="000F1CC4"/>
    <w:rsid w:val="000F21B0"/>
    <w:rsid w:val="000F2D1D"/>
    <w:rsid w:val="000F7DAF"/>
    <w:rsid w:val="00106E95"/>
    <w:rsid w:val="001137A5"/>
    <w:rsid w:val="00121501"/>
    <w:rsid w:val="0012250F"/>
    <w:rsid w:val="00127319"/>
    <w:rsid w:val="00130C4A"/>
    <w:rsid w:val="001320DA"/>
    <w:rsid w:val="00134368"/>
    <w:rsid w:val="001348CA"/>
    <w:rsid w:val="001357A8"/>
    <w:rsid w:val="0014006E"/>
    <w:rsid w:val="0014118E"/>
    <w:rsid w:val="0014134C"/>
    <w:rsid w:val="00144027"/>
    <w:rsid w:val="00144497"/>
    <w:rsid w:val="0014537D"/>
    <w:rsid w:val="00145C3E"/>
    <w:rsid w:val="0014705C"/>
    <w:rsid w:val="0015315E"/>
    <w:rsid w:val="0015504C"/>
    <w:rsid w:val="001567D0"/>
    <w:rsid w:val="00170287"/>
    <w:rsid w:val="00170F4D"/>
    <w:rsid w:val="00171DA1"/>
    <w:rsid w:val="00177F5F"/>
    <w:rsid w:val="00181142"/>
    <w:rsid w:val="001813D9"/>
    <w:rsid w:val="00181DC3"/>
    <w:rsid w:val="00181F89"/>
    <w:rsid w:val="0018506C"/>
    <w:rsid w:val="00187648"/>
    <w:rsid w:val="00191250"/>
    <w:rsid w:val="00197625"/>
    <w:rsid w:val="001A0B88"/>
    <w:rsid w:val="001A15FD"/>
    <w:rsid w:val="001A196F"/>
    <w:rsid w:val="001A42A6"/>
    <w:rsid w:val="001B1D16"/>
    <w:rsid w:val="001B3C20"/>
    <w:rsid w:val="001B4610"/>
    <w:rsid w:val="001B46A8"/>
    <w:rsid w:val="001C1A4A"/>
    <w:rsid w:val="001C63D8"/>
    <w:rsid w:val="001D4E25"/>
    <w:rsid w:val="001D65B8"/>
    <w:rsid w:val="001D7B00"/>
    <w:rsid w:val="001E0478"/>
    <w:rsid w:val="001E11A3"/>
    <w:rsid w:val="001E1C15"/>
    <w:rsid w:val="001E4AD4"/>
    <w:rsid w:val="001E5581"/>
    <w:rsid w:val="001E753D"/>
    <w:rsid w:val="001F3001"/>
    <w:rsid w:val="001F528C"/>
    <w:rsid w:val="001F6758"/>
    <w:rsid w:val="00200853"/>
    <w:rsid w:val="00202018"/>
    <w:rsid w:val="002057CE"/>
    <w:rsid w:val="00205D73"/>
    <w:rsid w:val="002063FC"/>
    <w:rsid w:val="00207210"/>
    <w:rsid w:val="0021181E"/>
    <w:rsid w:val="0021226B"/>
    <w:rsid w:val="002141FA"/>
    <w:rsid w:val="00220C6D"/>
    <w:rsid w:val="00221D8C"/>
    <w:rsid w:val="002243BB"/>
    <w:rsid w:val="00224A9A"/>
    <w:rsid w:val="002261AE"/>
    <w:rsid w:val="002265F2"/>
    <w:rsid w:val="00227072"/>
    <w:rsid w:val="00235DE3"/>
    <w:rsid w:val="0023645E"/>
    <w:rsid w:val="00236841"/>
    <w:rsid w:val="0024041E"/>
    <w:rsid w:val="00240AD1"/>
    <w:rsid w:val="00241F9A"/>
    <w:rsid w:val="0024419D"/>
    <w:rsid w:val="002464EA"/>
    <w:rsid w:val="00247223"/>
    <w:rsid w:val="00251CAA"/>
    <w:rsid w:val="00253184"/>
    <w:rsid w:val="00253AD8"/>
    <w:rsid w:val="00256E2E"/>
    <w:rsid w:val="00265607"/>
    <w:rsid w:val="00266779"/>
    <w:rsid w:val="00270AD4"/>
    <w:rsid w:val="00270B26"/>
    <w:rsid w:val="0027115B"/>
    <w:rsid w:val="00275873"/>
    <w:rsid w:val="002773DF"/>
    <w:rsid w:val="002815EB"/>
    <w:rsid w:val="00282A8D"/>
    <w:rsid w:val="00284A67"/>
    <w:rsid w:val="00286916"/>
    <w:rsid w:val="0029389C"/>
    <w:rsid w:val="002942A3"/>
    <w:rsid w:val="002A019D"/>
    <w:rsid w:val="002A124B"/>
    <w:rsid w:val="002A6529"/>
    <w:rsid w:val="002B0D5D"/>
    <w:rsid w:val="002B1CB1"/>
    <w:rsid w:val="002B2F1C"/>
    <w:rsid w:val="002B4C49"/>
    <w:rsid w:val="002B5CFC"/>
    <w:rsid w:val="002C16F9"/>
    <w:rsid w:val="002C6F4D"/>
    <w:rsid w:val="002D10CC"/>
    <w:rsid w:val="002D4F0C"/>
    <w:rsid w:val="002D5625"/>
    <w:rsid w:val="002D5B6D"/>
    <w:rsid w:val="002D5D1C"/>
    <w:rsid w:val="002D755F"/>
    <w:rsid w:val="002E0FB2"/>
    <w:rsid w:val="002E69DB"/>
    <w:rsid w:val="002F1A8C"/>
    <w:rsid w:val="002F4D0B"/>
    <w:rsid w:val="002F6747"/>
    <w:rsid w:val="002F7F62"/>
    <w:rsid w:val="003003FF"/>
    <w:rsid w:val="003030A3"/>
    <w:rsid w:val="00303923"/>
    <w:rsid w:val="00305D14"/>
    <w:rsid w:val="00306A02"/>
    <w:rsid w:val="003073E3"/>
    <w:rsid w:val="00311C6F"/>
    <w:rsid w:val="00314E43"/>
    <w:rsid w:val="003160AB"/>
    <w:rsid w:val="00316F6D"/>
    <w:rsid w:val="00321D3D"/>
    <w:rsid w:val="00322339"/>
    <w:rsid w:val="00326E5E"/>
    <w:rsid w:val="00326FB8"/>
    <w:rsid w:val="0033406E"/>
    <w:rsid w:val="00334AD0"/>
    <w:rsid w:val="00335EF8"/>
    <w:rsid w:val="003365EC"/>
    <w:rsid w:val="00336BD8"/>
    <w:rsid w:val="003422F0"/>
    <w:rsid w:val="003438F4"/>
    <w:rsid w:val="00355396"/>
    <w:rsid w:val="00355B24"/>
    <w:rsid w:val="0036491A"/>
    <w:rsid w:val="00370F40"/>
    <w:rsid w:val="00373622"/>
    <w:rsid w:val="0037435C"/>
    <w:rsid w:val="003745AD"/>
    <w:rsid w:val="00375ACD"/>
    <w:rsid w:val="00381DE6"/>
    <w:rsid w:val="00383C91"/>
    <w:rsid w:val="003843F5"/>
    <w:rsid w:val="00386DB6"/>
    <w:rsid w:val="00391823"/>
    <w:rsid w:val="003A037D"/>
    <w:rsid w:val="003A12AC"/>
    <w:rsid w:val="003A2CD8"/>
    <w:rsid w:val="003A4B28"/>
    <w:rsid w:val="003A51E6"/>
    <w:rsid w:val="003A5D17"/>
    <w:rsid w:val="003A6948"/>
    <w:rsid w:val="003B3D7A"/>
    <w:rsid w:val="003B4ACF"/>
    <w:rsid w:val="003B60F8"/>
    <w:rsid w:val="003C06FF"/>
    <w:rsid w:val="003C099F"/>
    <w:rsid w:val="003C5FDD"/>
    <w:rsid w:val="003D06A1"/>
    <w:rsid w:val="003D6678"/>
    <w:rsid w:val="003E5218"/>
    <w:rsid w:val="003E6857"/>
    <w:rsid w:val="003E7532"/>
    <w:rsid w:val="003F0564"/>
    <w:rsid w:val="003F1FA5"/>
    <w:rsid w:val="003F77F5"/>
    <w:rsid w:val="003F783C"/>
    <w:rsid w:val="004000AA"/>
    <w:rsid w:val="00400956"/>
    <w:rsid w:val="00400ED4"/>
    <w:rsid w:val="00401E43"/>
    <w:rsid w:val="00402074"/>
    <w:rsid w:val="004037D9"/>
    <w:rsid w:val="004040B6"/>
    <w:rsid w:val="00404985"/>
    <w:rsid w:val="00417821"/>
    <w:rsid w:val="00427CE9"/>
    <w:rsid w:val="0043111F"/>
    <w:rsid w:val="00433102"/>
    <w:rsid w:val="004347BC"/>
    <w:rsid w:val="0043688A"/>
    <w:rsid w:val="00436F70"/>
    <w:rsid w:val="004408B1"/>
    <w:rsid w:val="00444961"/>
    <w:rsid w:val="004515C6"/>
    <w:rsid w:val="00452950"/>
    <w:rsid w:val="00452FF9"/>
    <w:rsid w:val="00453B3E"/>
    <w:rsid w:val="00454AA2"/>
    <w:rsid w:val="004569F0"/>
    <w:rsid w:val="004608D6"/>
    <w:rsid w:val="00461D92"/>
    <w:rsid w:val="00462297"/>
    <w:rsid w:val="00463853"/>
    <w:rsid w:val="00466690"/>
    <w:rsid w:val="00470F90"/>
    <w:rsid w:val="00471FE9"/>
    <w:rsid w:val="00476320"/>
    <w:rsid w:val="00476AB0"/>
    <w:rsid w:val="00483509"/>
    <w:rsid w:val="0048437F"/>
    <w:rsid w:val="00487289"/>
    <w:rsid w:val="00493817"/>
    <w:rsid w:val="00493CBA"/>
    <w:rsid w:val="00494AE4"/>
    <w:rsid w:val="00496E4C"/>
    <w:rsid w:val="004A1FB3"/>
    <w:rsid w:val="004A5CBB"/>
    <w:rsid w:val="004A71CF"/>
    <w:rsid w:val="004B52C8"/>
    <w:rsid w:val="004B564B"/>
    <w:rsid w:val="004B6CB1"/>
    <w:rsid w:val="004B73AF"/>
    <w:rsid w:val="004C05F3"/>
    <w:rsid w:val="004C6FB7"/>
    <w:rsid w:val="004D05A5"/>
    <w:rsid w:val="004D05E8"/>
    <w:rsid w:val="004D211F"/>
    <w:rsid w:val="004D2E4C"/>
    <w:rsid w:val="004D636E"/>
    <w:rsid w:val="004E014B"/>
    <w:rsid w:val="004E051B"/>
    <w:rsid w:val="004E0CDD"/>
    <w:rsid w:val="004E1119"/>
    <w:rsid w:val="004E286E"/>
    <w:rsid w:val="004E28C4"/>
    <w:rsid w:val="004E2BD2"/>
    <w:rsid w:val="004E49B8"/>
    <w:rsid w:val="004F133E"/>
    <w:rsid w:val="00503686"/>
    <w:rsid w:val="00504FC5"/>
    <w:rsid w:val="00510B12"/>
    <w:rsid w:val="00512EA4"/>
    <w:rsid w:val="00513509"/>
    <w:rsid w:val="00513A76"/>
    <w:rsid w:val="00515150"/>
    <w:rsid w:val="00515754"/>
    <w:rsid w:val="00517A71"/>
    <w:rsid w:val="00524CCD"/>
    <w:rsid w:val="0052725A"/>
    <w:rsid w:val="005327DB"/>
    <w:rsid w:val="00532E5F"/>
    <w:rsid w:val="0053531D"/>
    <w:rsid w:val="00537172"/>
    <w:rsid w:val="00542D4D"/>
    <w:rsid w:val="005433D5"/>
    <w:rsid w:val="00544908"/>
    <w:rsid w:val="00544BB2"/>
    <w:rsid w:val="00550589"/>
    <w:rsid w:val="00551AAC"/>
    <w:rsid w:val="0055378D"/>
    <w:rsid w:val="00554978"/>
    <w:rsid w:val="005561F2"/>
    <w:rsid w:val="00556B3F"/>
    <w:rsid w:val="00563356"/>
    <w:rsid w:val="005657FF"/>
    <w:rsid w:val="00570A14"/>
    <w:rsid w:val="00571773"/>
    <w:rsid w:val="00573373"/>
    <w:rsid w:val="0058058E"/>
    <w:rsid w:val="00582AAC"/>
    <w:rsid w:val="00590252"/>
    <w:rsid w:val="00590B54"/>
    <w:rsid w:val="00591B34"/>
    <w:rsid w:val="00591DBB"/>
    <w:rsid w:val="00594952"/>
    <w:rsid w:val="005A1BDE"/>
    <w:rsid w:val="005A3EFC"/>
    <w:rsid w:val="005A4DBF"/>
    <w:rsid w:val="005A5C45"/>
    <w:rsid w:val="005B1DC1"/>
    <w:rsid w:val="005B212E"/>
    <w:rsid w:val="005B28C7"/>
    <w:rsid w:val="005B39C7"/>
    <w:rsid w:val="005B4F7F"/>
    <w:rsid w:val="005B79D5"/>
    <w:rsid w:val="005C1F67"/>
    <w:rsid w:val="005C2A45"/>
    <w:rsid w:val="005C770A"/>
    <w:rsid w:val="005D0B60"/>
    <w:rsid w:val="005D1CA4"/>
    <w:rsid w:val="005D1DCD"/>
    <w:rsid w:val="005D3436"/>
    <w:rsid w:val="005D571F"/>
    <w:rsid w:val="005D6548"/>
    <w:rsid w:val="005E0D76"/>
    <w:rsid w:val="005E44EC"/>
    <w:rsid w:val="005E4B94"/>
    <w:rsid w:val="005E5D57"/>
    <w:rsid w:val="005F0A31"/>
    <w:rsid w:val="005F109D"/>
    <w:rsid w:val="005F1B8A"/>
    <w:rsid w:val="005F39B2"/>
    <w:rsid w:val="005F63C3"/>
    <w:rsid w:val="005F70A3"/>
    <w:rsid w:val="005F7645"/>
    <w:rsid w:val="0060142B"/>
    <w:rsid w:val="00604739"/>
    <w:rsid w:val="00606CB8"/>
    <w:rsid w:val="00607B4B"/>
    <w:rsid w:val="006108B6"/>
    <w:rsid w:val="00615328"/>
    <w:rsid w:val="00621C9C"/>
    <w:rsid w:val="006244D3"/>
    <w:rsid w:val="00630DD2"/>
    <w:rsid w:val="006431F2"/>
    <w:rsid w:val="00643207"/>
    <w:rsid w:val="0064369B"/>
    <w:rsid w:val="00645FBD"/>
    <w:rsid w:val="006528BA"/>
    <w:rsid w:val="00654F20"/>
    <w:rsid w:val="006551EC"/>
    <w:rsid w:val="00660917"/>
    <w:rsid w:val="00662061"/>
    <w:rsid w:val="00663E31"/>
    <w:rsid w:val="006655A3"/>
    <w:rsid w:val="00666DC4"/>
    <w:rsid w:val="0067150C"/>
    <w:rsid w:val="00677F30"/>
    <w:rsid w:val="00684824"/>
    <w:rsid w:val="0069086F"/>
    <w:rsid w:val="0069087A"/>
    <w:rsid w:val="0069506C"/>
    <w:rsid w:val="006A125D"/>
    <w:rsid w:val="006A3539"/>
    <w:rsid w:val="006A4429"/>
    <w:rsid w:val="006A612D"/>
    <w:rsid w:val="006B2BA1"/>
    <w:rsid w:val="006B6F01"/>
    <w:rsid w:val="006C0155"/>
    <w:rsid w:val="006C03D1"/>
    <w:rsid w:val="006C18EE"/>
    <w:rsid w:val="006C2EDA"/>
    <w:rsid w:val="006C4AD2"/>
    <w:rsid w:val="006C722B"/>
    <w:rsid w:val="006D42DA"/>
    <w:rsid w:val="006D44A2"/>
    <w:rsid w:val="006D4CF6"/>
    <w:rsid w:val="006D61D9"/>
    <w:rsid w:val="006D6DDC"/>
    <w:rsid w:val="006D6E25"/>
    <w:rsid w:val="006E2620"/>
    <w:rsid w:val="006E4655"/>
    <w:rsid w:val="006E570B"/>
    <w:rsid w:val="006E7497"/>
    <w:rsid w:val="006F058F"/>
    <w:rsid w:val="006F2821"/>
    <w:rsid w:val="006F2CCD"/>
    <w:rsid w:val="00700272"/>
    <w:rsid w:val="00702EC4"/>
    <w:rsid w:val="00702ECB"/>
    <w:rsid w:val="0070583A"/>
    <w:rsid w:val="00711A56"/>
    <w:rsid w:val="007135DB"/>
    <w:rsid w:val="00713C60"/>
    <w:rsid w:val="007141BD"/>
    <w:rsid w:val="007143CA"/>
    <w:rsid w:val="00715D40"/>
    <w:rsid w:val="00716C41"/>
    <w:rsid w:val="00722083"/>
    <w:rsid w:val="0072283A"/>
    <w:rsid w:val="007237E9"/>
    <w:rsid w:val="00724235"/>
    <w:rsid w:val="00732897"/>
    <w:rsid w:val="00733841"/>
    <w:rsid w:val="00733FC7"/>
    <w:rsid w:val="00735F91"/>
    <w:rsid w:val="00736327"/>
    <w:rsid w:val="007448C5"/>
    <w:rsid w:val="00750066"/>
    <w:rsid w:val="00750927"/>
    <w:rsid w:val="00752EA3"/>
    <w:rsid w:val="007622B1"/>
    <w:rsid w:val="0076246B"/>
    <w:rsid w:val="0076256E"/>
    <w:rsid w:val="0076348C"/>
    <w:rsid w:val="0076476E"/>
    <w:rsid w:val="007658BE"/>
    <w:rsid w:val="00766E21"/>
    <w:rsid w:val="00771458"/>
    <w:rsid w:val="00771878"/>
    <w:rsid w:val="00772A2E"/>
    <w:rsid w:val="00777544"/>
    <w:rsid w:val="007856F0"/>
    <w:rsid w:val="00787106"/>
    <w:rsid w:val="00787579"/>
    <w:rsid w:val="00790961"/>
    <w:rsid w:val="00790F4E"/>
    <w:rsid w:val="007948CC"/>
    <w:rsid w:val="00795BCA"/>
    <w:rsid w:val="007A48EA"/>
    <w:rsid w:val="007A4CF1"/>
    <w:rsid w:val="007B55B3"/>
    <w:rsid w:val="007C3232"/>
    <w:rsid w:val="007C4F79"/>
    <w:rsid w:val="007C786C"/>
    <w:rsid w:val="007D1479"/>
    <w:rsid w:val="007E4470"/>
    <w:rsid w:val="007E5C44"/>
    <w:rsid w:val="007E6113"/>
    <w:rsid w:val="007E6D52"/>
    <w:rsid w:val="007F05C0"/>
    <w:rsid w:val="007F0A43"/>
    <w:rsid w:val="007F0DFA"/>
    <w:rsid w:val="007F1876"/>
    <w:rsid w:val="007F5199"/>
    <w:rsid w:val="007F5FAF"/>
    <w:rsid w:val="007F760A"/>
    <w:rsid w:val="00803F2B"/>
    <w:rsid w:val="00804B72"/>
    <w:rsid w:val="0080774C"/>
    <w:rsid w:val="00814029"/>
    <w:rsid w:val="00821237"/>
    <w:rsid w:val="00826017"/>
    <w:rsid w:val="00830C18"/>
    <w:rsid w:val="00836F7F"/>
    <w:rsid w:val="008428AE"/>
    <w:rsid w:val="00854D9B"/>
    <w:rsid w:val="0085592D"/>
    <w:rsid w:val="008560D3"/>
    <w:rsid w:val="008639C0"/>
    <w:rsid w:val="00865187"/>
    <w:rsid w:val="00871483"/>
    <w:rsid w:val="00871DC1"/>
    <w:rsid w:val="00876F2C"/>
    <w:rsid w:val="0087763C"/>
    <w:rsid w:val="00880C2A"/>
    <w:rsid w:val="0088359F"/>
    <w:rsid w:val="0089240A"/>
    <w:rsid w:val="00892AF6"/>
    <w:rsid w:val="00894498"/>
    <w:rsid w:val="00894AD4"/>
    <w:rsid w:val="00896FC2"/>
    <w:rsid w:val="008A263B"/>
    <w:rsid w:val="008A2741"/>
    <w:rsid w:val="008A4E52"/>
    <w:rsid w:val="008A68AD"/>
    <w:rsid w:val="008A7F3A"/>
    <w:rsid w:val="008B15E0"/>
    <w:rsid w:val="008B1C78"/>
    <w:rsid w:val="008B2B67"/>
    <w:rsid w:val="008B64A7"/>
    <w:rsid w:val="008B717B"/>
    <w:rsid w:val="008C2856"/>
    <w:rsid w:val="008C3FFF"/>
    <w:rsid w:val="008D0B87"/>
    <w:rsid w:val="008D6CAB"/>
    <w:rsid w:val="008E1C55"/>
    <w:rsid w:val="008E20B5"/>
    <w:rsid w:val="008E4B09"/>
    <w:rsid w:val="008E5D5C"/>
    <w:rsid w:val="008F73D8"/>
    <w:rsid w:val="00902019"/>
    <w:rsid w:val="00906991"/>
    <w:rsid w:val="009142D7"/>
    <w:rsid w:val="0091464E"/>
    <w:rsid w:val="00914655"/>
    <w:rsid w:val="0091691E"/>
    <w:rsid w:val="009222A3"/>
    <w:rsid w:val="00926700"/>
    <w:rsid w:val="009302B0"/>
    <w:rsid w:val="00930F89"/>
    <w:rsid w:val="009320A9"/>
    <w:rsid w:val="00940FC6"/>
    <w:rsid w:val="00942576"/>
    <w:rsid w:val="00954B51"/>
    <w:rsid w:val="009557BB"/>
    <w:rsid w:val="00956BEF"/>
    <w:rsid w:val="009611F1"/>
    <w:rsid w:val="00961AC3"/>
    <w:rsid w:val="0096225D"/>
    <w:rsid w:val="009622C8"/>
    <w:rsid w:val="0096404E"/>
    <w:rsid w:val="00964A8C"/>
    <w:rsid w:val="0097438B"/>
    <w:rsid w:val="0097458F"/>
    <w:rsid w:val="00974789"/>
    <w:rsid w:val="00974DA0"/>
    <w:rsid w:val="00977493"/>
    <w:rsid w:val="00982D53"/>
    <w:rsid w:val="00984C32"/>
    <w:rsid w:val="00995664"/>
    <w:rsid w:val="009A0141"/>
    <w:rsid w:val="009A7201"/>
    <w:rsid w:val="009B1838"/>
    <w:rsid w:val="009B465C"/>
    <w:rsid w:val="009B5DE8"/>
    <w:rsid w:val="009C15B4"/>
    <w:rsid w:val="009C223C"/>
    <w:rsid w:val="009C45A2"/>
    <w:rsid w:val="009C5E3F"/>
    <w:rsid w:val="009D1640"/>
    <w:rsid w:val="009D3BF4"/>
    <w:rsid w:val="009D6AD5"/>
    <w:rsid w:val="009E349A"/>
    <w:rsid w:val="009E53D6"/>
    <w:rsid w:val="009F7391"/>
    <w:rsid w:val="009F7466"/>
    <w:rsid w:val="00A02111"/>
    <w:rsid w:val="00A03840"/>
    <w:rsid w:val="00A03845"/>
    <w:rsid w:val="00A038A9"/>
    <w:rsid w:val="00A05A06"/>
    <w:rsid w:val="00A06487"/>
    <w:rsid w:val="00A06541"/>
    <w:rsid w:val="00A07C2C"/>
    <w:rsid w:val="00A10C1F"/>
    <w:rsid w:val="00A1359E"/>
    <w:rsid w:val="00A165EC"/>
    <w:rsid w:val="00A16C40"/>
    <w:rsid w:val="00A209D9"/>
    <w:rsid w:val="00A21172"/>
    <w:rsid w:val="00A212AB"/>
    <w:rsid w:val="00A21E48"/>
    <w:rsid w:val="00A30A91"/>
    <w:rsid w:val="00A31BE3"/>
    <w:rsid w:val="00A32F98"/>
    <w:rsid w:val="00A3351E"/>
    <w:rsid w:val="00A3380E"/>
    <w:rsid w:val="00A35F7F"/>
    <w:rsid w:val="00A429E2"/>
    <w:rsid w:val="00A444E4"/>
    <w:rsid w:val="00A47EA2"/>
    <w:rsid w:val="00A5074E"/>
    <w:rsid w:val="00A509C8"/>
    <w:rsid w:val="00A618D5"/>
    <w:rsid w:val="00A61CF6"/>
    <w:rsid w:val="00A71C86"/>
    <w:rsid w:val="00A81FD4"/>
    <w:rsid w:val="00A821DF"/>
    <w:rsid w:val="00A85515"/>
    <w:rsid w:val="00A91CAE"/>
    <w:rsid w:val="00A93AC3"/>
    <w:rsid w:val="00A94A0D"/>
    <w:rsid w:val="00A94AE0"/>
    <w:rsid w:val="00A9631C"/>
    <w:rsid w:val="00AA521A"/>
    <w:rsid w:val="00AA6B20"/>
    <w:rsid w:val="00AB0C5A"/>
    <w:rsid w:val="00AB48ED"/>
    <w:rsid w:val="00AB5767"/>
    <w:rsid w:val="00AB5D80"/>
    <w:rsid w:val="00AB74E6"/>
    <w:rsid w:val="00AC1887"/>
    <w:rsid w:val="00AC1E6A"/>
    <w:rsid w:val="00AC2CC4"/>
    <w:rsid w:val="00AC3E2C"/>
    <w:rsid w:val="00AC4D26"/>
    <w:rsid w:val="00AC4E77"/>
    <w:rsid w:val="00AD14C7"/>
    <w:rsid w:val="00AD57D1"/>
    <w:rsid w:val="00AD5A57"/>
    <w:rsid w:val="00AD75E0"/>
    <w:rsid w:val="00AE0EF3"/>
    <w:rsid w:val="00AE2057"/>
    <w:rsid w:val="00AE2C2A"/>
    <w:rsid w:val="00AE3219"/>
    <w:rsid w:val="00AE487B"/>
    <w:rsid w:val="00AE7313"/>
    <w:rsid w:val="00AF1B00"/>
    <w:rsid w:val="00AF40CB"/>
    <w:rsid w:val="00AF620D"/>
    <w:rsid w:val="00AF6FFD"/>
    <w:rsid w:val="00B02925"/>
    <w:rsid w:val="00B03C99"/>
    <w:rsid w:val="00B04437"/>
    <w:rsid w:val="00B0660B"/>
    <w:rsid w:val="00B06DC0"/>
    <w:rsid w:val="00B074F4"/>
    <w:rsid w:val="00B078F3"/>
    <w:rsid w:val="00B20E88"/>
    <w:rsid w:val="00B24395"/>
    <w:rsid w:val="00B2683D"/>
    <w:rsid w:val="00B30CC3"/>
    <w:rsid w:val="00B3362D"/>
    <w:rsid w:val="00B3553B"/>
    <w:rsid w:val="00B403B5"/>
    <w:rsid w:val="00B43DAC"/>
    <w:rsid w:val="00B476AD"/>
    <w:rsid w:val="00B5388E"/>
    <w:rsid w:val="00B55A90"/>
    <w:rsid w:val="00B61D1A"/>
    <w:rsid w:val="00B634B4"/>
    <w:rsid w:val="00B65621"/>
    <w:rsid w:val="00B65C39"/>
    <w:rsid w:val="00B662BD"/>
    <w:rsid w:val="00B67670"/>
    <w:rsid w:val="00B715E2"/>
    <w:rsid w:val="00B7516E"/>
    <w:rsid w:val="00B75454"/>
    <w:rsid w:val="00B81C70"/>
    <w:rsid w:val="00B81C8B"/>
    <w:rsid w:val="00B842D6"/>
    <w:rsid w:val="00B865DB"/>
    <w:rsid w:val="00B901E8"/>
    <w:rsid w:val="00B906C7"/>
    <w:rsid w:val="00B92FE3"/>
    <w:rsid w:val="00B94015"/>
    <w:rsid w:val="00B9566A"/>
    <w:rsid w:val="00B958C7"/>
    <w:rsid w:val="00B95CA3"/>
    <w:rsid w:val="00BA139F"/>
    <w:rsid w:val="00BA1427"/>
    <w:rsid w:val="00BA15C9"/>
    <w:rsid w:val="00BA5B82"/>
    <w:rsid w:val="00BB08F1"/>
    <w:rsid w:val="00BB2A45"/>
    <w:rsid w:val="00BC0523"/>
    <w:rsid w:val="00BC177E"/>
    <w:rsid w:val="00BC1A06"/>
    <w:rsid w:val="00BD05EC"/>
    <w:rsid w:val="00BD1F80"/>
    <w:rsid w:val="00BD2603"/>
    <w:rsid w:val="00BE06F2"/>
    <w:rsid w:val="00BE28B9"/>
    <w:rsid w:val="00BE2F45"/>
    <w:rsid w:val="00BE32B9"/>
    <w:rsid w:val="00BE334B"/>
    <w:rsid w:val="00BE3DA9"/>
    <w:rsid w:val="00BE766E"/>
    <w:rsid w:val="00BF0AE2"/>
    <w:rsid w:val="00BF5D7E"/>
    <w:rsid w:val="00BF7691"/>
    <w:rsid w:val="00C005CC"/>
    <w:rsid w:val="00C01E07"/>
    <w:rsid w:val="00C0646C"/>
    <w:rsid w:val="00C1026C"/>
    <w:rsid w:val="00C12983"/>
    <w:rsid w:val="00C12A00"/>
    <w:rsid w:val="00C177D6"/>
    <w:rsid w:val="00C22F2E"/>
    <w:rsid w:val="00C243EB"/>
    <w:rsid w:val="00C24DAB"/>
    <w:rsid w:val="00C24FB7"/>
    <w:rsid w:val="00C25477"/>
    <w:rsid w:val="00C27817"/>
    <w:rsid w:val="00C32352"/>
    <w:rsid w:val="00C358B0"/>
    <w:rsid w:val="00C366DA"/>
    <w:rsid w:val="00C42285"/>
    <w:rsid w:val="00C42399"/>
    <w:rsid w:val="00C424BC"/>
    <w:rsid w:val="00C47CAB"/>
    <w:rsid w:val="00C501CD"/>
    <w:rsid w:val="00C50727"/>
    <w:rsid w:val="00C51A70"/>
    <w:rsid w:val="00C53EFF"/>
    <w:rsid w:val="00C54847"/>
    <w:rsid w:val="00C55DF1"/>
    <w:rsid w:val="00C6198D"/>
    <w:rsid w:val="00C70484"/>
    <w:rsid w:val="00C71179"/>
    <w:rsid w:val="00C71C25"/>
    <w:rsid w:val="00C7241D"/>
    <w:rsid w:val="00C72638"/>
    <w:rsid w:val="00C744F8"/>
    <w:rsid w:val="00C74E35"/>
    <w:rsid w:val="00C762E1"/>
    <w:rsid w:val="00C80319"/>
    <w:rsid w:val="00C8099E"/>
    <w:rsid w:val="00C80C26"/>
    <w:rsid w:val="00C80E92"/>
    <w:rsid w:val="00C81E79"/>
    <w:rsid w:val="00C825DF"/>
    <w:rsid w:val="00C86F06"/>
    <w:rsid w:val="00C91ACD"/>
    <w:rsid w:val="00C94ECE"/>
    <w:rsid w:val="00C9514F"/>
    <w:rsid w:val="00CA14AE"/>
    <w:rsid w:val="00CA1EB9"/>
    <w:rsid w:val="00CA441C"/>
    <w:rsid w:val="00CA57B6"/>
    <w:rsid w:val="00CB023E"/>
    <w:rsid w:val="00CB23EC"/>
    <w:rsid w:val="00CB6DE4"/>
    <w:rsid w:val="00CB7142"/>
    <w:rsid w:val="00CC06C6"/>
    <w:rsid w:val="00CC508D"/>
    <w:rsid w:val="00CC5FAC"/>
    <w:rsid w:val="00CC7F86"/>
    <w:rsid w:val="00CD0687"/>
    <w:rsid w:val="00CD51A4"/>
    <w:rsid w:val="00CD5497"/>
    <w:rsid w:val="00CE05BB"/>
    <w:rsid w:val="00CE48C2"/>
    <w:rsid w:val="00CE5A8A"/>
    <w:rsid w:val="00CE7859"/>
    <w:rsid w:val="00CF42BE"/>
    <w:rsid w:val="00CF77B1"/>
    <w:rsid w:val="00D03E07"/>
    <w:rsid w:val="00D0636B"/>
    <w:rsid w:val="00D07690"/>
    <w:rsid w:val="00D11BBA"/>
    <w:rsid w:val="00D11DA9"/>
    <w:rsid w:val="00D16B3A"/>
    <w:rsid w:val="00D22EA6"/>
    <w:rsid w:val="00D25D16"/>
    <w:rsid w:val="00D36840"/>
    <w:rsid w:val="00D43391"/>
    <w:rsid w:val="00D43F35"/>
    <w:rsid w:val="00D44EA9"/>
    <w:rsid w:val="00D453EF"/>
    <w:rsid w:val="00D46FFC"/>
    <w:rsid w:val="00D47FAA"/>
    <w:rsid w:val="00D47FC4"/>
    <w:rsid w:val="00D525DE"/>
    <w:rsid w:val="00D52842"/>
    <w:rsid w:val="00D52E61"/>
    <w:rsid w:val="00D54C82"/>
    <w:rsid w:val="00D633E0"/>
    <w:rsid w:val="00D644ED"/>
    <w:rsid w:val="00D658F6"/>
    <w:rsid w:val="00D70DF1"/>
    <w:rsid w:val="00D714BD"/>
    <w:rsid w:val="00D7327E"/>
    <w:rsid w:val="00D73B13"/>
    <w:rsid w:val="00D74B97"/>
    <w:rsid w:val="00D8137A"/>
    <w:rsid w:val="00D8194F"/>
    <w:rsid w:val="00D82F1F"/>
    <w:rsid w:val="00D83F46"/>
    <w:rsid w:val="00D869AC"/>
    <w:rsid w:val="00D90E4D"/>
    <w:rsid w:val="00D93390"/>
    <w:rsid w:val="00D95488"/>
    <w:rsid w:val="00D97A6E"/>
    <w:rsid w:val="00DA019A"/>
    <w:rsid w:val="00DA10FD"/>
    <w:rsid w:val="00DA36F2"/>
    <w:rsid w:val="00DA48C6"/>
    <w:rsid w:val="00DA5678"/>
    <w:rsid w:val="00DA56BA"/>
    <w:rsid w:val="00DA77C5"/>
    <w:rsid w:val="00DC4173"/>
    <w:rsid w:val="00DC69CF"/>
    <w:rsid w:val="00DC7894"/>
    <w:rsid w:val="00DD0EDE"/>
    <w:rsid w:val="00DD16A4"/>
    <w:rsid w:val="00DD1CA7"/>
    <w:rsid w:val="00DD3AE1"/>
    <w:rsid w:val="00DD42B2"/>
    <w:rsid w:val="00DE1D02"/>
    <w:rsid w:val="00DE253E"/>
    <w:rsid w:val="00DE4A42"/>
    <w:rsid w:val="00DF2B9F"/>
    <w:rsid w:val="00DF2EAD"/>
    <w:rsid w:val="00DF3476"/>
    <w:rsid w:val="00DF70F4"/>
    <w:rsid w:val="00DF7B7B"/>
    <w:rsid w:val="00E02E41"/>
    <w:rsid w:val="00E0421D"/>
    <w:rsid w:val="00E0453C"/>
    <w:rsid w:val="00E04614"/>
    <w:rsid w:val="00E05B46"/>
    <w:rsid w:val="00E063CD"/>
    <w:rsid w:val="00E07A36"/>
    <w:rsid w:val="00E07D8D"/>
    <w:rsid w:val="00E11752"/>
    <w:rsid w:val="00E123A1"/>
    <w:rsid w:val="00E12F5F"/>
    <w:rsid w:val="00E17539"/>
    <w:rsid w:val="00E17663"/>
    <w:rsid w:val="00E17928"/>
    <w:rsid w:val="00E17F1D"/>
    <w:rsid w:val="00E22E76"/>
    <w:rsid w:val="00E233E0"/>
    <w:rsid w:val="00E237E0"/>
    <w:rsid w:val="00E31E5A"/>
    <w:rsid w:val="00E3272C"/>
    <w:rsid w:val="00E369C1"/>
    <w:rsid w:val="00E369DA"/>
    <w:rsid w:val="00E37D4F"/>
    <w:rsid w:val="00E401B7"/>
    <w:rsid w:val="00E42C92"/>
    <w:rsid w:val="00E43895"/>
    <w:rsid w:val="00E43D5F"/>
    <w:rsid w:val="00E451E3"/>
    <w:rsid w:val="00E540A0"/>
    <w:rsid w:val="00E60574"/>
    <w:rsid w:val="00E62200"/>
    <w:rsid w:val="00E64921"/>
    <w:rsid w:val="00E65F94"/>
    <w:rsid w:val="00E67481"/>
    <w:rsid w:val="00E679BC"/>
    <w:rsid w:val="00E727E3"/>
    <w:rsid w:val="00E7693D"/>
    <w:rsid w:val="00E82F46"/>
    <w:rsid w:val="00E83CCF"/>
    <w:rsid w:val="00E853E4"/>
    <w:rsid w:val="00E855CD"/>
    <w:rsid w:val="00E8782F"/>
    <w:rsid w:val="00E91264"/>
    <w:rsid w:val="00E91554"/>
    <w:rsid w:val="00E93D68"/>
    <w:rsid w:val="00E95C7C"/>
    <w:rsid w:val="00EA09D2"/>
    <w:rsid w:val="00EA279B"/>
    <w:rsid w:val="00EA354B"/>
    <w:rsid w:val="00EA459E"/>
    <w:rsid w:val="00EB08DE"/>
    <w:rsid w:val="00EB1B5C"/>
    <w:rsid w:val="00EB1FCE"/>
    <w:rsid w:val="00EB2C0C"/>
    <w:rsid w:val="00EB2CB9"/>
    <w:rsid w:val="00EB3B4F"/>
    <w:rsid w:val="00EB6084"/>
    <w:rsid w:val="00EB79A1"/>
    <w:rsid w:val="00EC0DF3"/>
    <w:rsid w:val="00EC538B"/>
    <w:rsid w:val="00EC576E"/>
    <w:rsid w:val="00EC756F"/>
    <w:rsid w:val="00ED19E6"/>
    <w:rsid w:val="00ED1F7F"/>
    <w:rsid w:val="00ED2AA9"/>
    <w:rsid w:val="00ED41DA"/>
    <w:rsid w:val="00ED5522"/>
    <w:rsid w:val="00ED7CAE"/>
    <w:rsid w:val="00EE241D"/>
    <w:rsid w:val="00EE45F5"/>
    <w:rsid w:val="00EE6BA1"/>
    <w:rsid w:val="00F04941"/>
    <w:rsid w:val="00F1265E"/>
    <w:rsid w:val="00F126F3"/>
    <w:rsid w:val="00F13015"/>
    <w:rsid w:val="00F1314D"/>
    <w:rsid w:val="00F223B6"/>
    <w:rsid w:val="00F22577"/>
    <w:rsid w:val="00F23B71"/>
    <w:rsid w:val="00F24D7C"/>
    <w:rsid w:val="00F266D4"/>
    <w:rsid w:val="00F30301"/>
    <w:rsid w:val="00F32B53"/>
    <w:rsid w:val="00F33F90"/>
    <w:rsid w:val="00F36A58"/>
    <w:rsid w:val="00F405C4"/>
    <w:rsid w:val="00F4065F"/>
    <w:rsid w:val="00F40738"/>
    <w:rsid w:val="00F40F34"/>
    <w:rsid w:val="00F43838"/>
    <w:rsid w:val="00F4593A"/>
    <w:rsid w:val="00F45AA6"/>
    <w:rsid w:val="00F45F5C"/>
    <w:rsid w:val="00F51CA0"/>
    <w:rsid w:val="00F559CE"/>
    <w:rsid w:val="00F57457"/>
    <w:rsid w:val="00F575BE"/>
    <w:rsid w:val="00F616DC"/>
    <w:rsid w:val="00F61945"/>
    <w:rsid w:val="00F634B8"/>
    <w:rsid w:val="00F6399A"/>
    <w:rsid w:val="00F651F7"/>
    <w:rsid w:val="00F655F8"/>
    <w:rsid w:val="00F65D2B"/>
    <w:rsid w:val="00F67680"/>
    <w:rsid w:val="00F74757"/>
    <w:rsid w:val="00F74EF5"/>
    <w:rsid w:val="00F75316"/>
    <w:rsid w:val="00F7685B"/>
    <w:rsid w:val="00F76945"/>
    <w:rsid w:val="00F84755"/>
    <w:rsid w:val="00F8684C"/>
    <w:rsid w:val="00F93666"/>
    <w:rsid w:val="00F948E9"/>
    <w:rsid w:val="00F95708"/>
    <w:rsid w:val="00FA173B"/>
    <w:rsid w:val="00FA1D67"/>
    <w:rsid w:val="00FA65C8"/>
    <w:rsid w:val="00FB27F9"/>
    <w:rsid w:val="00FC14C1"/>
    <w:rsid w:val="00FC3DDB"/>
    <w:rsid w:val="00FC3EB2"/>
    <w:rsid w:val="00FC4691"/>
    <w:rsid w:val="00FC49E3"/>
    <w:rsid w:val="00FD0129"/>
    <w:rsid w:val="00FD24BC"/>
    <w:rsid w:val="00FD36E8"/>
    <w:rsid w:val="00FD69BF"/>
    <w:rsid w:val="00FD7F6F"/>
    <w:rsid w:val="00FE0C92"/>
    <w:rsid w:val="00FE28A5"/>
    <w:rsid w:val="00FE7272"/>
    <w:rsid w:val="00FF173A"/>
    <w:rsid w:val="00FF3771"/>
    <w:rsid w:val="00FF518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14BCF"/>
  <w15:docId w15:val="{AB6615F4-DDC8-406B-B362-696220D62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fr-FR"/>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fr-FR"/>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fr-FR"/>
    </w:rPr>
  </w:style>
  <w:style w:type="character" w:customStyle="1" w:styleId="Titre1Car">
    <w:name w:val="Titre 1 Car"/>
    <w:basedOn w:val="Policepardfaut"/>
    <w:link w:val="Titre1"/>
    <w:uiPriority w:val="9"/>
    <w:rsid w:val="009C45A2"/>
    <w:rPr>
      <w:b/>
      <w:caps/>
      <w:color w:val="0095D5" w:themeColor="accent1"/>
      <w:sz w:val="18"/>
      <w:lang w:val="fr-FR"/>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fr-FR"/>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basedOn w:val="Policepardfaut"/>
    <w:uiPriority w:val="99"/>
    <w:semiHidden/>
    <w:unhideWhenUsed/>
    <w:rsid w:val="00FD36E8"/>
    <w:rPr>
      <w:sz w:val="16"/>
      <w:szCs w:val="16"/>
    </w:rPr>
  </w:style>
  <w:style w:type="paragraph" w:styleId="Commentaire">
    <w:name w:val="annotation text"/>
    <w:basedOn w:val="Normal"/>
    <w:link w:val="CommentaireCar"/>
    <w:uiPriority w:val="99"/>
    <w:unhideWhenUsed/>
    <w:rsid w:val="00FD36E8"/>
    <w:pPr>
      <w:spacing w:line="240" w:lineRule="auto"/>
    </w:pPr>
    <w:rPr>
      <w:sz w:val="20"/>
      <w:szCs w:val="20"/>
    </w:rPr>
  </w:style>
  <w:style w:type="character" w:customStyle="1" w:styleId="CommentaireCar">
    <w:name w:val="Commentaire Car"/>
    <w:basedOn w:val="Policepardfaut"/>
    <w:link w:val="Commentaire"/>
    <w:uiPriority w:val="99"/>
    <w:rsid w:val="00FD36E8"/>
    <w:rPr>
      <w:sz w:val="20"/>
      <w:szCs w:val="20"/>
      <w:lang w:val="fr-FR"/>
    </w:rPr>
  </w:style>
  <w:style w:type="paragraph" w:styleId="Objetducommentaire">
    <w:name w:val="annotation subject"/>
    <w:basedOn w:val="Commentaire"/>
    <w:next w:val="Commentaire"/>
    <w:link w:val="ObjetducommentaireCar"/>
    <w:uiPriority w:val="99"/>
    <w:semiHidden/>
    <w:unhideWhenUsed/>
    <w:rsid w:val="00FD36E8"/>
    <w:rPr>
      <w:b/>
      <w:bCs/>
    </w:rPr>
  </w:style>
  <w:style w:type="character" w:customStyle="1" w:styleId="ObjetducommentaireCar">
    <w:name w:val="Objet du commentaire Car"/>
    <w:basedOn w:val="CommentaireCar"/>
    <w:link w:val="Objetducommentaire"/>
    <w:uiPriority w:val="99"/>
    <w:semiHidden/>
    <w:rsid w:val="00FD36E8"/>
    <w:rPr>
      <w:b/>
      <w:bCs/>
      <w:sz w:val="20"/>
      <w:szCs w:val="20"/>
      <w:lang w:val="fr-FR"/>
    </w:rPr>
  </w:style>
  <w:style w:type="paragraph" w:styleId="Textedebulles">
    <w:name w:val="Balloon Text"/>
    <w:basedOn w:val="Normal"/>
    <w:link w:val="TextedebullesCar"/>
    <w:uiPriority w:val="99"/>
    <w:semiHidden/>
    <w:unhideWhenUsed/>
    <w:rsid w:val="00FD36E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36E8"/>
    <w:rPr>
      <w:rFonts w:ascii="Tahoma" w:hAnsi="Tahoma" w:cs="Tahoma"/>
      <w:sz w:val="16"/>
      <w:szCs w:val="16"/>
      <w:lang w:val="fr-FR"/>
    </w:rPr>
  </w:style>
  <w:style w:type="paragraph" w:styleId="Rvision">
    <w:name w:val="Revision"/>
    <w:hidden/>
    <w:uiPriority w:val="99"/>
    <w:semiHidden/>
    <w:rsid w:val="00D11BBA"/>
    <w:pPr>
      <w:spacing w:after="0" w:line="240" w:lineRule="auto"/>
    </w:pPr>
    <w:rPr>
      <w:sz w:val="18"/>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Policepardfaut"/>
    <w:rsid w:val="00336BD8"/>
  </w:style>
  <w:style w:type="character" w:customStyle="1" w:styleId="UnresolvedMention1">
    <w:name w:val="Unresolved Mention1"/>
    <w:basedOn w:val="Policepardfaut"/>
    <w:uiPriority w:val="99"/>
    <w:semiHidden/>
    <w:unhideWhenUsed/>
    <w:rsid w:val="00177F5F"/>
    <w:rPr>
      <w:color w:val="808080"/>
      <w:shd w:val="clear" w:color="auto" w:fill="E6E6E6"/>
    </w:rPr>
  </w:style>
  <w:style w:type="character" w:customStyle="1" w:styleId="A0">
    <w:name w:val="A0"/>
    <w:uiPriority w:val="99"/>
    <w:rsid w:val="000F21B0"/>
    <w:rPr>
      <w:rFonts w:cs="Sennheiser Neue Regular"/>
      <w:color w:val="008FCB"/>
      <w:sz w:val="18"/>
      <w:szCs w:val="18"/>
    </w:rPr>
  </w:style>
  <w:style w:type="character" w:customStyle="1" w:styleId="UnresolvedMention2">
    <w:name w:val="Unresolved Mention2"/>
    <w:basedOn w:val="Policepardfaut"/>
    <w:uiPriority w:val="99"/>
    <w:semiHidden/>
    <w:unhideWhenUsed/>
    <w:rsid w:val="005F70A3"/>
    <w:rPr>
      <w:color w:val="808080"/>
      <w:shd w:val="clear" w:color="auto" w:fill="E6E6E6"/>
    </w:rPr>
  </w:style>
  <w:style w:type="character" w:customStyle="1" w:styleId="Mentionnonrsolue1">
    <w:name w:val="Mention non résolue1"/>
    <w:basedOn w:val="Policepardfaut"/>
    <w:uiPriority w:val="99"/>
    <w:semiHidden/>
    <w:unhideWhenUsed/>
    <w:rsid w:val="002F1A8C"/>
    <w:rPr>
      <w:color w:val="808080"/>
      <w:shd w:val="clear" w:color="auto" w:fill="E6E6E6"/>
    </w:rPr>
  </w:style>
  <w:style w:type="character" w:styleId="Lienhypertextesuivivisit">
    <w:name w:val="FollowedHyperlink"/>
    <w:basedOn w:val="Policepardfaut"/>
    <w:uiPriority w:val="99"/>
    <w:semiHidden/>
    <w:unhideWhenUsed/>
    <w:rsid w:val="00E31E5A"/>
    <w:rPr>
      <w:color w:val="000000" w:themeColor="followedHyperlink"/>
      <w:u w:val="single"/>
    </w:rPr>
  </w:style>
  <w:style w:type="paragraph" w:styleId="NormalWeb">
    <w:name w:val="Normal (Web)"/>
    <w:basedOn w:val="Normal"/>
    <w:uiPriority w:val="99"/>
    <w:unhideWhenUsed/>
    <w:rsid w:val="0048728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Paragraphedeliste">
    <w:name w:val="List Paragraph"/>
    <w:basedOn w:val="Normal"/>
    <w:uiPriority w:val="34"/>
    <w:qFormat/>
    <w:rsid w:val="00A16C40"/>
    <w:pPr>
      <w:ind w:left="720"/>
      <w:contextualSpacing/>
    </w:pPr>
  </w:style>
  <w:style w:type="character" w:styleId="Mentionnonrsolue">
    <w:name w:val="Unresolved Mention"/>
    <w:basedOn w:val="Policepardfaut"/>
    <w:uiPriority w:val="99"/>
    <w:semiHidden/>
    <w:unhideWhenUsed/>
    <w:rsid w:val="00F651F7"/>
    <w:rPr>
      <w:color w:val="605E5C"/>
      <w:shd w:val="clear" w:color="auto" w:fill="E1DFDD"/>
    </w:rPr>
  </w:style>
  <w:style w:type="paragraph" w:customStyle="1" w:styleId="xmsonormal">
    <w:name w:val="x_msonormal"/>
    <w:basedOn w:val="Normal"/>
    <w:rsid w:val="00253A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431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7344">
      <w:bodyDiv w:val="1"/>
      <w:marLeft w:val="0"/>
      <w:marRight w:val="0"/>
      <w:marTop w:val="0"/>
      <w:marBottom w:val="0"/>
      <w:divBdr>
        <w:top w:val="none" w:sz="0" w:space="0" w:color="auto"/>
        <w:left w:val="none" w:sz="0" w:space="0" w:color="auto"/>
        <w:bottom w:val="none" w:sz="0" w:space="0" w:color="auto"/>
        <w:right w:val="none" w:sz="0" w:space="0" w:color="auto"/>
      </w:divBdr>
    </w:div>
    <w:div w:id="150948990">
      <w:bodyDiv w:val="1"/>
      <w:marLeft w:val="0"/>
      <w:marRight w:val="0"/>
      <w:marTop w:val="0"/>
      <w:marBottom w:val="0"/>
      <w:divBdr>
        <w:top w:val="none" w:sz="0" w:space="0" w:color="auto"/>
        <w:left w:val="none" w:sz="0" w:space="0" w:color="auto"/>
        <w:bottom w:val="none" w:sz="0" w:space="0" w:color="auto"/>
        <w:right w:val="none" w:sz="0" w:space="0" w:color="auto"/>
      </w:divBdr>
    </w:div>
    <w:div w:id="155147359">
      <w:bodyDiv w:val="1"/>
      <w:marLeft w:val="0"/>
      <w:marRight w:val="0"/>
      <w:marTop w:val="0"/>
      <w:marBottom w:val="0"/>
      <w:divBdr>
        <w:top w:val="none" w:sz="0" w:space="0" w:color="auto"/>
        <w:left w:val="none" w:sz="0" w:space="0" w:color="auto"/>
        <w:bottom w:val="none" w:sz="0" w:space="0" w:color="auto"/>
        <w:right w:val="none" w:sz="0" w:space="0" w:color="auto"/>
      </w:divBdr>
    </w:div>
    <w:div w:id="251208314">
      <w:bodyDiv w:val="1"/>
      <w:marLeft w:val="0"/>
      <w:marRight w:val="0"/>
      <w:marTop w:val="0"/>
      <w:marBottom w:val="0"/>
      <w:divBdr>
        <w:top w:val="none" w:sz="0" w:space="0" w:color="auto"/>
        <w:left w:val="none" w:sz="0" w:space="0" w:color="auto"/>
        <w:bottom w:val="none" w:sz="0" w:space="0" w:color="auto"/>
        <w:right w:val="none" w:sz="0" w:space="0" w:color="auto"/>
      </w:divBdr>
    </w:div>
    <w:div w:id="302739263">
      <w:bodyDiv w:val="1"/>
      <w:marLeft w:val="0"/>
      <w:marRight w:val="0"/>
      <w:marTop w:val="0"/>
      <w:marBottom w:val="0"/>
      <w:divBdr>
        <w:top w:val="none" w:sz="0" w:space="0" w:color="auto"/>
        <w:left w:val="none" w:sz="0" w:space="0" w:color="auto"/>
        <w:bottom w:val="none" w:sz="0" w:space="0" w:color="auto"/>
        <w:right w:val="none" w:sz="0" w:space="0" w:color="auto"/>
      </w:divBdr>
      <w:divsChild>
        <w:div w:id="1606619511">
          <w:marLeft w:val="0"/>
          <w:marRight w:val="0"/>
          <w:marTop w:val="0"/>
          <w:marBottom w:val="0"/>
          <w:divBdr>
            <w:top w:val="none" w:sz="0" w:space="0" w:color="auto"/>
            <w:left w:val="none" w:sz="0" w:space="0" w:color="auto"/>
            <w:bottom w:val="none" w:sz="0" w:space="0" w:color="auto"/>
            <w:right w:val="none" w:sz="0" w:space="0" w:color="auto"/>
          </w:divBdr>
          <w:divsChild>
            <w:div w:id="893200099">
              <w:marLeft w:val="0"/>
              <w:marRight w:val="0"/>
              <w:marTop w:val="0"/>
              <w:marBottom w:val="0"/>
              <w:divBdr>
                <w:top w:val="none" w:sz="0" w:space="0" w:color="auto"/>
                <w:left w:val="none" w:sz="0" w:space="0" w:color="auto"/>
                <w:bottom w:val="none" w:sz="0" w:space="0" w:color="auto"/>
                <w:right w:val="none" w:sz="0" w:space="0" w:color="auto"/>
              </w:divBdr>
              <w:divsChild>
                <w:div w:id="319775993">
                  <w:marLeft w:val="0"/>
                  <w:marRight w:val="0"/>
                  <w:marTop w:val="0"/>
                  <w:marBottom w:val="0"/>
                  <w:divBdr>
                    <w:top w:val="none" w:sz="0" w:space="0" w:color="auto"/>
                    <w:left w:val="none" w:sz="0" w:space="0" w:color="auto"/>
                    <w:bottom w:val="none" w:sz="0" w:space="0" w:color="auto"/>
                    <w:right w:val="none" w:sz="0" w:space="0" w:color="auto"/>
                  </w:divBdr>
                  <w:divsChild>
                    <w:div w:id="644311692">
                      <w:marLeft w:val="0"/>
                      <w:marRight w:val="0"/>
                      <w:marTop w:val="0"/>
                      <w:marBottom w:val="0"/>
                      <w:divBdr>
                        <w:top w:val="none" w:sz="0" w:space="0" w:color="auto"/>
                        <w:left w:val="none" w:sz="0" w:space="0" w:color="auto"/>
                        <w:bottom w:val="none" w:sz="0" w:space="0" w:color="auto"/>
                        <w:right w:val="none" w:sz="0" w:space="0" w:color="auto"/>
                      </w:divBdr>
                    </w:div>
                  </w:divsChild>
                </w:div>
                <w:div w:id="626858915">
                  <w:marLeft w:val="0"/>
                  <w:marRight w:val="0"/>
                  <w:marTop w:val="0"/>
                  <w:marBottom w:val="0"/>
                  <w:divBdr>
                    <w:top w:val="none" w:sz="0" w:space="0" w:color="auto"/>
                    <w:left w:val="none" w:sz="0" w:space="0" w:color="auto"/>
                    <w:bottom w:val="none" w:sz="0" w:space="0" w:color="auto"/>
                    <w:right w:val="none" w:sz="0" w:space="0" w:color="auto"/>
                  </w:divBdr>
                  <w:divsChild>
                    <w:div w:id="1276596491">
                      <w:marLeft w:val="0"/>
                      <w:marRight w:val="0"/>
                      <w:marTop w:val="0"/>
                      <w:marBottom w:val="0"/>
                      <w:divBdr>
                        <w:top w:val="none" w:sz="0" w:space="0" w:color="auto"/>
                        <w:left w:val="none" w:sz="0" w:space="0" w:color="auto"/>
                        <w:bottom w:val="none" w:sz="0" w:space="0" w:color="auto"/>
                        <w:right w:val="none" w:sz="0" w:space="0" w:color="auto"/>
                      </w:divBdr>
                    </w:div>
                  </w:divsChild>
                </w:div>
                <w:div w:id="964694726">
                  <w:marLeft w:val="0"/>
                  <w:marRight w:val="0"/>
                  <w:marTop w:val="0"/>
                  <w:marBottom w:val="0"/>
                  <w:divBdr>
                    <w:top w:val="none" w:sz="0" w:space="0" w:color="auto"/>
                    <w:left w:val="none" w:sz="0" w:space="0" w:color="auto"/>
                    <w:bottom w:val="none" w:sz="0" w:space="0" w:color="auto"/>
                    <w:right w:val="none" w:sz="0" w:space="0" w:color="auto"/>
                  </w:divBdr>
                  <w:divsChild>
                    <w:div w:id="1589343483">
                      <w:marLeft w:val="0"/>
                      <w:marRight w:val="0"/>
                      <w:marTop w:val="0"/>
                      <w:marBottom w:val="0"/>
                      <w:divBdr>
                        <w:top w:val="none" w:sz="0" w:space="0" w:color="auto"/>
                        <w:left w:val="none" w:sz="0" w:space="0" w:color="auto"/>
                        <w:bottom w:val="none" w:sz="0" w:space="0" w:color="auto"/>
                        <w:right w:val="none" w:sz="0" w:space="0" w:color="auto"/>
                      </w:divBdr>
                    </w:div>
                    <w:div w:id="1574043815">
                      <w:marLeft w:val="0"/>
                      <w:marRight w:val="0"/>
                      <w:marTop w:val="0"/>
                      <w:marBottom w:val="0"/>
                      <w:divBdr>
                        <w:top w:val="none" w:sz="0" w:space="0" w:color="auto"/>
                        <w:left w:val="none" w:sz="0" w:space="0" w:color="auto"/>
                        <w:bottom w:val="none" w:sz="0" w:space="0" w:color="auto"/>
                        <w:right w:val="none" w:sz="0" w:space="0" w:color="auto"/>
                      </w:divBdr>
                    </w:div>
                    <w:div w:id="469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870038">
      <w:bodyDiv w:val="1"/>
      <w:marLeft w:val="0"/>
      <w:marRight w:val="0"/>
      <w:marTop w:val="0"/>
      <w:marBottom w:val="0"/>
      <w:divBdr>
        <w:top w:val="none" w:sz="0" w:space="0" w:color="auto"/>
        <w:left w:val="none" w:sz="0" w:space="0" w:color="auto"/>
        <w:bottom w:val="none" w:sz="0" w:space="0" w:color="auto"/>
        <w:right w:val="none" w:sz="0" w:space="0" w:color="auto"/>
      </w:divBdr>
    </w:div>
    <w:div w:id="361446347">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466897797">
      <w:bodyDiv w:val="1"/>
      <w:marLeft w:val="0"/>
      <w:marRight w:val="0"/>
      <w:marTop w:val="0"/>
      <w:marBottom w:val="0"/>
      <w:divBdr>
        <w:top w:val="none" w:sz="0" w:space="0" w:color="auto"/>
        <w:left w:val="none" w:sz="0" w:space="0" w:color="auto"/>
        <w:bottom w:val="none" w:sz="0" w:space="0" w:color="auto"/>
        <w:right w:val="none" w:sz="0" w:space="0" w:color="auto"/>
      </w:divBdr>
    </w:div>
    <w:div w:id="566303268">
      <w:bodyDiv w:val="1"/>
      <w:marLeft w:val="0"/>
      <w:marRight w:val="0"/>
      <w:marTop w:val="0"/>
      <w:marBottom w:val="0"/>
      <w:divBdr>
        <w:top w:val="none" w:sz="0" w:space="0" w:color="auto"/>
        <w:left w:val="none" w:sz="0" w:space="0" w:color="auto"/>
        <w:bottom w:val="none" w:sz="0" w:space="0" w:color="auto"/>
        <w:right w:val="none" w:sz="0" w:space="0" w:color="auto"/>
      </w:divBdr>
    </w:div>
    <w:div w:id="582034726">
      <w:bodyDiv w:val="1"/>
      <w:marLeft w:val="0"/>
      <w:marRight w:val="0"/>
      <w:marTop w:val="0"/>
      <w:marBottom w:val="0"/>
      <w:divBdr>
        <w:top w:val="none" w:sz="0" w:space="0" w:color="auto"/>
        <w:left w:val="none" w:sz="0" w:space="0" w:color="auto"/>
        <w:bottom w:val="none" w:sz="0" w:space="0" w:color="auto"/>
        <w:right w:val="none" w:sz="0" w:space="0" w:color="auto"/>
      </w:divBdr>
    </w:div>
    <w:div w:id="709915140">
      <w:bodyDiv w:val="1"/>
      <w:marLeft w:val="0"/>
      <w:marRight w:val="0"/>
      <w:marTop w:val="0"/>
      <w:marBottom w:val="0"/>
      <w:divBdr>
        <w:top w:val="none" w:sz="0" w:space="0" w:color="auto"/>
        <w:left w:val="none" w:sz="0" w:space="0" w:color="auto"/>
        <w:bottom w:val="none" w:sz="0" w:space="0" w:color="auto"/>
        <w:right w:val="none" w:sz="0" w:space="0" w:color="auto"/>
      </w:divBdr>
    </w:div>
    <w:div w:id="711001925">
      <w:bodyDiv w:val="1"/>
      <w:marLeft w:val="0"/>
      <w:marRight w:val="0"/>
      <w:marTop w:val="0"/>
      <w:marBottom w:val="0"/>
      <w:divBdr>
        <w:top w:val="none" w:sz="0" w:space="0" w:color="auto"/>
        <w:left w:val="none" w:sz="0" w:space="0" w:color="auto"/>
        <w:bottom w:val="none" w:sz="0" w:space="0" w:color="auto"/>
        <w:right w:val="none" w:sz="0" w:space="0" w:color="auto"/>
      </w:divBdr>
      <w:divsChild>
        <w:div w:id="762145123">
          <w:marLeft w:val="0"/>
          <w:marRight w:val="0"/>
          <w:marTop w:val="0"/>
          <w:marBottom w:val="0"/>
          <w:divBdr>
            <w:top w:val="none" w:sz="0" w:space="0" w:color="auto"/>
            <w:left w:val="none" w:sz="0" w:space="0" w:color="auto"/>
            <w:bottom w:val="none" w:sz="0" w:space="0" w:color="auto"/>
            <w:right w:val="none" w:sz="0" w:space="0" w:color="auto"/>
          </w:divBdr>
          <w:divsChild>
            <w:div w:id="1478185350">
              <w:marLeft w:val="0"/>
              <w:marRight w:val="0"/>
              <w:marTop w:val="0"/>
              <w:marBottom w:val="0"/>
              <w:divBdr>
                <w:top w:val="none" w:sz="0" w:space="0" w:color="auto"/>
                <w:left w:val="none" w:sz="0" w:space="0" w:color="auto"/>
                <w:bottom w:val="none" w:sz="0" w:space="0" w:color="auto"/>
                <w:right w:val="none" w:sz="0" w:space="0" w:color="auto"/>
              </w:divBdr>
              <w:divsChild>
                <w:div w:id="20704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59644">
      <w:bodyDiv w:val="1"/>
      <w:marLeft w:val="0"/>
      <w:marRight w:val="0"/>
      <w:marTop w:val="0"/>
      <w:marBottom w:val="0"/>
      <w:divBdr>
        <w:top w:val="none" w:sz="0" w:space="0" w:color="auto"/>
        <w:left w:val="none" w:sz="0" w:space="0" w:color="auto"/>
        <w:bottom w:val="none" w:sz="0" w:space="0" w:color="auto"/>
        <w:right w:val="none" w:sz="0" w:space="0" w:color="auto"/>
      </w:divBdr>
    </w:div>
    <w:div w:id="956718593">
      <w:bodyDiv w:val="1"/>
      <w:marLeft w:val="0"/>
      <w:marRight w:val="0"/>
      <w:marTop w:val="0"/>
      <w:marBottom w:val="0"/>
      <w:divBdr>
        <w:top w:val="none" w:sz="0" w:space="0" w:color="auto"/>
        <w:left w:val="none" w:sz="0" w:space="0" w:color="auto"/>
        <w:bottom w:val="none" w:sz="0" w:space="0" w:color="auto"/>
        <w:right w:val="none" w:sz="0" w:space="0" w:color="auto"/>
      </w:divBdr>
      <w:divsChild>
        <w:div w:id="1425999951">
          <w:marLeft w:val="0"/>
          <w:marRight w:val="0"/>
          <w:marTop w:val="0"/>
          <w:marBottom w:val="0"/>
          <w:divBdr>
            <w:top w:val="none" w:sz="0" w:space="0" w:color="auto"/>
            <w:left w:val="none" w:sz="0" w:space="0" w:color="auto"/>
            <w:bottom w:val="none" w:sz="0" w:space="0" w:color="auto"/>
            <w:right w:val="none" w:sz="0" w:space="0" w:color="auto"/>
          </w:divBdr>
          <w:divsChild>
            <w:div w:id="853690292">
              <w:marLeft w:val="0"/>
              <w:marRight w:val="0"/>
              <w:marTop w:val="0"/>
              <w:marBottom w:val="0"/>
              <w:divBdr>
                <w:top w:val="none" w:sz="0" w:space="0" w:color="auto"/>
                <w:left w:val="none" w:sz="0" w:space="0" w:color="auto"/>
                <w:bottom w:val="none" w:sz="0" w:space="0" w:color="auto"/>
                <w:right w:val="none" w:sz="0" w:space="0" w:color="auto"/>
              </w:divBdr>
              <w:divsChild>
                <w:div w:id="13392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537735">
      <w:bodyDiv w:val="1"/>
      <w:marLeft w:val="0"/>
      <w:marRight w:val="0"/>
      <w:marTop w:val="0"/>
      <w:marBottom w:val="0"/>
      <w:divBdr>
        <w:top w:val="none" w:sz="0" w:space="0" w:color="auto"/>
        <w:left w:val="none" w:sz="0" w:space="0" w:color="auto"/>
        <w:bottom w:val="none" w:sz="0" w:space="0" w:color="auto"/>
        <w:right w:val="none" w:sz="0" w:space="0" w:color="auto"/>
      </w:divBdr>
    </w:div>
    <w:div w:id="1107653577">
      <w:bodyDiv w:val="1"/>
      <w:marLeft w:val="0"/>
      <w:marRight w:val="0"/>
      <w:marTop w:val="0"/>
      <w:marBottom w:val="0"/>
      <w:divBdr>
        <w:top w:val="none" w:sz="0" w:space="0" w:color="auto"/>
        <w:left w:val="none" w:sz="0" w:space="0" w:color="auto"/>
        <w:bottom w:val="none" w:sz="0" w:space="0" w:color="auto"/>
        <w:right w:val="none" w:sz="0" w:space="0" w:color="auto"/>
      </w:divBdr>
      <w:divsChild>
        <w:div w:id="261840347">
          <w:marLeft w:val="0"/>
          <w:marRight w:val="0"/>
          <w:marTop w:val="0"/>
          <w:marBottom w:val="435"/>
          <w:divBdr>
            <w:top w:val="none" w:sz="0" w:space="0" w:color="auto"/>
            <w:left w:val="none" w:sz="0" w:space="0" w:color="auto"/>
            <w:bottom w:val="none" w:sz="0" w:space="0" w:color="auto"/>
            <w:right w:val="none" w:sz="0" w:space="0" w:color="auto"/>
          </w:divBdr>
        </w:div>
        <w:div w:id="518127961">
          <w:marLeft w:val="0"/>
          <w:marRight w:val="0"/>
          <w:marTop w:val="0"/>
          <w:marBottom w:val="0"/>
          <w:divBdr>
            <w:top w:val="none" w:sz="0" w:space="0" w:color="auto"/>
            <w:left w:val="none" w:sz="0" w:space="0" w:color="auto"/>
            <w:bottom w:val="none" w:sz="0" w:space="0" w:color="auto"/>
            <w:right w:val="none" w:sz="0" w:space="0" w:color="auto"/>
          </w:divBdr>
        </w:div>
        <w:div w:id="1349790227">
          <w:marLeft w:val="0"/>
          <w:marRight w:val="0"/>
          <w:marTop w:val="0"/>
          <w:marBottom w:val="435"/>
          <w:divBdr>
            <w:top w:val="none" w:sz="0" w:space="0" w:color="auto"/>
            <w:left w:val="none" w:sz="0" w:space="0" w:color="auto"/>
            <w:bottom w:val="none" w:sz="0" w:space="0" w:color="auto"/>
            <w:right w:val="none" w:sz="0" w:space="0" w:color="auto"/>
          </w:divBdr>
        </w:div>
      </w:divsChild>
    </w:div>
    <w:div w:id="1159152778">
      <w:bodyDiv w:val="1"/>
      <w:marLeft w:val="0"/>
      <w:marRight w:val="0"/>
      <w:marTop w:val="0"/>
      <w:marBottom w:val="0"/>
      <w:divBdr>
        <w:top w:val="none" w:sz="0" w:space="0" w:color="auto"/>
        <w:left w:val="none" w:sz="0" w:space="0" w:color="auto"/>
        <w:bottom w:val="none" w:sz="0" w:space="0" w:color="auto"/>
        <w:right w:val="none" w:sz="0" w:space="0" w:color="auto"/>
      </w:divBdr>
    </w:div>
    <w:div w:id="1172837665">
      <w:bodyDiv w:val="1"/>
      <w:marLeft w:val="0"/>
      <w:marRight w:val="0"/>
      <w:marTop w:val="0"/>
      <w:marBottom w:val="0"/>
      <w:divBdr>
        <w:top w:val="none" w:sz="0" w:space="0" w:color="auto"/>
        <w:left w:val="none" w:sz="0" w:space="0" w:color="auto"/>
        <w:bottom w:val="none" w:sz="0" w:space="0" w:color="auto"/>
        <w:right w:val="none" w:sz="0" w:space="0" w:color="auto"/>
      </w:divBdr>
    </w:div>
    <w:div w:id="1269047840">
      <w:bodyDiv w:val="1"/>
      <w:marLeft w:val="0"/>
      <w:marRight w:val="0"/>
      <w:marTop w:val="0"/>
      <w:marBottom w:val="0"/>
      <w:divBdr>
        <w:top w:val="none" w:sz="0" w:space="0" w:color="auto"/>
        <w:left w:val="none" w:sz="0" w:space="0" w:color="auto"/>
        <w:bottom w:val="none" w:sz="0" w:space="0" w:color="auto"/>
        <w:right w:val="none" w:sz="0" w:space="0" w:color="auto"/>
      </w:divBdr>
    </w:div>
    <w:div w:id="1317029905">
      <w:bodyDiv w:val="1"/>
      <w:marLeft w:val="0"/>
      <w:marRight w:val="0"/>
      <w:marTop w:val="0"/>
      <w:marBottom w:val="0"/>
      <w:divBdr>
        <w:top w:val="none" w:sz="0" w:space="0" w:color="auto"/>
        <w:left w:val="none" w:sz="0" w:space="0" w:color="auto"/>
        <w:bottom w:val="none" w:sz="0" w:space="0" w:color="auto"/>
        <w:right w:val="none" w:sz="0" w:space="0" w:color="auto"/>
      </w:divBdr>
    </w:div>
    <w:div w:id="1366099186">
      <w:bodyDiv w:val="1"/>
      <w:marLeft w:val="0"/>
      <w:marRight w:val="0"/>
      <w:marTop w:val="0"/>
      <w:marBottom w:val="0"/>
      <w:divBdr>
        <w:top w:val="none" w:sz="0" w:space="0" w:color="auto"/>
        <w:left w:val="none" w:sz="0" w:space="0" w:color="auto"/>
        <w:bottom w:val="none" w:sz="0" w:space="0" w:color="auto"/>
        <w:right w:val="none" w:sz="0" w:space="0" w:color="auto"/>
      </w:divBdr>
    </w:div>
    <w:div w:id="1420101044">
      <w:bodyDiv w:val="1"/>
      <w:marLeft w:val="0"/>
      <w:marRight w:val="0"/>
      <w:marTop w:val="0"/>
      <w:marBottom w:val="0"/>
      <w:divBdr>
        <w:top w:val="none" w:sz="0" w:space="0" w:color="auto"/>
        <w:left w:val="none" w:sz="0" w:space="0" w:color="auto"/>
        <w:bottom w:val="none" w:sz="0" w:space="0" w:color="auto"/>
        <w:right w:val="none" w:sz="0" w:space="0" w:color="auto"/>
      </w:divBdr>
    </w:div>
    <w:div w:id="1434320938">
      <w:bodyDiv w:val="1"/>
      <w:marLeft w:val="0"/>
      <w:marRight w:val="0"/>
      <w:marTop w:val="0"/>
      <w:marBottom w:val="0"/>
      <w:divBdr>
        <w:top w:val="none" w:sz="0" w:space="0" w:color="auto"/>
        <w:left w:val="none" w:sz="0" w:space="0" w:color="auto"/>
        <w:bottom w:val="none" w:sz="0" w:space="0" w:color="auto"/>
        <w:right w:val="none" w:sz="0" w:space="0" w:color="auto"/>
      </w:divBdr>
    </w:div>
    <w:div w:id="1441142833">
      <w:bodyDiv w:val="1"/>
      <w:marLeft w:val="0"/>
      <w:marRight w:val="0"/>
      <w:marTop w:val="0"/>
      <w:marBottom w:val="0"/>
      <w:divBdr>
        <w:top w:val="none" w:sz="0" w:space="0" w:color="auto"/>
        <w:left w:val="none" w:sz="0" w:space="0" w:color="auto"/>
        <w:bottom w:val="none" w:sz="0" w:space="0" w:color="auto"/>
        <w:right w:val="none" w:sz="0" w:space="0" w:color="auto"/>
      </w:divBdr>
    </w:div>
    <w:div w:id="1463890447">
      <w:bodyDiv w:val="1"/>
      <w:marLeft w:val="0"/>
      <w:marRight w:val="0"/>
      <w:marTop w:val="0"/>
      <w:marBottom w:val="0"/>
      <w:divBdr>
        <w:top w:val="none" w:sz="0" w:space="0" w:color="auto"/>
        <w:left w:val="none" w:sz="0" w:space="0" w:color="auto"/>
        <w:bottom w:val="none" w:sz="0" w:space="0" w:color="auto"/>
        <w:right w:val="none" w:sz="0" w:space="0" w:color="auto"/>
      </w:divBdr>
    </w:div>
    <w:div w:id="1472750618">
      <w:bodyDiv w:val="1"/>
      <w:marLeft w:val="0"/>
      <w:marRight w:val="0"/>
      <w:marTop w:val="0"/>
      <w:marBottom w:val="0"/>
      <w:divBdr>
        <w:top w:val="none" w:sz="0" w:space="0" w:color="auto"/>
        <w:left w:val="none" w:sz="0" w:space="0" w:color="auto"/>
        <w:bottom w:val="none" w:sz="0" w:space="0" w:color="auto"/>
        <w:right w:val="none" w:sz="0" w:space="0" w:color="auto"/>
      </w:divBdr>
      <w:divsChild>
        <w:div w:id="292176583">
          <w:marLeft w:val="0"/>
          <w:marRight w:val="0"/>
          <w:marTop w:val="0"/>
          <w:marBottom w:val="0"/>
          <w:divBdr>
            <w:top w:val="none" w:sz="0" w:space="0" w:color="auto"/>
            <w:left w:val="none" w:sz="0" w:space="0" w:color="auto"/>
            <w:bottom w:val="none" w:sz="0" w:space="0" w:color="auto"/>
            <w:right w:val="none" w:sz="0" w:space="0" w:color="auto"/>
          </w:divBdr>
          <w:divsChild>
            <w:div w:id="903757498">
              <w:marLeft w:val="0"/>
              <w:marRight w:val="0"/>
              <w:marTop w:val="0"/>
              <w:marBottom w:val="0"/>
              <w:divBdr>
                <w:top w:val="none" w:sz="0" w:space="0" w:color="auto"/>
                <w:left w:val="none" w:sz="0" w:space="0" w:color="auto"/>
                <w:bottom w:val="none" w:sz="0" w:space="0" w:color="auto"/>
                <w:right w:val="none" w:sz="0" w:space="0" w:color="auto"/>
              </w:divBdr>
              <w:divsChild>
                <w:div w:id="14473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12381">
      <w:bodyDiv w:val="1"/>
      <w:marLeft w:val="0"/>
      <w:marRight w:val="0"/>
      <w:marTop w:val="0"/>
      <w:marBottom w:val="0"/>
      <w:divBdr>
        <w:top w:val="none" w:sz="0" w:space="0" w:color="auto"/>
        <w:left w:val="none" w:sz="0" w:space="0" w:color="auto"/>
        <w:bottom w:val="none" w:sz="0" w:space="0" w:color="auto"/>
        <w:right w:val="none" w:sz="0" w:space="0" w:color="auto"/>
      </w:divBdr>
    </w:div>
    <w:div w:id="1539005841">
      <w:bodyDiv w:val="1"/>
      <w:marLeft w:val="0"/>
      <w:marRight w:val="0"/>
      <w:marTop w:val="0"/>
      <w:marBottom w:val="0"/>
      <w:divBdr>
        <w:top w:val="none" w:sz="0" w:space="0" w:color="auto"/>
        <w:left w:val="none" w:sz="0" w:space="0" w:color="auto"/>
        <w:bottom w:val="none" w:sz="0" w:space="0" w:color="auto"/>
        <w:right w:val="none" w:sz="0" w:space="0" w:color="auto"/>
      </w:divBdr>
    </w:div>
    <w:div w:id="1550069330">
      <w:bodyDiv w:val="1"/>
      <w:marLeft w:val="0"/>
      <w:marRight w:val="0"/>
      <w:marTop w:val="0"/>
      <w:marBottom w:val="0"/>
      <w:divBdr>
        <w:top w:val="none" w:sz="0" w:space="0" w:color="auto"/>
        <w:left w:val="none" w:sz="0" w:space="0" w:color="auto"/>
        <w:bottom w:val="none" w:sz="0" w:space="0" w:color="auto"/>
        <w:right w:val="none" w:sz="0" w:space="0" w:color="auto"/>
      </w:divBdr>
    </w:div>
    <w:div w:id="1691948226">
      <w:bodyDiv w:val="1"/>
      <w:marLeft w:val="0"/>
      <w:marRight w:val="0"/>
      <w:marTop w:val="0"/>
      <w:marBottom w:val="0"/>
      <w:divBdr>
        <w:top w:val="none" w:sz="0" w:space="0" w:color="auto"/>
        <w:left w:val="none" w:sz="0" w:space="0" w:color="auto"/>
        <w:bottom w:val="none" w:sz="0" w:space="0" w:color="auto"/>
        <w:right w:val="none" w:sz="0" w:space="0" w:color="auto"/>
      </w:divBdr>
    </w:div>
    <w:div w:id="1709211523">
      <w:bodyDiv w:val="1"/>
      <w:marLeft w:val="0"/>
      <w:marRight w:val="0"/>
      <w:marTop w:val="0"/>
      <w:marBottom w:val="0"/>
      <w:divBdr>
        <w:top w:val="none" w:sz="0" w:space="0" w:color="auto"/>
        <w:left w:val="none" w:sz="0" w:space="0" w:color="auto"/>
        <w:bottom w:val="none" w:sz="0" w:space="0" w:color="auto"/>
        <w:right w:val="none" w:sz="0" w:space="0" w:color="auto"/>
      </w:divBdr>
    </w:div>
    <w:div w:id="1744141154">
      <w:bodyDiv w:val="1"/>
      <w:marLeft w:val="0"/>
      <w:marRight w:val="0"/>
      <w:marTop w:val="0"/>
      <w:marBottom w:val="0"/>
      <w:divBdr>
        <w:top w:val="none" w:sz="0" w:space="0" w:color="auto"/>
        <w:left w:val="none" w:sz="0" w:space="0" w:color="auto"/>
        <w:bottom w:val="none" w:sz="0" w:space="0" w:color="auto"/>
        <w:right w:val="none" w:sz="0" w:space="0" w:color="auto"/>
      </w:divBdr>
    </w:div>
    <w:div w:id="1810783892">
      <w:bodyDiv w:val="1"/>
      <w:marLeft w:val="0"/>
      <w:marRight w:val="0"/>
      <w:marTop w:val="0"/>
      <w:marBottom w:val="0"/>
      <w:divBdr>
        <w:top w:val="none" w:sz="0" w:space="0" w:color="auto"/>
        <w:left w:val="none" w:sz="0" w:space="0" w:color="auto"/>
        <w:bottom w:val="none" w:sz="0" w:space="0" w:color="auto"/>
        <w:right w:val="none" w:sz="0" w:space="0" w:color="auto"/>
      </w:divBdr>
    </w:div>
    <w:div w:id="1841894931">
      <w:bodyDiv w:val="1"/>
      <w:marLeft w:val="0"/>
      <w:marRight w:val="0"/>
      <w:marTop w:val="0"/>
      <w:marBottom w:val="0"/>
      <w:divBdr>
        <w:top w:val="none" w:sz="0" w:space="0" w:color="auto"/>
        <w:left w:val="none" w:sz="0" w:space="0" w:color="auto"/>
        <w:bottom w:val="none" w:sz="0" w:space="0" w:color="auto"/>
        <w:right w:val="none" w:sz="0" w:space="0" w:color="auto"/>
      </w:divBdr>
    </w:div>
    <w:div w:id="1973436805">
      <w:bodyDiv w:val="1"/>
      <w:marLeft w:val="0"/>
      <w:marRight w:val="0"/>
      <w:marTop w:val="0"/>
      <w:marBottom w:val="0"/>
      <w:divBdr>
        <w:top w:val="none" w:sz="0" w:space="0" w:color="auto"/>
        <w:left w:val="none" w:sz="0" w:space="0" w:color="auto"/>
        <w:bottom w:val="none" w:sz="0" w:space="0" w:color="auto"/>
        <w:right w:val="none" w:sz="0" w:space="0" w:color="auto"/>
      </w:divBdr>
    </w:div>
    <w:div w:id="2015956874">
      <w:bodyDiv w:val="1"/>
      <w:marLeft w:val="0"/>
      <w:marRight w:val="0"/>
      <w:marTop w:val="0"/>
      <w:marBottom w:val="0"/>
      <w:divBdr>
        <w:top w:val="none" w:sz="0" w:space="0" w:color="auto"/>
        <w:left w:val="none" w:sz="0" w:space="0" w:color="auto"/>
        <w:bottom w:val="none" w:sz="0" w:space="0" w:color="auto"/>
        <w:right w:val="none" w:sz="0" w:space="0" w:color="auto"/>
      </w:divBdr>
    </w:div>
    <w:div w:id="2034263062">
      <w:bodyDiv w:val="1"/>
      <w:marLeft w:val="0"/>
      <w:marRight w:val="0"/>
      <w:marTop w:val="0"/>
      <w:marBottom w:val="0"/>
      <w:divBdr>
        <w:top w:val="none" w:sz="0" w:space="0" w:color="auto"/>
        <w:left w:val="none" w:sz="0" w:space="0" w:color="auto"/>
        <w:bottom w:val="none" w:sz="0" w:space="0" w:color="auto"/>
        <w:right w:val="none" w:sz="0" w:space="0" w:color="auto"/>
      </w:divBdr>
    </w:div>
    <w:div w:id="21155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ulien.v@marie-antoinette.f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1bc70735590d07b631697f9969d0a0d6">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08c8129654e292876bdf8a11b4dec15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82F17-B72E-41E3-BF5A-473BE87196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44DA0B-B9D8-4F18-B7A0-41E513834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D5F512-8BE6-44C5-9603-8D2288D16936}">
  <ds:schemaRefs>
    <ds:schemaRef ds:uri="http://schemas.microsoft.com/sharepoint/v3/contenttype/forms"/>
  </ds:schemaRefs>
</ds:datastoreItem>
</file>

<file path=customXml/itemProps4.xml><?xml version="1.0" encoding="utf-8"?>
<ds:datastoreItem xmlns:ds="http://schemas.openxmlformats.org/officeDocument/2006/customXml" ds:itemID="{EE29318F-F4FC-E14C-9637-E8B39412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696</Words>
  <Characters>3830</Characters>
  <Application>Microsoft Office Word</Application>
  <DocSecurity>0</DocSecurity>
  <Lines>31</Lines>
  <Paragraphs>9</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Überschriften</vt:lpstr>
      </vt:variant>
      <vt:variant>
        <vt:i4>1</vt:i4>
      </vt:variant>
    </vt:vector>
  </HeadingPairs>
  <TitlesOfParts>
    <vt:vector size="4" baseType="lpstr">
      <vt:lpstr>Press Release</vt:lpstr>
      <vt:lpstr>Press Release</vt:lpstr>
      <vt:lpstr>Press Release</vt:lpstr>
      <vt:lpstr>about Sennheiser</vt:lpstr>
    </vt:vector>
  </TitlesOfParts>
  <Company>Sennheiser electronic GmbH &amp; Co. KG</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21</cp:revision>
  <cp:lastPrinted>2019-09-25T15:28:00Z</cp:lastPrinted>
  <dcterms:created xsi:type="dcterms:W3CDTF">2019-09-25T14:54:00Z</dcterms:created>
  <dcterms:modified xsi:type="dcterms:W3CDTF">2019-10-17T16:07:00Z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5653</vt:lpwstr>
  </property>
  <property fmtid="{D5CDD505-2E9C-101B-9397-08002B2CF9AE}" pid="3" name="ContentTypeId">
    <vt:lpwstr>0x010100FCB1CAA103363346B806934D7FFE7590</vt:lpwstr>
  </property>
  <property fmtid="{D5CDD505-2E9C-101B-9397-08002B2CF9AE}" pid="4" name="_dlc_DocIdItemGuid">
    <vt:lpwstr>bb94bb26-bbf1-405c-a0e2-7c3847d340c1</vt:lpwstr>
  </property>
  <property fmtid="{D5CDD505-2E9C-101B-9397-08002B2CF9AE}" pid="5" name="vti_imgdate">
    <vt:lpwstr>2018-02-28T00:00:00Z</vt:lpwstr>
  </property>
</Properties>
</file>