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C15" w:rsidRPr="00DD7E2D" w:rsidRDefault="00612C15" w:rsidP="00612C15">
      <w:pPr>
        <w:spacing w:after="0"/>
        <w:ind w:firstLine="720"/>
        <w:jc w:val="center"/>
        <w:rPr>
          <w:rFonts w:ascii="Gill Sans MT" w:hAnsi="Gill Sans MT"/>
          <w:b/>
          <w:sz w:val="22"/>
          <w:szCs w:val="22"/>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 w:val="22"/>
          <w:szCs w:val="22"/>
          <w:lang w:val="en-US"/>
        </w:rPr>
      </w:pPr>
    </w:p>
    <w:p w:rsidR="00612C15" w:rsidRPr="00DD7E2D" w:rsidRDefault="00612C15" w:rsidP="00612C15">
      <w:pPr>
        <w:spacing w:after="0"/>
        <w:jc w:val="center"/>
        <w:rPr>
          <w:rFonts w:ascii="Gill Sans MT" w:hAnsi="Gill Sans MT"/>
          <w:b/>
          <w:szCs w:val="22"/>
          <w:lang w:val="en-US"/>
        </w:rPr>
      </w:pPr>
    </w:p>
    <w:p w:rsidR="00612C15" w:rsidRDefault="00DA0346" w:rsidP="00612C15">
      <w:pPr>
        <w:spacing w:after="0" w:line="336" w:lineRule="auto"/>
        <w:jc w:val="center"/>
        <w:rPr>
          <w:rFonts w:ascii="Gill Sans MT" w:hAnsi="Gill Sans MT"/>
          <w:b/>
          <w:szCs w:val="22"/>
          <w:lang w:val="en-US"/>
        </w:rPr>
      </w:pPr>
      <w:r>
        <w:rPr>
          <w:rFonts w:ascii="Gill Sans MT" w:hAnsi="Gill Sans MT"/>
          <w:b/>
          <w:szCs w:val="22"/>
          <w:lang w:val="en-US"/>
        </w:rPr>
        <w:t xml:space="preserve">UK Sound Announces </w:t>
      </w:r>
      <w:r w:rsidR="00F03730">
        <w:rPr>
          <w:rFonts w:ascii="Gill Sans MT" w:hAnsi="Gill Sans MT"/>
          <w:b/>
          <w:szCs w:val="22"/>
          <w:lang w:val="en-US"/>
        </w:rPr>
        <w:t xml:space="preserve">Availability of </w:t>
      </w:r>
      <w:r>
        <w:rPr>
          <w:rFonts w:ascii="Gill Sans MT" w:hAnsi="Gill Sans MT"/>
          <w:b/>
          <w:szCs w:val="22"/>
          <w:lang w:val="en-US"/>
        </w:rPr>
        <w:t>2</w:t>
      </w:r>
      <w:r w:rsidR="00B354A3" w:rsidRPr="00B354A3">
        <w:rPr>
          <w:rFonts w:ascii="Gill Sans MT" w:hAnsi="Gill Sans MT"/>
          <w:b/>
          <w:szCs w:val="22"/>
          <w:lang w:val="en-US"/>
        </w:rPr>
        <w:t>76</w:t>
      </w:r>
      <w:r w:rsidR="00425AA1">
        <w:rPr>
          <w:rFonts w:ascii="Gill Sans MT" w:hAnsi="Gill Sans MT"/>
          <w:b/>
          <w:szCs w:val="22"/>
          <w:lang w:val="en-US"/>
        </w:rPr>
        <w:t xml:space="preserve"> Dual-Channel</w:t>
      </w:r>
      <w:r w:rsidR="00B354A3" w:rsidRPr="00B354A3">
        <w:rPr>
          <w:rFonts w:ascii="Gill Sans MT" w:hAnsi="Gill Sans MT"/>
          <w:b/>
          <w:szCs w:val="22"/>
          <w:lang w:val="en-US"/>
        </w:rPr>
        <w:t xml:space="preserve"> Mono Compressor</w:t>
      </w:r>
      <w:r w:rsidR="00612C15">
        <w:rPr>
          <w:rFonts w:ascii="Gill Sans MT" w:hAnsi="Gill Sans MT"/>
          <w:b/>
          <w:szCs w:val="22"/>
          <w:lang w:val="en-US"/>
        </w:rPr>
        <w:br/>
      </w:r>
    </w:p>
    <w:p w:rsidR="00612C15" w:rsidRPr="00BD22DC" w:rsidRDefault="00F03730" w:rsidP="00612C15">
      <w:pPr>
        <w:spacing w:after="0" w:line="336" w:lineRule="auto"/>
        <w:jc w:val="center"/>
        <w:rPr>
          <w:rFonts w:ascii="Gill Sans MT" w:hAnsi="Gill Sans MT"/>
          <w:i/>
          <w:szCs w:val="22"/>
          <w:lang w:val="en-US"/>
        </w:rPr>
      </w:pPr>
      <w:r>
        <w:rPr>
          <w:rFonts w:ascii="Gill Sans MT" w:hAnsi="Gill Sans MT"/>
          <w:i/>
          <w:szCs w:val="22"/>
          <w:lang w:val="en-US"/>
        </w:rPr>
        <w:t>New</w:t>
      </w:r>
      <w:r w:rsidR="00DA0346">
        <w:rPr>
          <w:rFonts w:ascii="Gill Sans MT" w:hAnsi="Gill Sans MT"/>
          <w:i/>
          <w:szCs w:val="22"/>
          <w:lang w:val="en-US"/>
        </w:rPr>
        <w:t xml:space="preserve"> 2</w:t>
      </w:r>
      <w:r w:rsidR="00B354A3" w:rsidRPr="00B354A3">
        <w:rPr>
          <w:rFonts w:ascii="Gill Sans MT" w:hAnsi="Gill Sans MT"/>
          <w:i/>
          <w:szCs w:val="22"/>
          <w:lang w:val="en-US"/>
        </w:rPr>
        <w:t xml:space="preserve">76 </w:t>
      </w:r>
      <w:r w:rsidR="00425AA1">
        <w:rPr>
          <w:rFonts w:ascii="Gill Sans MT" w:hAnsi="Gill Sans MT"/>
          <w:i/>
          <w:szCs w:val="22"/>
          <w:lang w:val="en-US"/>
        </w:rPr>
        <w:t>dual</w:t>
      </w:r>
      <w:r w:rsidR="00B354A3" w:rsidRPr="00B354A3">
        <w:rPr>
          <w:rFonts w:ascii="Gill Sans MT" w:hAnsi="Gill Sans MT"/>
          <w:i/>
          <w:szCs w:val="22"/>
          <w:lang w:val="en-US"/>
        </w:rPr>
        <w:t>-channel FET compressor</w:t>
      </w:r>
      <w:r>
        <w:rPr>
          <w:rFonts w:ascii="Gill Sans MT" w:hAnsi="Gill Sans MT"/>
          <w:i/>
          <w:szCs w:val="22"/>
          <w:lang w:val="en-US"/>
        </w:rPr>
        <w:t xml:space="preserve"> delivers</w:t>
      </w:r>
      <w:r w:rsidR="00B354A3" w:rsidRPr="00B354A3">
        <w:rPr>
          <w:rFonts w:ascii="Gill Sans MT" w:hAnsi="Gill Sans MT"/>
          <w:i/>
          <w:szCs w:val="22"/>
          <w:lang w:val="en-US"/>
        </w:rPr>
        <w:t xml:space="preserve"> classic sound at an accessible price point</w:t>
      </w:r>
      <w:r w:rsidR="00612C15">
        <w:rPr>
          <w:rFonts w:ascii="Gill Sans MT" w:hAnsi="Gill Sans MT"/>
          <w:i/>
          <w:szCs w:val="22"/>
          <w:lang w:val="en-US"/>
        </w:rPr>
        <w:t xml:space="preserve"> </w:t>
      </w:r>
    </w:p>
    <w:p w:rsidR="00612C15" w:rsidRPr="00DD7E2D" w:rsidRDefault="00612C15" w:rsidP="00612C15">
      <w:pPr>
        <w:rPr>
          <w:rFonts w:ascii="Gill Sans MT" w:hAnsi="Gill Sans MT"/>
          <w:b/>
          <w:sz w:val="22"/>
          <w:szCs w:val="22"/>
          <w:lang w:val="en-US"/>
        </w:rPr>
      </w:pPr>
    </w:p>
    <w:p w:rsidR="00B354A3" w:rsidRPr="00B354A3" w:rsidRDefault="00B354A3" w:rsidP="00B354A3">
      <w:pPr>
        <w:spacing w:line="336" w:lineRule="auto"/>
        <w:rPr>
          <w:rFonts w:ascii="Gill Sans MT" w:hAnsi="Gill Sans MT"/>
          <w:sz w:val="22"/>
          <w:szCs w:val="22"/>
          <w:lang w:val="en-US"/>
        </w:rPr>
      </w:pPr>
      <w:r w:rsidRPr="00B354A3">
        <w:rPr>
          <w:rFonts w:ascii="Gill Sans MT" w:hAnsi="Gill Sans MT"/>
          <w:b/>
          <w:sz w:val="22"/>
          <w:lang w:val="en-US"/>
        </w:rPr>
        <w:t xml:space="preserve">Hollywood, California – </w:t>
      </w:r>
      <w:r w:rsidR="00A50B72">
        <w:rPr>
          <w:rFonts w:ascii="Gill Sans MT" w:hAnsi="Gill Sans MT"/>
          <w:b/>
          <w:sz w:val="22"/>
          <w:lang w:val="en-US"/>
        </w:rPr>
        <w:t>June</w:t>
      </w:r>
      <w:r w:rsidRPr="00B354A3">
        <w:rPr>
          <w:rFonts w:ascii="Gill Sans MT" w:hAnsi="Gill Sans MT"/>
          <w:b/>
          <w:sz w:val="22"/>
          <w:lang w:val="en-US"/>
        </w:rPr>
        <w:t xml:space="preserve"> </w:t>
      </w:r>
      <w:r w:rsidR="00B97A81">
        <w:rPr>
          <w:rFonts w:ascii="Gill Sans MT" w:hAnsi="Gill Sans MT"/>
          <w:b/>
          <w:sz w:val="22"/>
          <w:lang w:val="en-US"/>
        </w:rPr>
        <w:t>3</w:t>
      </w:r>
      <w:bookmarkStart w:id="0" w:name="_GoBack"/>
      <w:bookmarkEnd w:id="0"/>
      <w:r w:rsidRPr="00B354A3">
        <w:rPr>
          <w:rFonts w:ascii="Gill Sans MT" w:hAnsi="Gill Sans MT"/>
          <w:b/>
          <w:sz w:val="22"/>
          <w:lang w:val="en-US"/>
        </w:rPr>
        <w:t>, 2018</w:t>
      </w:r>
      <w:r w:rsidR="00612C15" w:rsidRPr="00DD7E2D">
        <w:rPr>
          <w:rFonts w:ascii="Gill Sans MT" w:hAnsi="Gill Sans MT"/>
          <w:b/>
          <w:sz w:val="22"/>
          <w:szCs w:val="22"/>
          <w:lang w:val="en-US"/>
        </w:rPr>
        <w:t xml:space="preserve"> </w:t>
      </w:r>
      <w:r w:rsidR="00612C15">
        <w:rPr>
          <w:rFonts w:ascii="Gill Sans MT" w:hAnsi="Gill Sans MT"/>
          <w:b/>
          <w:sz w:val="22"/>
          <w:szCs w:val="22"/>
          <w:lang w:val="en-US"/>
        </w:rPr>
        <w:t>—</w:t>
      </w:r>
      <w:r w:rsidR="00612C15" w:rsidRPr="00DD7E2D">
        <w:rPr>
          <w:rFonts w:ascii="Gill Sans MT" w:hAnsi="Gill Sans MT"/>
          <w:sz w:val="22"/>
          <w:szCs w:val="22"/>
          <w:lang w:val="en-US"/>
        </w:rPr>
        <w:t xml:space="preserve"> </w:t>
      </w:r>
      <w:r w:rsidRPr="00B354A3">
        <w:rPr>
          <w:rFonts w:ascii="Gill Sans MT" w:hAnsi="Gill Sans MT"/>
          <w:sz w:val="22"/>
          <w:szCs w:val="22"/>
          <w:lang w:val="en-US"/>
        </w:rPr>
        <w:t xml:space="preserve">BAE Audio imprint UK Sound has </w:t>
      </w:r>
      <w:r w:rsidR="00A50B72">
        <w:rPr>
          <w:rFonts w:ascii="Gill Sans MT" w:hAnsi="Gill Sans MT"/>
          <w:sz w:val="22"/>
          <w:szCs w:val="22"/>
          <w:lang w:val="en-US"/>
        </w:rPr>
        <w:t>announced the debut of its new 2</w:t>
      </w:r>
      <w:r w:rsidRPr="00B354A3">
        <w:rPr>
          <w:rFonts w:ascii="Gill Sans MT" w:hAnsi="Gill Sans MT"/>
          <w:sz w:val="22"/>
          <w:szCs w:val="22"/>
          <w:lang w:val="en-US"/>
        </w:rPr>
        <w:t xml:space="preserve">76 </w:t>
      </w:r>
      <w:r w:rsidR="00A50B72">
        <w:rPr>
          <w:rFonts w:ascii="Gill Sans MT" w:hAnsi="Gill Sans MT"/>
          <w:sz w:val="22"/>
          <w:szCs w:val="22"/>
          <w:lang w:val="en-US"/>
        </w:rPr>
        <w:t>dual</w:t>
      </w:r>
      <w:r w:rsidRPr="00B354A3">
        <w:rPr>
          <w:rFonts w:ascii="Gill Sans MT" w:hAnsi="Gill Sans MT"/>
          <w:sz w:val="22"/>
          <w:szCs w:val="22"/>
          <w:lang w:val="en-US"/>
        </w:rPr>
        <w:t xml:space="preserve">-channel compressor. Featuring the classic operation and sound characteristics </w:t>
      </w:r>
      <w:r w:rsidR="00A50B72">
        <w:rPr>
          <w:rFonts w:ascii="Gill Sans MT" w:hAnsi="Gill Sans MT"/>
          <w:sz w:val="22"/>
          <w:szCs w:val="22"/>
          <w:lang w:val="en-US"/>
        </w:rPr>
        <w:t>of the compressors from the hit-making studios</w:t>
      </w:r>
      <w:r w:rsidR="00A4002E">
        <w:rPr>
          <w:rFonts w:ascii="Gill Sans MT" w:hAnsi="Gill Sans MT"/>
          <w:sz w:val="22"/>
          <w:szCs w:val="22"/>
          <w:lang w:val="en-US"/>
        </w:rPr>
        <w:t xml:space="preserve"> of the ‘60s and ‘70s</w:t>
      </w:r>
      <w:r w:rsidR="00A50B72">
        <w:rPr>
          <w:rFonts w:ascii="Gill Sans MT" w:hAnsi="Gill Sans MT"/>
          <w:sz w:val="22"/>
          <w:szCs w:val="22"/>
          <w:lang w:val="en-US"/>
        </w:rPr>
        <w:t xml:space="preserve">, the 276 makes it easy to dial in great sound on any source. Input and output gains and selectable ratios of 4:1, 8:1, 12:1 and 20:1 allow users to tame peaks and fit each audio signal exactly where </w:t>
      </w:r>
      <w:r w:rsidR="00425AA1">
        <w:rPr>
          <w:rFonts w:ascii="Gill Sans MT" w:hAnsi="Gill Sans MT"/>
          <w:sz w:val="22"/>
          <w:szCs w:val="22"/>
          <w:lang w:val="en-US"/>
        </w:rPr>
        <w:t xml:space="preserve">they </w:t>
      </w:r>
      <w:r w:rsidR="00A50B72">
        <w:rPr>
          <w:rFonts w:ascii="Gill Sans MT" w:hAnsi="Gill Sans MT"/>
          <w:sz w:val="22"/>
          <w:szCs w:val="22"/>
          <w:lang w:val="en-US"/>
        </w:rPr>
        <w:t xml:space="preserve">want it in the mix, with a face-mounted gain reduction meter letting users know how hard the unit is working. </w:t>
      </w:r>
      <w:r w:rsidR="00E43153">
        <w:rPr>
          <w:rFonts w:ascii="Gill Sans MT" w:hAnsi="Gill Sans MT"/>
          <w:sz w:val="22"/>
          <w:szCs w:val="22"/>
          <w:lang w:val="en-US"/>
        </w:rPr>
        <w:t>For grittier applications, the</w:t>
      </w:r>
      <w:r w:rsidR="00A4002E">
        <w:rPr>
          <w:rFonts w:ascii="Gill Sans MT" w:hAnsi="Gill Sans MT"/>
          <w:sz w:val="22"/>
          <w:szCs w:val="22"/>
          <w:lang w:val="en-US"/>
        </w:rPr>
        <w:t xml:space="preserve"> 276 also features the </w:t>
      </w:r>
      <w:r w:rsidR="002D19A4">
        <w:rPr>
          <w:rFonts w:ascii="Gill Sans MT" w:hAnsi="Gill Sans MT"/>
          <w:sz w:val="22"/>
          <w:szCs w:val="22"/>
          <w:lang w:val="en-US"/>
        </w:rPr>
        <w:t>beloved</w:t>
      </w:r>
      <w:r w:rsidR="008C28FF">
        <w:rPr>
          <w:rFonts w:ascii="Gill Sans MT" w:hAnsi="Gill Sans MT"/>
          <w:sz w:val="22"/>
          <w:szCs w:val="22"/>
          <w:lang w:val="en-US"/>
        </w:rPr>
        <w:t xml:space="preserve"> “all buttons in” mode, which</w:t>
      </w:r>
      <w:r w:rsidR="00A4002E">
        <w:rPr>
          <w:rFonts w:ascii="Gill Sans MT" w:hAnsi="Gill Sans MT"/>
          <w:sz w:val="22"/>
          <w:szCs w:val="22"/>
          <w:lang w:val="en-US"/>
        </w:rPr>
        <w:t xml:space="preserve"> unlock</w:t>
      </w:r>
      <w:r w:rsidR="008C28FF">
        <w:rPr>
          <w:rFonts w:ascii="Gill Sans MT" w:hAnsi="Gill Sans MT"/>
          <w:sz w:val="22"/>
          <w:szCs w:val="22"/>
          <w:lang w:val="en-US"/>
        </w:rPr>
        <w:t>s</w:t>
      </w:r>
      <w:r w:rsidR="00425AA1">
        <w:rPr>
          <w:rFonts w:ascii="Gill Sans MT" w:hAnsi="Gill Sans MT"/>
          <w:sz w:val="22"/>
          <w:szCs w:val="22"/>
          <w:lang w:val="en-US"/>
        </w:rPr>
        <w:t xml:space="preserve"> a unique, hidden </w:t>
      </w:r>
      <w:r w:rsidR="00A4002E">
        <w:rPr>
          <w:rFonts w:ascii="Gill Sans MT" w:hAnsi="Gill Sans MT"/>
          <w:sz w:val="22"/>
          <w:szCs w:val="22"/>
          <w:lang w:val="en-US"/>
        </w:rPr>
        <w:t>compressor behavior accessed by depressing multiple ratio buttons.</w:t>
      </w:r>
    </w:p>
    <w:p w:rsidR="00B354A3" w:rsidRDefault="00B354A3" w:rsidP="00B354A3">
      <w:pPr>
        <w:spacing w:line="336" w:lineRule="auto"/>
        <w:rPr>
          <w:rFonts w:ascii="Gill Sans MT" w:hAnsi="Gill Sans MT"/>
          <w:sz w:val="22"/>
          <w:szCs w:val="22"/>
          <w:lang w:val="en-US"/>
        </w:rPr>
      </w:pPr>
      <w:r w:rsidRPr="00B354A3">
        <w:rPr>
          <w:rFonts w:ascii="Gill Sans MT" w:hAnsi="Gill Sans MT"/>
          <w:sz w:val="22"/>
          <w:szCs w:val="22"/>
          <w:lang w:val="en-US"/>
        </w:rPr>
        <w:t xml:space="preserve">Built by the same </w:t>
      </w:r>
      <w:r w:rsidR="002E031C">
        <w:rPr>
          <w:rFonts w:ascii="Gill Sans MT" w:hAnsi="Gill Sans MT"/>
          <w:sz w:val="22"/>
          <w:szCs w:val="22"/>
          <w:lang w:val="en-US"/>
        </w:rPr>
        <w:t>expert designers</w:t>
      </w:r>
      <w:r w:rsidRPr="00B354A3">
        <w:rPr>
          <w:rFonts w:ascii="Gill Sans MT" w:hAnsi="Gill Sans MT"/>
          <w:sz w:val="22"/>
          <w:szCs w:val="22"/>
          <w:lang w:val="en-US"/>
        </w:rPr>
        <w:t xml:space="preserve"> who </w:t>
      </w:r>
      <w:r w:rsidR="002E031C">
        <w:rPr>
          <w:rFonts w:ascii="Gill Sans MT" w:hAnsi="Gill Sans MT"/>
          <w:sz w:val="22"/>
          <w:szCs w:val="22"/>
          <w:lang w:val="en-US"/>
        </w:rPr>
        <w:t>handcraft</w:t>
      </w:r>
      <w:r w:rsidRPr="00B354A3">
        <w:rPr>
          <w:rFonts w:ascii="Gill Sans MT" w:hAnsi="Gill Sans MT"/>
          <w:sz w:val="22"/>
          <w:szCs w:val="22"/>
          <w:lang w:val="en-US"/>
        </w:rPr>
        <w:t xml:space="preserve"> BAE Audio's hand-wired </w:t>
      </w:r>
      <w:r w:rsidR="00A50B72">
        <w:rPr>
          <w:rFonts w:ascii="Gill Sans MT" w:hAnsi="Gill Sans MT"/>
          <w:sz w:val="22"/>
          <w:szCs w:val="22"/>
          <w:lang w:val="en-US"/>
        </w:rPr>
        <w:t>studio equipment, the UK Sound 2</w:t>
      </w:r>
      <w:r w:rsidRPr="00B354A3">
        <w:rPr>
          <w:rFonts w:ascii="Gill Sans MT" w:hAnsi="Gill Sans MT"/>
          <w:sz w:val="22"/>
          <w:szCs w:val="22"/>
          <w:lang w:val="en-US"/>
        </w:rPr>
        <w:t xml:space="preserve">76 compressor emulates intuitive features of </w:t>
      </w:r>
      <w:r w:rsidR="001C63C1">
        <w:rPr>
          <w:rFonts w:ascii="Gill Sans MT" w:hAnsi="Gill Sans MT"/>
          <w:sz w:val="22"/>
          <w:szCs w:val="22"/>
          <w:lang w:val="en-US"/>
        </w:rPr>
        <w:t>a</w:t>
      </w:r>
      <w:r w:rsidR="008F75BB">
        <w:rPr>
          <w:rFonts w:ascii="Gill Sans MT" w:hAnsi="Gill Sans MT"/>
          <w:sz w:val="22"/>
          <w:szCs w:val="22"/>
          <w:lang w:val="en-US"/>
        </w:rPr>
        <w:t xml:space="preserve"> classic and</w:t>
      </w:r>
      <w:r w:rsidR="001C63C1">
        <w:rPr>
          <w:rFonts w:ascii="Gill Sans MT" w:hAnsi="Gill Sans MT"/>
          <w:sz w:val="22"/>
          <w:szCs w:val="22"/>
          <w:lang w:val="en-US"/>
        </w:rPr>
        <w:t xml:space="preserve"> famous </w:t>
      </w:r>
      <w:r w:rsidR="003132AB">
        <w:rPr>
          <w:rFonts w:ascii="Gill Sans MT" w:hAnsi="Gill Sans MT"/>
          <w:sz w:val="22"/>
          <w:szCs w:val="22"/>
          <w:lang w:val="en-US"/>
        </w:rPr>
        <w:t xml:space="preserve">FET </w:t>
      </w:r>
      <w:r w:rsidR="001C63C1">
        <w:rPr>
          <w:rFonts w:ascii="Gill Sans MT" w:hAnsi="Gill Sans MT"/>
          <w:sz w:val="22"/>
          <w:szCs w:val="22"/>
          <w:lang w:val="en-US"/>
        </w:rPr>
        <w:t>compressor</w:t>
      </w:r>
      <w:r w:rsidRPr="00B354A3">
        <w:rPr>
          <w:rFonts w:ascii="Gill Sans MT" w:hAnsi="Gill Sans MT"/>
          <w:sz w:val="22"/>
          <w:szCs w:val="22"/>
          <w:lang w:val="en-US"/>
        </w:rPr>
        <w:t xml:space="preserve">, as well as the renowned brightness, presence and energy the </w:t>
      </w:r>
      <w:r w:rsidR="00A4002E">
        <w:rPr>
          <w:rFonts w:ascii="Gill Sans MT" w:hAnsi="Gill Sans MT"/>
          <w:sz w:val="22"/>
          <w:szCs w:val="22"/>
          <w:lang w:val="en-US"/>
        </w:rPr>
        <w:t>compressor imparts on the sound</w:t>
      </w:r>
      <w:r w:rsidRPr="00B354A3">
        <w:rPr>
          <w:rFonts w:ascii="Gill Sans MT" w:hAnsi="Gill Sans MT"/>
          <w:sz w:val="22"/>
          <w:szCs w:val="22"/>
          <w:lang w:val="en-US"/>
        </w:rPr>
        <w:t xml:space="preserve"> at an affordable price point</w:t>
      </w:r>
      <w:r w:rsidR="007D1EC5">
        <w:rPr>
          <w:rFonts w:ascii="Gill Sans MT" w:hAnsi="Gill Sans MT"/>
          <w:sz w:val="22"/>
          <w:szCs w:val="22"/>
          <w:lang w:val="en-US"/>
        </w:rPr>
        <w:t>. This effectively removes a significant</w:t>
      </w:r>
      <w:r w:rsidRPr="00B354A3">
        <w:rPr>
          <w:rFonts w:ascii="Gill Sans MT" w:hAnsi="Gill Sans MT"/>
          <w:sz w:val="22"/>
          <w:szCs w:val="22"/>
          <w:lang w:val="en-US"/>
        </w:rPr>
        <w:t xml:space="preserve"> economic barrier-to-entry for engineers, mixers, and musicians looking to upgrade their studio arsenal with classic compression quality.</w:t>
      </w:r>
    </w:p>
    <w:p w:rsidR="00B354A3" w:rsidRPr="00B354A3" w:rsidRDefault="00A77A9B" w:rsidP="00B354A3">
      <w:pPr>
        <w:spacing w:line="336" w:lineRule="auto"/>
        <w:rPr>
          <w:rFonts w:ascii="Gill Sans MT" w:hAnsi="Gill Sans MT"/>
          <w:sz w:val="22"/>
          <w:szCs w:val="22"/>
          <w:lang w:val="en-US"/>
        </w:rPr>
      </w:pPr>
      <w:r>
        <w:rPr>
          <w:rFonts w:ascii="Gill Sans MT" w:hAnsi="Gill Sans MT"/>
          <w:noProof/>
          <w:sz w:val="22"/>
          <w:szCs w:val="22"/>
          <w:lang w:val="en-US" w:eastAsia="en-US"/>
        </w:rPr>
        <w:drawing>
          <wp:inline distT="0" distB="0" distL="0" distR="0">
            <wp:extent cx="6299200" cy="1600200"/>
            <wp:effectExtent l="25400" t="0" r="0" b="0"/>
            <wp:docPr id="17" name="Picture 17" descr="uk-sound-176-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k-sound-176-top"/>
                    <pic:cNvPicPr>
                      <a:picLocks noChangeAspect="1" noChangeArrowheads="1"/>
                    </pic:cNvPicPr>
                  </pic:nvPicPr>
                  <pic:blipFill>
                    <a:blip r:embed="rId7"/>
                    <a:srcRect t="32659" b="29238"/>
                    <a:stretch>
                      <a:fillRect/>
                    </a:stretch>
                  </pic:blipFill>
                  <pic:spPr bwMode="auto">
                    <a:xfrm>
                      <a:off x="0" y="0"/>
                      <a:ext cx="6299200" cy="1600200"/>
                    </a:xfrm>
                    <a:prstGeom prst="rect">
                      <a:avLst/>
                    </a:prstGeom>
                    <a:noFill/>
                    <a:ln w="9525">
                      <a:noFill/>
                      <a:miter lim="800000"/>
                      <a:headEnd/>
                      <a:tailEnd/>
                    </a:ln>
                  </pic:spPr>
                </pic:pic>
              </a:graphicData>
            </a:graphic>
          </wp:inline>
        </w:drawing>
      </w:r>
    </w:p>
    <w:p w:rsidR="008C28FF" w:rsidRDefault="00A4002E" w:rsidP="008C28FF">
      <w:pPr>
        <w:spacing w:line="336" w:lineRule="auto"/>
        <w:rPr>
          <w:rFonts w:ascii="Gill Sans MT" w:hAnsi="Gill Sans MT"/>
          <w:sz w:val="22"/>
          <w:szCs w:val="22"/>
          <w:lang w:val="en-US"/>
        </w:rPr>
      </w:pPr>
      <w:r>
        <w:rPr>
          <w:rFonts w:ascii="Gill Sans MT" w:hAnsi="Gill Sans MT"/>
          <w:sz w:val="22"/>
          <w:szCs w:val="22"/>
          <w:lang w:val="en-US"/>
        </w:rPr>
        <w:t>"The UK Sound 2</w:t>
      </w:r>
      <w:r w:rsidR="00B354A3" w:rsidRPr="00B354A3">
        <w:rPr>
          <w:rFonts w:ascii="Gill Sans MT" w:hAnsi="Gill Sans MT"/>
          <w:sz w:val="22"/>
          <w:szCs w:val="22"/>
          <w:lang w:val="en-US"/>
        </w:rPr>
        <w:t xml:space="preserve">76 compressor </w:t>
      </w:r>
      <w:r w:rsidR="008C28FF">
        <w:rPr>
          <w:rFonts w:ascii="Gill Sans MT" w:hAnsi="Gill Sans MT"/>
          <w:sz w:val="22"/>
          <w:szCs w:val="22"/>
          <w:lang w:val="en-US"/>
        </w:rPr>
        <w:t xml:space="preserve">is designed to fit any application and </w:t>
      </w:r>
      <w:r w:rsidR="00B354A3" w:rsidRPr="00B354A3">
        <w:rPr>
          <w:rFonts w:ascii="Gill Sans MT" w:hAnsi="Gill Sans MT"/>
          <w:sz w:val="22"/>
          <w:szCs w:val="22"/>
          <w:lang w:val="en-US"/>
        </w:rPr>
        <w:t xml:space="preserve">features the same build philosophy that BAE has always used," said </w:t>
      </w:r>
      <w:r>
        <w:rPr>
          <w:rFonts w:ascii="Gill Sans MT" w:hAnsi="Gill Sans MT"/>
          <w:sz w:val="22"/>
          <w:szCs w:val="22"/>
          <w:lang w:val="en-US"/>
        </w:rPr>
        <w:t>BAE</w:t>
      </w:r>
      <w:r w:rsidR="008C28FF">
        <w:rPr>
          <w:rFonts w:ascii="Gill Sans MT" w:hAnsi="Gill Sans MT"/>
          <w:sz w:val="22"/>
          <w:szCs w:val="22"/>
          <w:lang w:val="en-US"/>
        </w:rPr>
        <w:t>’s Colin Liebich</w:t>
      </w:r>
      <w:r w:rsidR="00B354A3" w:rsidRPr="00B354A3">
        <w:rPr>
          <w:rFonts w:ascii="Gill Sans MT" w:hAnsi="Gill Sans MT"/>
          <w:sz w:val="22"/>
          <w:szCs w:val="22"/>
          <w:lang w:val="en-US"/>
        </w:rPr>
        <w:t>. "Our vision for UK Sound is to cre</w:t>
      </w:r>
      <w:r w:rsidR="00425AA1">
        <w:rPr>
          <w:rFonts w:ascii="Gill Sans MT" w:hAnsi="Gill Sans MT"/>
          <w:sz w:val="22"/>
          <w:szCs w:val="22"/>
          <w:lang w:val="en-US"/>
        </w:rPr>
        <w:t>ate accessible, high-</w:t>
      </w:r>
      <w:r w:rsidR="00B354A3" w:rsidRPr="00B354A3">
        <w:rPr>
          <w:rFonts w:ascii="Gill Sans MT" w:hAnsi="Gill Sans MT"/>
          <w:sz w:val="22"/>
          <w:szCs w:val="22"/>
          <w:lang w:val="en-US"/>
        </w:rPr>
        <w:t xml:space="preserve">quality </w:t>
      </w:r>
      <w:r w:rsidR="008C28FF">
        <w:rPr>
          <w:rFonts w:ascii="Gill Sans MT" w:hAnsi="Gill Sans MT"/>
          <w:sz w:val="22"/>
          <w:szCs w:val="22"/>
          <w:lang w:val="en-US"/>
        </w:rPr>
        <w:t>gear for that can be used in commercial studios, as well</w:t>
      </w:r>
      <w:r w:rsidR="007D1EC5">
        <w:rPr>
          <w:rFonts w:ascii="Gill Sans MT" w:hAnsi="Gill Sans MT"/>
          <w:sz w:val="22"/>
          <w:szCs w:val="22"/>
          <w:lang w:val="en-US"/>
        </w:rPr>
        <w:t xml:space="preserve"> as in home or project studios.”</w:t>
      </w:r>
    </w:p>
    <w:p w:rsidR="00B262D7" w:rsidRDefault="008C28FF" w:rsidP="00B354A3">
      <w:pPr>
        <w:spacing w:line="336" w:lineRule="auto"/>
        <w:rPr>
          <w:rFonts w:ascii="Gill Sans MT" w:hAnsi="Gill Sans MT"/>
          <w:sz w:val="22"/>
          <w:szCs w:val="22"/>
          <w:lang w:val="en-US"/>
        </w:rPr>
      </w:pPr>
      <w:r>
        <w:rPr>
          <w:rFonts w:ascii="Gill Sans MT" w:hAnsi="Gill Sans MT"/>
          <w:sz w:val="22"/>
          <w:szCs w:val="22"/>
          <w:lang w:val="en-US"/>
        </w:rPr>
        <w:t>“Anybody recording needs a compressor, so we created a solution for the ‘prosumer’ to have a pair of classic FET compressors in a single rack unit withou</w:t>
      </w:r>
      <w:r w:rsidR="007D1EC5">
        <w:rPr>
          <w:rFonts w:ascii="Gill Sans MT" w:hAnsi="Gill Sans MT"/>
          <w:sz w:val="22"/>
          <w:szCs w:val="22"/>
          <w:lang w:val="en-US"/>
        </w:rPr>
        <w:t>t simply using software plugins,” he continued. “</w:t>
      </w:r>
      <w:r>
        <w:rPr>
          <w:rFonts w:ascii="Gill Sans MT" w:hAnsi="Gill Sans MT"/>
          <w:sz w:val="22"/>
          <w:szCs w:val="22"/>
          <w:lang w:val="en-US"/>
        </w:rPr>
        <w:t xml:space="preserve">This is an actual piece of hardware, and — best of all — you basically get two compressors for the price of one. Whether it’s </w:t>
      </w:r>
      <w:r>
        <w:rPr>
          <w:rFonts w:ascii="Gill Sans MT" w:hAnsi="Gill Sans MT"/>
          <w:sz w:val="22"/>
          <w:szCs w:val="22"/>
          <w:lang w:val="en-US"/>
        </w:rPr>
        <w:lastRenderedPageBreak/>
        <w:t>used for vocals, drum ov</w:t>
      </w:r>
      <w:r w:rsidR="00425AA1">
        <w:rPr>
          <w:rFonts w:ascii="Gill Sans MT" w:hAnsi="Gill Sans MT"/>
          <w:sz w:val="22"/>
          <w:szCs w:val="22"/>
          <w:lang w:val="en-US"/>
        </w:rPr>
        <w:t xml:space="preserve">erheads, guitars or a snare, </w:t>
      </w:r>
      <w:r>
        <w:rPr>
          <w:rFonts w:ascii="Gill Sans MT" w:hAnsi="Gill Sans MT"/>
          <w:sz w:val="22"/>
          <w:szCs w:val="22"/>
          <w:lang w:val="en-US"/>
        </w:rPr>
        <w:t>users of the UK Sound 276 FET compressor are going to get a great response.”</w:t>
      </w:r>
    </w:p>
    <w:p w:rsidR="006015F7" w:rsidRDefault="00B262D7" w:rsidP="00B354A3">
      <w:pPr>
        <w:spacing w:line="336" w:lineRule="auto"/>
        <w:rPr>
          <w:rFonts w:ascii="Gill Sans MT" w:hAnsi="Gill Sans MT"/>
          <w:sz w:val="22"/>
          <w:szCs w:val="22"/>
          <w:lang w:val="en-US"/>
        </w:rPr>
      </w:pPr>
      <w:r>
        <w:rPr>
          <w:rFonts w:ascii="Gill Sans MT" w:hAnsi="Gill Sans MT"/>
          <w:sz w:val="22"/>
          <w:szCs w:val="22"/>
          <w:lang w:val="en-US"/>
        </w:rPr>
        <w:t>T</w:t>
      </w:r>
      <w:r w:rsidR="008C28FF">
        <w:rPr>
          <w:rFonts w:ascii="Gill Sans MT" w:hAnsi="Gill Sans MT"/>
          <w:sz w:val="22"/>
          <w:szCs w:val="22"/>
          <w:lang w:val="en-US"/>
        </w:rPr>
        <w:t xml:space="preserve">he </w:t>
      </w:r>
      <w:r>
        <w:rPr>
          <w:rFonts w:ascii="Gill Sans MT" w:hAnsi="Gill Sans MT"/>
          <w:sz w:val="22"/>
          <w:szCs w:val="22"/>
          <w:lang w:val="en-US"/>
        </w:rPr>
        <w:t xml:space="preserve">UK Sound </w:t>
      </w:r>
      <w:r w:rsidR="008C28FF">
        <w:rPr>
          <w:rFonts w:ascii="Gill Sans MT" w:hAnsi="Gill Sans MT"/>
          <w:sz w:val="22"/>
          <w:szCs w:val="22"/>
          <w:lang w:val="en-US"/>
        </w:rPr>
        <w:t>2</w:t>
      </w:r>
      <w:r w:rsidR="00B354A3" w:rsidRPr="00B354A3">
        <w:rPr>
          <w:rFonts w:ascii="Gill Sans MT" w:hAnsi="Gill Sans MT"/>
          <w:sz w:val="22"/>
          <w:szCs w:val="22"/>
          <w:lang w:val="en-US"/>
        </w:rPr>
        <w:t>76</w:t>
      </w:r>
      <w:r w:rsidR="008C28FF">
        <w:rPr>
          <w:rFonts w:ascii="Gill Sans MT" w:hAnsi="Gill Sans MT"/>
          <w:sz w:val="22"/>
          <w:szCs w:val="22"/>
          <w:lang w:val="en-US"/>
        </w:rPr>
        <w:t xml:space="preserve"> two-channel</w:t>
      </w:r>
      <w:r w:rsidR="00B354A3" w:rsidRPr="00B354A3">
        <w:rPr>
          <w:rFonts w:ascii="Gill Sans MT" w:hAnsi="Gill Sans MT"/>
          <w:sz w:val="22"/>
          <w:szCs w:val="22"/>
          <w:lang w:val="en-US"/>
        </w:rPr>
        <w:t xml:space="preserve"> FET </w:t>
      </w:r>
      <w:r w:rsidR="008C28FF">
        <w:rPr>
          <w:rFonts w:ascii="Gill Sans MT" w:hAnsi="Gill Sans MT"/>
          <w:sz w:val="22"/>
          <w:szCs w:val="22"/>
          <w:lang w:val="en-US"/>
        </w:rPr>
        <w:t>compressor</w:t>
      </w:r>
      <w:r w:rsidR="00B354A3" w:rsidRPr="00B354A3">
        <w:rPr>
          <w:rFonts w:ascii="Gill Sans MT" w:hAnsi="Gill Sans MT"/>
          <w:sz w:val="22"/>
          <w:szCs w:val="22"/>
          <w:lang w:val="en-US"/>
        </w:rPr>
        <w:t xml:space="preserve"> follow</w:t>
      </w:r>
      <w:r w:rsidR="008C28FF">
        <w:rPr>
          <w:rFonts w:ascii="Gill Sans MT" w:hAnsi="Gill Sans MT"/>
          <w:sz w:val="22"/>
          <w:szCs w:val="22"/>
          <w:lang w:val="en-US"/>
        </w:rPr>
        <w:t>s</w:t>
      </w:r>
      <w:r>
        <w:rPr>
          <w:rFonts w:ascii="Gill Sans MT" w:hAnsi="Gill Sans MT"/>
          <w:sz w:val="22"/>
          <w:szCs w:val="22"/>
          <w:lang w:val="en-US"/>
        </w:rPr>
        <w:t xml:space="preserve"> the release of the 176, giving</w:t>
      </w:r>
      <w:r w:rsidR="00B354A3" w:rsidRPr="00B354A3">
        <w:rPr>
          <w:rFonts w:ascii="Gill Sans MT" w:hAnsi="Gill Sans MT"/>
          <w:sz w:val="22"/>
          <w:szCs w:val="22"/>
          <w:lang w:val="en-US"/>
        </w:rPr>
        <w:t xml:space="preserve"> fans of UK Sound the ability to compress multiple tracks simultaneously. </w:t>
      </w:r>
      <w:r w:rsidR="006015F7">
        <w:rPr>
          <w:rFonts w:ascii="Gill Sans MT" w:hAnsi="Gill Sans MT"/>
          <w:sz w:val="22"/>
          <w:szCs w:val="22"/>
          <w:lang w:val="en-US"/>
        </w:rPr>
        <w:t>Both the UK Sound 176 and 276 feature OEP/Carnhill transformers, which are k</w:t>
      </w:r>
      <w:r w:rsidR="006015F7" w:rsidRPr="006015F7">
        <w:rPr>
          <w:rFonts w:ascii="Gill Sans MT" w:hAnsi="Gill Sans MT"/>
          <w:sz w:val="22"/>
          <w:szCs w:val="22"/>
          <w:lang w:val="en-US"/>
        </w:rPr>
        <w:t>nown for their warmth and clarity in the high end and natural-sou</w:t>
      </w:r>
      <w:r w:rsidR="006015F7">
        <w:rPr>
          <w:rFonts w:ascii="Gill Sans MT" w:hAnsi="Gill Sans MT"/>
          <w:sz w:val="22"/>
          <w:szCs w:val="22"/>
          <w:lang w:val="en-US"/>
        </w:rPr>
        <w:t xml:space="preserve">nding harmonics in the low end. </w:t>
      </w:r>
    </w:p>
    <w:p w:rsidR="00B354A3" w:rsidRPr="00B354A3" w:rsidRDefault="00B354A3" w:rsidP="00B354A3">
      <w:pPr>
        <w:spacing w:line="336" w:lineRule="auto"/>
        <w:rPr>
          <w:rFonts w:ascii="Gill Sans MT" w:hAnsi="Gill Sans MT"/>
          <w:sz w:val="22"/>
          <w:szCs w:val="22"/>
          <w:lang w:val="en-US"/>
        </w:rPr>
      </w:pPr>
      <w:r w:rsidRPr="00B354A3">
        <w:rPr>
          <w:rFonts w:ascii="Gill Sans MT" w:hAnsi="Gill Sans MT"/>
          <w:sz w:val="22"/>
          <w:szCs w:val="22"/>
          <w:lang w:val="en-US"/>
        </w:rPr>
        <w:t>As with BAE Audio, all UK Sound products are built in California with carefully chosen components. BAE Audio's longstanding tradition of building vintage circuits makes</w:t>
      </w:r>
      <w:r w:rsidR="00B262D7">
        <w:rPr>
          <w:rFonts w:ascii="Gill Sans MT" w:hAnsi="Gill Sans MT"/>
          <w:sz w:val="22"/>
          <w:szCs w:val="22"/>
          <w:lang w:val="en-US"/>
        </w:rPr>
        <w:t xml:space="preserve"> BAE</w:t>
      </w:r>
      <w:r w:rsidRPr="00B354A3">
        <w:rPr>
          <w:rFonts w:ascii="Gill Sans MT" w:hAnsi="Gill Sans MT"/>
          <w:sz w:val="22"/>
          <w:szCs w:val="22"/>
          <w:lang w:val="en-US"/>
        </w:rPr>
        <w:t xml:space="preserve"> uniquely qualified to bring UK Sound to life as a company that applies that expertise in new and unique ways. </w:t>
      </w:r>
    </w:p>
    <w:p w:rsidR="00B354A3" w:rsidRDefault="001D0EFF" w:rsidP="00B354A3">
      <w:pPr>
        <w:spacing w:line="336" w:lineRule="auto"/>
        <w:rPr>
          <w:rFonts w:ascii="Gill Sans MT" w:hAnsi="Gill Sans MT"/>
          <w:sz w:val="22"/>
          <w:szCs w:val="22"/>
          <w:lang w:val="en-US"/>
        </w:rPr>
      </w:pPr>
      <w:r>
        <w:rPr>
          <w:rFonts w:ascii="Gill Sans MT" w:hAnsi="Gill Sans MT"/>
          <w:sz w:val="22"/>
          <w:szCs w:val="22"/>
          <w:lang w:val="en-US"/>
        </w:rPr>
        <w:t xml:space="preserve">The UK Sound 276 is shipping now and priced at $1,399 USD. </w:t>
      </w:r>
      <w:r w:rsidR="00B262D7">
        <w:rPr>
          <w:rFonts w:ascii="Gill Sans MT" w:hAnsi="Gill Sans MT"/>
          <w:sz w:val="22"/>
          <w:szCs w:val="22"/>
          <w:lang w:val="en-US"/>
        </w:rPr>
        <w:t>Please visit</w:t>
      </w:r>
      <w:r w:rsidR="00B354A3" w:rsidRPr="00B354A3">
        <w:rPr>
          <w:rFonts w:ascii="Gill Sans MT" w:hAnsi="Gill Sans MT"/>
          <w:sz w:val="22"/>
          <w:szCs w:val="22"/>
          <w:lang w:val="en-US"/>
        </w:rPr>
        <w:t xml:space="preserve"> </w:t>
      </w:r>
      <w:r w:rsidR="004550D4">
        <w:rPr>
          <w:rFonts w:ascii="Gill Sans MT" w:hAnsi="Gill Sans MT"/>
          <w:sz w:val="22"/>
          <w:szCs w:val="22"/>
          <w:lang w:val="en-US"/>
        </w:rPr>
        <w:t>http://www.uksound.com</w:t>
      </w:r>
      <w:r w:rsidR="00B354A3" w:rsidRPr="00B354A3">
        <w:rPr>
          <w:rFonts w:ascii="Gill Sans MT" w:hAnsi="Gill Sans MT"/>
          <w:sz w:val="22"/>
          <w:szCs w:val="22"/>
          <w:lang w:val="en-US"/>
        </w:rPr>
        <w:t xml:space="preserve"> for more information.</w:t>
      </w:r>
    </w:p>
    <w:p w:rsidR="00612C15" w:rsidRPr="00FA02F7" w:rsidRDefault="00612C15" w:rsidP="00B354A3">
      <w:pPr>
        <w:spacing w:line="336" w:lineRule="auto"/>
        <w:rPr>
          <w:rFonts w:ascii="Gill Sans MT" w:hAnsi="Gill Sans MT" w:cs="Arial"/>
          <w:b/>
          <w:color w:val="000000"/>
          <w:sz w:val="22"/>
          <w:szCs w:val="18"/>
          <w:lang w:val="en-US" w:eastAsia="it-IT"/>
        </w:rPr>
      </w:pPr>
      <w:r w:rsidRPr="00DD7E2D">
        <w:rPr>
          <w:rFonts w:ascii="Gill Sans MT" w:hAnsi="Gill Sans MT" w:cs="Gill Sans"/>
          <w:b/>
          <w:color w:val="000000"/>
          <w:sz w:val="22"/>
          <w:szCs w:val="18"/>
          <w:lang w:val="en-US" w:eastAsia="it-IT"/>
        </w:rPr>
        <w:br/>
        <w:t>About BAE Audio</w:t>
      </w:r>
      <w:r>
        <w:rPr>
          <w:rFonts w:ascii="Gill Sans MT" w:hAnsi="Gill Sans MT" w:cs="Arial"/>
          <w:b/>
          <w:color w:val="000000"/>
          <w:sz w:val="22"/>
          <w:szCs w:val="18"/>
          <w:lang w:val="en-US" w:eastAsia="it-IT"/>
        </w:rPr>
        <w:br/>
      </w:r>
      <w:r w:rsidRPr="00DD7E2D">
        <w:rPr>
          <w:rFonts w:ascii="Gill Sans MT" w:hAnsi="Gill Sans MT"/>
          <w:sz w:val="22"/>
          <w:lang w:val="en-US" w:eastAsia="en-US"/>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8" w:history="1">
        <w:r w:rsidRPr="00DD7E2D">
          <w:rPr>
            <w:rStyle w:val="Hyperlink"/>
            <w:rFonts w:ascii="Gill Sans MT" w:hAnsi="Gill Sans MT"/>
            <w:sz w:val="22"/>
            <w:lang w:val="en-US" w:eastAsia="en-US"/>
          </w:rPr>
          <w:t>www.baeaudio.com</w:t>
        </w:r>
      </w:hyperlink>
      <w:r w:rsidRPr="00DD7E2D">
        <w:rPr>
          <w:rFonts w:ascii="Gill Sans MT" w:hAnsi="Gill Sans MT"/>
          <w:sz w:val="22"/>
          <w:lang w:val="en-US" w:eastAsia="en-US"/>
        </w:rPr>
        <w:t xml:space="preserve">. </w:t>
      </w:r>
    </w:p>
    <w:p w:rsidR="00612C15" w:rsidRPr="00DD7E2D" w:rsidRDefault="00612C15" w:rsidP="00CE3B45">
      <w:pPr>
        <w:spacing w:beforeLines="1" w:before="2" w:afterLines="1" w:after="2"/>
        <w:rPr>
          <w:rFonts w:ascii="Gill Sans MT" w:hAnsi="Gill Sans MT"/>
          <w:sz w:val="22"/>
          <w:lang w:val="en-US" w:eastAsia="en-US"/>
        </w:rPr>
      </w:pPr>
      <w:r w:rsidRPr="00DD7E2D">
        <w:rPr>
          <w:rFonts w:ascii="Gill Sans MT" w:hAnsi="Gill Sans MT"/>
          <w:sz w:val="22"/>
          <w:lang w:val="en-US" w:eastAsia="en-US"/>
        </w:rPr>
        <w:br/>
      </w:r>
    </w:p>
    <w:p w:rsidR="00612C15" w:rsidRPr="00DD7E2D" w:rsidRDefault="00612C15" w:rsidP="00CE3B45">
      <w:pPr>
        <w:spacing w:beforeLines="1" w:before="2" w:afterLines="1" w:after="2"/>
        <w:rPr>
          <w:rFonts w:ascii="Gill Sans MT" w:hAnsi="Gill Sans MT"/>
          <w:b/>
          <w:sz w:val="22"/>
          <w:lang w:val="en-US" w:eastAsia="en-US"/>
        </w:rPr>
      </w:pPr>
      <w:r w:rsidRPr="00DD7E2D">
        <w:rPr>
          <w:rFonts w:ascii="Gill Sans MT" w:hAnsi="Gill Sans MT"/>
          <w:b/>
          <w:sz w:val="22"/>
          <w:lang w:val="en-US" w:eastAsia="en-US"/>
        </w:rPr>
        <w:t>Media contact</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Jeff Touzeau</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612C15" w:rsidRPr="006015F7" w:rsidRDefault="008E4352" w:rsidP="00CE3B45">
      <w:pPr>
        <w:spacing w:beforeLines="1" w:before="2" w:afterLines="1" w:after="2"/>
        <w:rPr>
          <w:rStyle w:val="Hyperlink"/>
        </w:rPr>
      </w:pPr>
      <w:hyperlink r:id="rId9" w:history="1">
        <w:r w:rsidR="00612C15" w:rsidRPr="00DD7E2D">
          <w:rPr>
            <w:rStyle w:val="Hyperlink"/>
            <w:rFonts w:ascii="Gill Sans MT" w:hAnsi="Gill Sans MT" w:cs="Arial"/>
            <w:sz w:val="22"/>
            <w:szCs w:val="22"/>
            <w:lang w:val="en-US"/>
          </w:rPr>
          <w:t>jeff@hummingbirdmedia.com</w:t>
        </w:r>
      </w:hyperlink>
    </w:p>
    <w:sectPr w:rsidR="00612C15" w:rsidRPr="006015F7" w:rsidSect="00612C15">
      <w:headerReference w:type="first" r:id="rId1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52" w:rsidRDefault="008E4352" w:rsidP="00612C15">
      <w:pPr>
        <w:spacing w:after="0"/>
      </w:pPr>
      <w:r>
        <w:separator/>
      </w:r>
    </w:p>
  </w:endnote>
  <w:endnote w:type="continuationSeparator" w:id="0">
    <w:p w:rsidR="008E4352" w:rsidRDefault="008E4352" w:rsidP="00612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52" w:rsidRDefault="008E4352" w:rsidP="00612C15">
      <w:pPr>
        <w:spacing w:after="0"/>
      </w:pPr>
      <w:r>
        <w:separator/>
      </w:r>
    </w:p>
  </w:footnote>
  <w:footnote w:type="continuationSeparator" w:id="0">
    <w:p w:rsidR="008E4352" w:rsidRDefault="008E4352" w:rsidP="00612C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A4" w:rsidRPr="00AD3547" w:rsidRDefault="002D19A4" w:rsidP="00612C15">
    <w:pPr>
      <w:pStyle w:val="Header"/>
      <w:rPr>
        <w:rFonts w:ascii="Gill Sans MT" w:hAnsi="Gill Sans MT"/>
        <w:b/>
        <w:color w:val="808080"/>
        <w:sz w:val="28"/>
      </w:rPr>
    </w:pPr>
    <w:r>
      <w:rPr>
        <w:noProof/>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-228600</wp:posOffset>
          </wp:positionV>
          <wp:extent cx="2209800" cy="508000"/>
          <wp:effectExtent l="25400" t="0" r="0" b="0"/>
          <wp:wrapSquare wrapText="bothSides"/>
          <wp:docPr id="3" name="Picture 3" descr="uk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sound"/>
                  <pic:cNvPicPr>
                    <a:picLocks noChangeAspect="1" noChangeArrowheads="1"/>
                  </pic:cNvPicPr>
                </pic:nvPicPr>
                <pic:blipFill>
                  <a:blip r:embed="rId1"/>
                  <a:srcRect/>
                  <a:stretch>
                    <a:fillRect/>
                  </a:stretch>
                </pic:blipFill>
                <pic:spPr bwMode="auto">
                  <a:xfrm>
                    <a:off x="0" y="0"/>
                    <a:ext cx="2209800" cy="508000"/>
                  </a:xfrm>
                  <a:prstGeom prst="rect">
                    <a:avLst/>
                  </a:prstGeom>
                  <a:noFill/>
                  <a:ln w="9525">
                    <a:noFill/>
                    <a:miter lim="800000"/>
                    <a:headEnd/>
                    <a:tailEnd/>
                  </a:ln>
                </pic:spPr>
              </pic:pic>
            </a:graphicData>
          </a:graphic>
        </wp:anchor>
      </w:drawing>
    </w:r>
    <w:r w:rsidRPr="00AD3547">
      <w:rPr>
        <w:rFonts w:ascii="Gill Sans MT" w:hAnsi="Gill Sans MT"/>
        <w:b/>
        <w:color w:val="808080"/>
        <w:sz w:val="28"/>
      </w:rPr>
      <w:t xml:space="preserve">PRESS RELEASE </w:t>
    </w:r>
  </w:p>
  <w:p w:rsidR="002D19A4" w:rsidRDefault="002D19A4" w:rsidP="0061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1C63C1"/>
    <w:rsid w:val="001D0EFF"/>
    <w:rsid w:val="002719F2"/>
    <w:rsid w:val="002C4A4A"/>
    <w:rsid w:val="002D19A4"/>
    <w:rsid w:val="002E031C"/>
    <w:rsid w:val="003132AB"/>
    <w:rsid w:val="00345C6A"/>
    <w:rsid w:val="003614C5"/>
    <w:rsid w:val="00365CF6"/>
    <w:rsid w:val="00425AA1"/>
    <w:rsid w:val="004550D4"/>
    <w:rsid w:val="005C04EB"/>
    <w:rsid w:val="006015F7"/>
    <w:rsid w:val="00612C15"/>
    <w:rsid w:val="007D1EC5"/>
    <w:rsid w:val="008C28FF"/>
    <w:rsid w:val="008E4352"/>
    <w:rsid w:val="008F75BB"/>
    <w:rsid w:val="00A10772"/>
    <w:rsid w:val="00A4002E"/>
    <w:rsid w:val="00A50B72"/>
    <w:rsid w:val="00A720D0"/>
    <w:rsid w:val="00A77A9B"/>
    <w:rsid w:val="00B262D7"/>
    <w:rsid w:val="00B354A3"/>
    <w:rsid w:val="00B97A81"/>
    <w:rsid w:val="00C07E46"/>
    <w:rsid w:val="00CE3B45"/>
    <w:rsid w:val="00DA0346"/>
    <w:rsid w:val="00E24FD2"/>
    <w:rsid w:val="00E43153"/>
    <w:rsid w:val="00F03730"/>
    <w:rsid w:val="00FC05A2"/>
    <w:rsid w:val="00FF6F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7AE421"/>
  <w15:docId w15:val="{40396876-9078-8441-861E-3BAE06F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aud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3536</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 Touzeau</cp:lastModifiedBy>
  <cp:revision>19</cp:revision>
  <cp:lastPrinted>2019-05-30T17:12:00Z</cp:lastPrinted>
  <dcterms:created xsi:type="dcterms:W3CDTF">2019-05-30T15:51:00Z</dcterms:created>
  <dcterms:modified xsi:type="dcterms:W3CDTF">2019-06-03T20:21:00Z</dcterms:modified>
</cp:coreProperties>
</file>