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b w:val="1"/>
          <w:sz w:val="28"/>
          <w:szCs w:val="28"/>
          <w:rtl w:val="0"/>
        </w:rPr>
        <w:t xml:space="preserve">Simracer </w:t>
      </w:r>
      <w:r w:rsidDel="00000000" w:rsidR="00000000" w:rsidRPr="00000000">
        <w:rPr>
          <w:b w:val="1"/>
          <w:sz w:val="28"/>
          <w:szCs w:val="28"/>
          <w:rtl w:val="0"/>
        </w:rPr>
        <w:t xml:space="preserve">argentino </w:t>
      </w:r>
      <w:r w:rsidDel="00000000" w:rsidR="00000000" w:rsidRPr="00000000">
        <w:rPr>
          <w:b w:val="1"/>
          <w:sz w:val="28"/>
          <w:szCs w:val="28"/>
          <w:rtl w:val="0"/>
        </w:rPr>
        <w:t xml:space="preserve">gana la Gran Final de Logitech McLaren G Challenge Latinoamérica y vivirá la experiencia McLaren</w:t>
      </w:r>
      <w:r w:rsidDel="00000000" w:rsidR="00000000" w:rsidRPr="00000000">
        <w:rPr>
          <w:rtl w:val="0"/>
        </w:rPr>
      </w:r>
    </w:p>
    <w:p w:rsidR="00000000" w:rsidDel="00000000" w:rsidP="00000000" w:rsidRDefault="00000000" w:rsidRPr="00000000" w14:paraId="00000003">
      <w:pPr>
        <w:spacing w:line="276" w:lineRule="auto"/>
        <w:jc w:val="both"/>
        <w:rPr>
          <w:sz w:val="20"/>
          <w:szCs w:val="20"/>
        </w:rPr>
      </w:pPr>
      <w:r w:rsidDel="00000000" w:rsidR="00000000" w:rsidRPr="00000000">
        <w:rPr>
          <w:rtl w:val="0"/>
        </w:rPr>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numPr>
          <w:ilvl w:val="0"/>
          <w:numId w:val="1"/>
        </w:numPr>
        <w:shd w:fill="ffffff" w:val="clear"/>
        <w:spacing w:line="276" w:lineRule="auto"/>
        <w:ind w:left="720" w:hanging="360"/>
        <w:jc w:val="both"/>
        <w:rPr>
          <w:b w:val="1"/>
          <w:i w:val="1"/>
        </w:rPr>
      </w:pPr>
      <w:r w:rsidDel="00000000" w:rsidR="00000000" w:rsidRPr="00000000">
        <w:rPr>
          <w:i w:val="1"/>
          <w:color w:val="050505"/>
          <w:sz w:val="23"/>
          <w:szCs w:val="23"/>
          <w:highlight w:val="white"/>
          <w:rtl w:val="0"/>
        </w:rPr>
        <w:t xml:space="preserve">Sebastian Stuffano </w:t>
      </w:r>
      <w:r w:rsidDel="00000000" w:rsidR="00000000" w:rsidRPr="00000000">
        <w:rPr>
          <w:i w:val="1"/>
          <w:rtl w:val="0"/>
        </w:rPr>
        <w:t xml:space="preserve">ganó la competencia Logitech McLaren </w:t>
      </w:r>
      <w:r w:rsidDel="00000000" w:rsidR="00000000" w:rsidRPr="00000000">
        <w:rPr>
          <w:i w:val="1"/>
          <w:rtl w:val="0"/>
        </w:rPr>
        <w:t xml:space="preserve">G Challenge</w:t>
      </w:r>
      <w:r w:rsidDel="00000000" w:rsidR="00000000" w:rsidRPr="00000000">
        <w:rPr>
          <w:i w:val="1"/>
          <w:rtl w:val="0"/>
        </w:rPr>
        <w:t xml:space="preserve"> en América Latina y </w:t>
      </w:r>
      <w:r w:rsidDel="00000000" w:rsidR="00000000" w:rsidRPr="00000000">
        <w:rPr>
          <w:rtl w:val="0"/>
        </w:rPr>
        <w:t xml:space="preserve">una experiencia VIP en la F1 British Grand Prix en 2021 junto a McLaren.</w:t>
      </w:r>
    </w:p>
    <w:p w:rsidR="00000000" w:rsidDel="00000000" w:rsidP="00000000" w:rsidRDefault="00000000" w:rsidRPr="00000000" w14:paraId="00000006">
      <w:pPr>
        <w:numPr>
          <w:ilvl w:val="0"/>
          <w:numId w:val="1"/>
        </w:numPr>
        <w:shd w:fill="ffffff" w:val="clear"/>
        <w:spacing w:line="276" w:lineRule="auto"/>
        <w:ind w:left="720" w:hanging="360"/>
        <w:jc w:val="both"/>
        <w:rPr>
          <w:u w:val="none"/>
        </w:rPr>
      </w:pPr>
      <w:r w:rsidDel="00000000" w:rsidR="00000000" w:rsidRPr="00000000">
        <w:rPr>
          <w:rtl w:val="0"/>
        </w:rPr>
        <w:t xml:space="preserve">El mexicano Yordi Maldonado obtuvo el segundo lugar y Rodrigo Ibarra de Paraguay ocupó el tercer puesto. </w:t>
      </w:r>
    </w:p>
    <w:p w:rsidR="00000000" w:rsidDel="00000000" w:rsidP="00000000" w:rsidRDefault="00000000" w:rsidRPr="00000000" w14:paraId="00000007">
      <w:pPr>
        <w:shd w:fill="ffffff" w:val="clear"/>
        <w:spacing w:line="276" w:lineRule="auto"/>
        <w:ind w:left="720" w:firstLine="0"/>
        <w:jc w:val="both"/>
        <w:rPr/>
      </w:pPr>
      <w:r w:rsidDel="00000000" w:rsidR="00000000" w:rsidRPr="00000000">
        <w:rPr>
          <w:rtl w:val="0"/>
        </w:rPr>
      </w:r>
    </w:p>
    <w:p w:rsidR="00000000" w:rsidDel="00000000" w:rsidP="00000000" w:rsidRDefault="00000000" w:rsidRPr="00000000" w14:paraId="00000008">
      <w:pPr>
        <w:shd w:fill="ffffff" w:val="clear"/>
        <w:spacing w:line="276" w:lineRule="auto"/>
        <w:jc w:val="both"/>
        <w:rPr/>
      </w:pPr>
      <w:r w:rsidDel="00000000" w:rsidR="00000000" w:rsidRPr="00000000">
        <w:rPr>
          <w:rtl w:val="0"/>
        </w:rPr>
        <w:t xml:space="preserve">El piloto argentino de simuladores de carreras, Sebastian Stuffano, es el nuevo campeón latinoamericano del Logitech McLaren G Challenge 2020, y ahora viajará a Gran Bretaña a una increíble experiencia junto a la escudería de McLaren y el piloto Lando Norris.</w:t>
      </w:r>
    </w:p>
    <w:p w:rsidR="00000000" w:rsidDel="00000000" w:rsidP="00000000" w:rsidRDefault="00000000" w:rsidRPr="00000000" w14:paraId="00000009">
      <w:pPr>
        <w:shd w:fill="ffffff" w:val="clear"/>
        <w:spacing w:line="276" w:lineRule="auto"/>
        <w:jc w:val="both"/>
        <w:rPr/>
      </w:pPr>
      <w:r w:rsidDel="00000000" w:rsidR="00000000" w:rsidRPr="00000000">
        <w:rPr>
          <w:rtl w:val="0"/>
        </w:rPr>
      </w:r>
    </w:p>
    <w:p w:rsidR="00000000" w:rsidDel="00000000" w:rsidP="00000000" w:rsidRDefault="00000000" w:rsidRPr="00000000" w14:paraId="0000000A">
      <w:pPr>
        <w:shd w:fill="ffffff" w:val="clear"/>
        <w:spacing w:line="276" w:lineRule="auto"/>
        <w:jc w:val="both"/>
        <w:rPr/>
      </w:pPr>
      <w:r w:rsidDel="00000000" w:rsidR="00000000" w:rsidRPr="00000000">
        <w:rPr>
          <w:rtl w:val="0"/>
        </w:rPr>
        <w:t xml:space="preserve">En una competencia de Project Cars 2, la final regional Latinoamericana del Logitech McLaren G Challenge mantuvo a los fanáticos de las carreras de autos emocionados con el rugir del motor en cada vuelta que daban los 13 </w:t>
      </w:r>
      <w:r w:rsidDel="00000000" w:rsidR="00000000" w:rsidRPr="00000000">
        <w:rPr>
          <w:i w:val="1"/>
          <w:rtl w:val="0"/>
        </w:rPr>
        <w:t xml:space="preserve">simracers</w:t>
      </w:r>
      <w:r w:rsidDel="00000000" w:rsidR="00000000" w:rsidRPr="00000000">
        <w:rPr>
          <w:rtl w:val="0"/>
        </w:rPr>
        <w:t xml:space="preserve"> de México, Argentina, Brasil, Colombia, Chile y Paraguay.</w:t>
      </w:r>
    </w:p>
    <w:p w:rsidR="00000000" w:rsidDel="00000000" w:rsidP="00000000" w:rsidRDefault="00000000" w:rsidRPr="00000000" w14:paraId="0000000B">
      <w:pPr>
        <w:shd w:fill="ffffff" w:val="clear"/>
        <w:spacing w:line="276" w:lineRule="auto"/>
        <w:jc w:val="both"/>
        <w:rPr/>
      </w:pPr>
      <w:r w:rsidDel="00000000" w:rsidR="00000000" w:rsidRPr="00000000">
        <w:rPr>
          <w:rtl w:val="0"/>
        </w:rPr>
      </w:r>
    </w:p>
    <w:p w:rsidR="00000000" w:rsidDel="00000000" w:rsidP="00000000" w:rsidRDefault="00000000" w:rsidRPr="00000000" w14:paraId="0000000C">
      <w:pPr>
        <w:shd w:fill="ffffff" w:val="clear"/>
        <w:spacing w:line="276" w:lineRule="auto"/>
        <w:jc w:val="both"/>
        <w:rPr/>
      </w:pPr>
      <w:r w:rsidDel="00000000" w:rsidR="00000000" w:rsidRPr="00000000">
        <w:rPr>
          <w:rtl w:val="0"/>
        </w:rPr>
        <w:t xml:space="preserve">Los corredores dieron todo en la pista pero la bandera a cuadros le dio la victoria al argentino Sebastián Stufanno en la Gran final latinoamericana de Logitech G Challenge 2020. El segundo lugar en el podio se lo llevó el mexicano Yordi Maldonado y en tercero Rodrigo Ibarra Martinez de Paraguay.</w:t>
      </w:r>
    </w:p>
    <w:p w:rsidR="00000000" w:rsidDel="00000000" w:rsidP="00000000" w:rsidRDefault="00000000" w:rsidRPr="00000000" w14:paraId="0000000D">
      <w:pPr>
        <w:shd w:fill="ffffff" w:val="clear"/>
        <w:spacing w:line="276" w:lineRule="auto"/>
        <w:jc w:val="both"/>
        <w:rPr/>
      </w:pPr>
      <w:r w:rsidDel="00000000" w:rsidR="00000000" w:rsidRPr="00000000">
        <w:rPr>
          <w:rtl w:val="0"/>
        </w:rPr>
      </w:r>
    </w:p>
    <w:p w:rsidR="00000000" w:rsidDel="00000000" w:rsidP="00000000" w:rsidRDefault="00000000" w:rsidRPr="00000000" w14:paraId="0000000E">
      <w:pPr>
        <w:shd w:fill="ffffff" w:val="clear"/>
        <w:spacing w:line="276" w:lineRule="auto"/>
        <w:jc w:val="both"/>
        <w:rPr/>
      </w:pPr>
      <w:r w:rsidDel="00000000" w:rsidR="00000000" w:rsidRPr="00000000">
        <w:rPr>
          <w:rtl w:val="0"/>
        </w:rPr>
        <w:t xml:space="preserve">“Soñaba con este momento después de muchas horas de entrenamiento. Hace años que compito en campeonatos a nivel internacional, entre ellos los de Logitech G y estoy muy contento con este triunfo”, comentó Stufano con ojos llorosos después de llevarse la victoria. “Horas antes de la final se fue la luz en mi barrio, tuve que correr a casa de un amigo a 20 minutos de distancia, cargué con la televisión y el simulador, me instalé en su </w:t>
      </w:r>
      <w:r w:rsidDel="00000000" w:rsidR="00000000" w:rsidRPr="00000000">
        <w:rPr>
          <w:rtl w:val="0"/>
        </w:rPr>
        <w:t xml:space="preserve">garaje</w:t>
      </w:r>
      <w:r w:rsidDel="00000000" w:rsidR="00000000" w:rsidRPr="00000000">
        <w:rPr>
          <w:rtl w:val="0"/>
        </w:rPr>
        <w:t xml:space="preserve"> y a pesar de las adversidades se logró”.</w:t>
      </w:r>
      <w:r w:rsidDel="00000000" w:rsidR="00000000" w:rsidRPr="00000000">
        <w:rPr>
          <w:rtl w:val="0"/>
        </w:rPr>
      </w:r>
    </w:p>
    <w:p w:rsidR="00000000" w:rsidDel="00000000" w:rsidP="00000000" w:rsidRDefault="00000000" w:rsidRPr="00000000" w14:paraId="0000000F">
      <w:pPr>
        <w:shd w:fill="ffffff" w:val="clear"/>
        <w:spacing w:line="276" w:lineRule="auto"/>
        <w:jc w:val="both"/>
        <w:rPr/>
      </w:pPr>
      <w:r w:rsidDel="00000000" w:rsidR="00000000" w:rsidRPr="00000000">
        <w:rPr>
          <w:rtl w:val="0"/>
        </w:rPr>
      </w:r>
    </w:p>
    <w:p w:rsidR="00000000" w:rsidDel="00000000" w:rsidP="00000000" w:rsidRDefault="00000000" w:rsidRPr="00000000" w14:paraId="00000010">
      <w:pPr>
        <w:shd w:fill="ffffff" w:val="clear"/>
        <w:jc w:val="both"/>
        <w:rPr>
          <w:highlight w:val="yellow"/>
        </w:rPr>
      </w:pPr>
      <w:r w:rsidDel="00000000" w:rsidR="00000000" w:rsidRPr="00000000">
        <w:rPr>
          <w:rtl w:val="0"/>
        </w:rPr>
        <w:t xml:space="preserve">Además de obtener el triunfo, el “campeón de campeones” latinoamericano viajará a Londres con un acompañante y todos los gastos pagados a un recorrido por el McLaren Technology Center, recibirá un entrenamiento con el reconocido piloto de carreras Lando Norris, pilotará un superauto McLaren y vivirá una experiencia VIP en la F1 British Grand Prix en 2021.</w:t>
      </w: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Sebastián Stuffano de 44 años </w:t>
      </w:r>
      <w:r w:rsidDel="00000000" w:rsidR="00000000" w:rsidRPr="00000000">
        <w:rPr>
          <w:rtl w:val="0"/>
        </w:rPr>
        <w:t xml:space="preserve">venció a los mejores pilotos de Latinoamérica que participaron en la competencia y se unirá a los tres campeones regionales de Norteamérica, Europa y Asia Pacífico.</w:t>
      </w:r>
    </w:p>
    <w:p w:rsidR="00000000" w:rsidDel="00000000" w:rsidP="00000000" w:rsidRDefault="00000000" w:rsidRPr="00000000" w14:paraId="00000013">
      <w:pPr>
        <w:spacing w:line="276" w:lineRule="auto"/>
        <w:ind w:left="0" w:firstLine="0"/>
        <w:jc w:val="both"/>
        <w:rPr/>
      </w:pPr>
      <w:r w:rsidDel="00000000" w:rsidR="00000000" w:rsidRPr="00000000">
        <w:rPr>
          <w:rtl w:val="0"/>
        </w:rPr>
      </w:r>
    </w:p>
    <w:p w:rsidR="00000000" w:rsidDel="00000000" w:rsidP="00000000" w:rsidRDefault="00000000" w:rsidRPr="00000000" w14:paraId="00000014">
      <w:pPr>
        <w:spacing w:line="276" w:lineRule="auto"/>
        <w:ind w:left="0" w:firstLine="0"/>
        <w:jc w:val="both"/>
        <w:rPr/>
      </w:pPr>
      <w:r w:rsidDel="00000000" w:rsidR="00000000" w:rsidRPr="00000000">
        <w:rPr>
          <w:rtl w:val="0"/>
        </w:rPr>
        <w:t xml:space="preserve">Con la combinación del conocimiento de McLaren en los deportes de motor y la experiencia de Logitech G en gaming, el Logitech McLaren </w:t>
      </w:r>
      <w:r w:rsidDel="00000000" w:rsidR="00000000" w:rsidRPr="00000000">
        <w:rPr>
          <w:rtl w:val="0"/>
        </w:rPr>
        <w:t xml:space="preserve">G Challenge</w:t>
      </w:r>
      <w:r w:rsidDel="00000000" w:rsidR="00000000" w:rsidRPr="00000000">
        <w:rPr>
          <w:rtl w:val="0"/>
        </w:rPr>
        <w:t xml:space="preserve"> es la puerta al mundo de iRacing para los pilotos de carreras virtuales y fanáticos de los videojuegos de carreras, con el objetivo de convertirse en la Serie más accesible dentro del mundo del automovilismo y encontrar a la próxima generación de talento de carreras.</w:t>
      </w:r>
    </w:p>
    <w:p w:rsidR="00000000" w:rsidDel="00000000" w:rsidP="00000000" w:rsidRDefault="00000000" w:rsidRPr="00000000" w14:paraId="00000015">
      <w:pPr>
        <w:shd w:fill="ffffff" w:val="clear"/>
        <w:spacing w:line="276" w:lineRule="auto"/>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rPr>
          <w:b w:val="1"/>
          <w:color w:val="222222"/>
          <w:sz w:val="20"/>
          <w:szCs w:val="20"/>
          <w:highlight w:val="white"/>
        </w:rPr>
      </w:pPr>
      <w:r w:rsidDel="00000000" w:rsidR="00000000" w:rsidRPr="00000000">
        <w:rPr>
          <w:b w:val="1"/>
          <w:color w:val="222222"/>
          <w:sz w:val="20"/>
          <w:szCs w:val="20"/>
          <w:highlight w:val="white"/>
          <w:rtl w:val="0"/>
        </w:rPr>
        <w:t xml:space="preserve">Acerca de Logitech G</w:t>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20"/>
          <w:szCs w:val="20"/>
          <w:rtl w:val="0"/>
        </w:rPr>
        <w:t xml:space="preserve">gamers</w:t>
      </w:r>
      <w:r w:rsidDel="00000000" w:rsidR="00000000" w:rsidRPr="00000000">
        <w:rPr>
          <w:sz w:val="20"/>
          <w:szCs w:val="20"/>
          <w:rtl w:val="0"/>
        </w:rPr>
        <w:t xml:space="preserve"> de todos los niveles gracias a un diseño innovador, a su tecnología avanzada y a una gran pasión por el </w:t>
      </w:r>
      <w:r w:rsidDel="00000000" w:rsidR="00000000" w:rsidRPr="00000000">
        <w:rPr>
          <w:i w:val="1"/>
          <w:sz w:val="20"/>
          <w:szCs w:val="20"/>
          <w:rtl w:val="0"/>
        </w:rPr>
        <w:t xml:space="preserve">gaming</w:t>
      </w:r>
      <w:r w:rsidDel="00000000" w:rsidR="00000000" w:rsidRPr="00000000">
        <w:rPr>
          <w:sz w:val="20"/>
          <w:szCs w:val="20"/>
          <w:rtl w:val="0"/>
        </w:rPr>
        <w:t xml:space="preserve">. Fundada en 1981 y con sede en Lausana, Logitech International es una compañía pública suiza enlistada en el SIX Swiss Exchange (LOGN) y en el Nasdaq Global Select Market (LOGI). Encuentra la página de </w:t>
      </w:r>
      <w:hyperlink r:id="rId7">
        <w:r w:rsidDel="00000000" w:rsidR="00000000" w:rsidRPr="00000000">
          <w:rPr>
            <w:color w:val="1155cc"/>
            <w:sz w:val="20"/>
            <w:szCs w:val="20"/>
            <w:u w:val="single"/>
            <w:rtl w:val="0"/>
          </w:rPr>
          <w:t xml:space="preserve">Logitech G</w:t>
        </w:r>
      </w:hyperlink>
      <w:r w:rsidDel="00000000" w:rsidR="00000000" w:rsidRPr="00000000">
        <w:rPr>
          <w:sz w:val="20"/>
          <w:szCs w:val="20"/>
          <w:rtl w:val="0"/>
        </w:rPr>
        <w:t xml:space="preserve">, el </w:t>
      </w:r>
      <w:hyperlink r:id="rId8">
        <w:r w:rsidDel="00000000" w:rsidR="00000000" w:rsidRPr="00000000">
          <w:rPr>
            <w:color w:val="1155cc"/>
            <w:sz w:val="20"/>
            <w:szCs w:val="20"/>
            <w:u w:val="single"/>
            <w:rtl w:val="0"/>
          </w:rPr>
          <w:t xml:space="preserve">blog de la compañía</w:t>
        </w:r>
      </w:hyperlink>
      <w:r w:rsidDel="00000000" w:rsidR="00000000" w:rsidRPr="00000000">
        <w:rPr>
          <w:sz w:val="20"/>
          <w:szCs w:val="20"/>
          <w:rtl w:val="0"/>
        </w:rPr>
        <w:t xml:space="preserve"> o </w:t>
      </w:r>
      <w:hyperlink r:id="rId9">
        <w:r w:rsidDel="00000000" w:rsidR="00000000" w:rsidRPr="00000000">
          <w:rPr>
            <w:color w:val="1155cc"/>
            <w:sz w:val="20"/>
            <w:szCs w:val="20"/>
            <w:u w:val="single"/>
            <w:rtl w:val="0"/>
          </w:rPr>
          <w:t xml:space="preserve">@LogitechG</w:t>
        </w:r>
      </w:hyperlink>
      <w:r w:rsidDel="00000000" w:rsidR="00000000" w:rsidRPr="00000000">
        <w:rPr>
          <w:sz w:val="20"/>
          <w:szCs w:val="20"/>
          <w:rtl w:val="0"/>
        </w:rPr>
        <w:t xml:space="preserve">.</w:t>
      </w:r>
    </w:p>
    <w:p w:rsidR="00000000" w:rsidDel="00000000" w:rsidP="00000000" w:rsidRDefault="00000000" w:rsidRPr="00000000" w14:paraId="00000019">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3667125</wp:posOffset>
          </wp:positionH>
          <wp:positionV relativeFrom="paragraph">
            <wp:posOffset>-104771</wp:posOffset>
          </wp:positionV>
          <wp:extent cx="1528763" cy="452650"/>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1"/>
                  <a:srcRect b="19538" l="18402" r="19442" t="19540"/>
                  <a:stretch>
                    <a:fillRect/>
                  </a:stretch>
                </pic:blipFill>
                <pic:spPr>
                  <a:xfrm>
                    <a:off x="0" y="0"/>
                    <a:ext cx="1528763" cy="452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200025</wp:posOffset>
          </wp:positionH>
          <wp:positionV relativeFrom="paragraph">
            <wp:posOffset>-209547</wp:posOffset>
          </wp:positionV>
          <wp:extent cx="2109788" cy="662375"/>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09788" cy="662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witter.com/Logitech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aming.logitech.com/es-roam" TargetMode="External"/><Relationship Id="rId8" Type="http://schemas.openxmlformats.org/officeDocument/2006/relationships/hyperlink" Target="http://blog.logite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hKPBALnATuK51vsXzztw7mTA==">AMUW2mW9un73GgmRfVIFzytxDNzZPvmlAQQbBlDlxbwWZkiNdvdyi5XHdXYnVs6S4ERqK2BLPYdY0lk3k5mgkzRCpDayASadG3tVFiEx9eu4kIHD5ygcZ78=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