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36BA" w14:textId="77777777" w:rsidR="00F958EE" w:rsidRPr="00313639" w:rsidRDefault="002C564D" w:rsidP="008B4CD0">
      <w:pPr>
        <w:pStyle w:val="Sinespaciado"/>
        <w:jc w:val="right"/>
        <w:rPr>
          <w:rFonts w:ascii="Times New Roman" w:hAnsi="Times New Roman" w:cs="Times New Roman"/>
          <w:b/>
          <w:u w:val="single"/>
          <w:lang w:val="uz-Cyrl-UZ"/>
        </w:rPr>
      </w:pPr>
      <w:r w:rsidRPr="00313639">
        <w:rPr>
          <w:rFonts w:ascii="Times New Roman" w:hAnsi="Times New Roman" w:cs="Times New Roman"/>
          <w:b/>
          <w:u w:val="single"/>
          <w:lang w:val="uz-Cyrl-UZ"/>
        </w:rPr>
        <w:t xml:space="preserve"> </w:t>
      </w:r>
      <w:r w:rsidR="0028363C" w:rsidRPr="00313639">
        <w:rPr>
          <w:rFonts w:ascii="Times New Roman" w:hAnsi="Times New Roman" w:cs="Times New Roman"/>
          <w:b/>
          <w:u w:val="single"/>
          <w:lang w:val="uz-Cyrl-UZ"/>
        </w:rPr>
        <w:t xml:space="preserve"> </w:t>
      </w:r>
    </w:p>
    <w:p w14:paraId="0F7481D2" w14:textId="77777777" w:rsidR="001547D1" w:rsidRPr="00313639" w:rsidRDefault="001547D1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uz-Cyrl-UZ"/>
        </w:rPr>
      </w:pPr>
    </w:p>
    <w:p w14:paraId="03A51FB2" w14:textId="77777777" w:rsidR="00AD375E" w:rsidRPr="00313639" w:rsidRDefault="00AD375E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uz-Cyrl-UZ"/>
        </w:rPr>
      </w:pPr>
    </w:p>
    <w:p w14:paraId="603192FC" w14:textId="32C6CE5A" w:rsidR="00FD2C64" w:rsidRPr="00FD2C64" w:rsidRDefault="00A91BF3" w:rsidP="00FD2C64">
      <w:pPr>
        <w:jc w:val="center"/>
        <w:rPr>
          <w:rFonts w:ascii="Times New Roman" w:hAnsi="Times New Roman"/>
          <w:b/>
          <w:bCs/>
          <w:sz w:val="28"/>
          <w:szCs w:val="28"/>
          <w:lang w:val="es-VE"/>
        </w:rPr>
      </w:pPr>
      <w:bookmarkStart w:id="0" w:name="_Hlk480795790"/>
      <w:bookmarkStart w:id="1" w:name="_Hlk483495410"/>
      <w:r w:rsidRPr="00C6291B">
        <w:rPr>
          <w:rFonts w:ascii="Times New Roman" w:hAnsi="Times New Roman"/>
          <w:b/>
          <w:bCs/>
          <w:sz w:val="28"/>
          <w:szCs w:val="28"/>
          <w:lang w:val="es-VE"/>
        </w:rPr>
        <w:t>ViewSonic</w:t>
      </w:r>
      <w:r w:rsidR="00EF7401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FD2C64">
        <w:rPr>
          <w:rFonts w:ascii="Times New Roman" w:hAnsi="Times New Roman"/>
          <w:b/>
          <w:bCs/>
          <w:sz w:val="28"/>
          <w:szCs w:val="28"/>
          <w:lang w:val="es-VE"/>
        </w:rPr>
        <w:t>Anuncia Su</w:t>
      </w:r>
      <w:r w:rsidR="006A5D4A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C6291B" w:rsidRPr="00C6291B">
        <w:rPr>
          <w:rFonts w:ascii="Times New Roman" w:hAnsi="Times New Roman"/>
          <w:b/>
          <w:bCs/>
          <w:sz w:val="28"/>
          <w:szCs w:val="28"/>
          <w:lang w:val="es-VE"/>
        </w:rPr>
        <w:t>Nueva Serie</w:t>
      </w:r>
      <w:r w:rsidR="00BD6393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C6291B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de </w:t>
      </w:r>
      <w:r w:rsidR="00C834BA">
        <w:rPr>
          <w:rFonts w:ascii="Times New Roman" w:hAnsi="Times New Roman"/>
          <w:b/>
          <w:bCs/>
          <w:sz w:val="28"/>
          <w:szCs w:val="28"/>
          <w:lang w:val="es-VE"/>
        </w:rPr>
        <w:t>Displays</w:t>
      </w:r>
      <w:r w:rsidR="007679A6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C6291B" w:rsidRPr="00C6291B">
        <w:rPr>
          <w:rFonts w:ascii="Times New Roman" w:hAnsi="Times New Roman"/>
          <w:b/>
          <w:bCs/>
          <w:sz w:val="28"/>
          <w:szCs w:val="28"/>
          <w:lang w:val="es-VE"/>
        </w:rPr>
        <w:t>Interactivo</w:t>
      </w:r>
      <w:r w:rsidR="00C6291B">
        <w:rPr>
          <w:rFonts w:ascii="Times New Roman" w:hAnsi="Times New Roman"/>
          <w:b/>
          <w:bCs/>
          <w:sz w:val="28"/>
          <w:szCs w:val="28"/>
          <w:lang w:val="es-VE"/>
        </w:rPr>
        <w:t>s</w:t>
      </w:r>
      <w:r w:rsidR="007610B6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7610B6" w:rsidRPr="00C6291B">
        <w:rPr>
          <w:rFonts w:ascii="Times New Roman" w:hAnsi="Times New Roman"/>
          <w:b/>
          <w:bCs/>
          <w:sz w:val="28"/>
          <w:szCs w:val="28"/>
          <w:lang w:val="es-VE"/>
        </w:rPr>
        <w:t>UHD</w:t>
      </w:r>
      <w:r w:rsidR="007610B6" w:rsidRPr="00C6291B" w:rsidDel="004A2225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7610B6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4K </w:t>
      </w:r>
      <w:r w:rsidR="003327F3" w:rsidRPr="00C6291B">
        <w:rPr>
          <w:rFonts w:ascii="Times New Roman" w:hAnsi="Times New Roman"/>
          <w:b/>
          <w:bCs/>
          <w:sz w:val="28"/>
          <w:szCs w:val="28"/>
          <w:lang w:val="es-VE"/>
        </w:rPr>
        <w:t>ViewBoard</w:t>
      </w:r>
      <w:r w:rsidR="002D6F50" w:rsidRPr="00C6291B">
        <w:rPr>
          <w:rFonts w:ascii="Times New Roman" w:hAnsi="Times New Roman"/>
          <w:b/>
          <w:bCs/>
          <w:sz w:val="28"/>
          <w:szCs w:val="28"/>
          <w:lang w:val="es-VE"/>
        </w:rPr>
        <w:t>®</w:t>
      </w:r>
      <w:r w:rsidR="00BD6393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 </w:t>
      </w:r>
      <w:r w:rsidR="00C6291B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con Pantalla Táctil </w:t>
      </w:r>
      <w:r w:rsidR="00C6291B">
        <w:rPr>
          <w:rFonts w:ascii="Times New Roman" w:hAnsi="Times New Roman"/>
          <w:b/>
          <w:bCs/>
          <w:sz w:val="28"/>
          <w:szCs w:val="28"/>
          <w:lang w:val="es-VE"/>
        </w:rPr>
        <w:t>de</w:t>
      </w:r>
      <w:r w:rsidR="00C6291B" w:rsidRPr="00C6291B">
        <w:rPr>
          <w:rFonts w:ascii="Times New Roman" w:hAnsi="Times New Roman"/>
          <w:b/>
          <w:bCs/>
          <w:sz w:val="28"/>
          <w:szCs w:val="28"/>
          <w:lang w:val="es-VE"/>
        </w:rPr>
        <w:t xml:space="preserve"> 20 Puntos </w:t>
      </w:r>
    </w:p>
    <w:bookmarkEnd w:id="0"/>
    <w:p w14:paraId="3847B54F" w14:textId="77777777" w:rsidR="00F8613B" w:rsidRPr="00C6291B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VE"/>
        </w:rPr>
      </w:pPr>
    </w:p>
    <w:p w14:paraId="3203658D" w14:textId="327097C5" w:rsidR="00235082" w:rsidRPr="00C6291B" w:rsidRDefault="001F6955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VE"/>
        </w:rPr>
      </w:pPr>
      <w:r w:rsidRPr="00C834BA">
        <w:rPr>
          <w:rFonts w:ascii="Times New Roman" w:hAnsi="Times New Roman"/>
          <w:b/>
          <w:i/>
          <w:szCs w:val="24"/>
          <w:lang w:val="es-VE"/>
        </w:rPr>
        <w:t xml:space="preserve">La serie </w:t>
      </w:r>
      <w:r w:rsidR="001628EA" w:rsidRPr="00C834BA">
        <w:rPr>
          <w:rFonts w:ascii="Times New Roman" w:hAnsi="Times New Roman"/>
          <w:b/>
          <w:i/>
          <w:szCs w:val="24"/>
          <w:lang w:val="es-VE"/>
        </w:rPr>
        <w:t xml:space="preserve">ViewBoard </w:t>
      </w:r>
      <w:r w:rsidR="00BD6393" w:rsidRPr="00C834BA">
        <w:rPr>
          <w:rFonts w:ascii="Times New Roman" w:hAnsi="Times New Roman"/>
          <w:b/>
          <w:i/>
          <w:szCs w:val="24"/>
          <w:lang w:val="es-VE"/>
        </w:rPr>
        <w:t>IFP50</w:t>
      </w:r>
      <w:r w:rsidRPr="00C834BA">
        <w:rPr>
          <w:rFonts w:ascii="Times New Roman" w:hAnsi="Times New Roman"/>
          <w:b/>
          <w:i/>
          <w:szCs w:val="24"/>
          <w:lang w:val="es-VE"/>
        </w:rPr>
        <w:t xml:space="preserve"> incluye tamaños de</w:t>
      </w:r>
      <w:r w:rsidR="004B2563" w:rsidRPr="00C834BA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="0085330C" w:rsidRPr="00C834BA">
        <w:rPr>
          <w:rFonts w:ascii="Times New Roman" w:hAnsi="Times New Roman"/>
          <w:b/>
          <w:i/>
          <w:szCs w:val="24"/>
          <w:lang w:val="es-VE"/>
        </w:rPr>
        <w:t>65</w:t>
      </w:r>
      <w:r w:rsidR="004B2563" w:rsidRPr="00C834BA">
        <w:rPr>
          <w:rFonts w:ascii="Times New Roman" w:hAnsi="Times New Roman"/>
          <w:b/>
          <w:i/>
          <w:szCs w:val="24"/>
          <w:lang w:val="es-VE"/>
        </w:rPr>
        <w:t>, 75</w:t>
      </w:r>
      <w:r w:rsidRPr="00C834BA">
        <w:rPr>
          <w:rFonts w:ascii="Times New Roman" w:hAnsi="Times New Roman"/>
          <w:b/>
          <w:i/>
          <w:szCs w:val="24"/>
          <w:lang w:val="es-VE"/>
        </w:rPr>
        <w:t xml:space="preserve"> y</w:t>
      </w:r>
      <w:r w:rsidR="0085330C" w:rsidRPr="00C834BA">
        <w:rPr>
          <w:rFonts w:ascii="Times New Roman" w:hAnsi="Times New Roman"/>
          <w:b/>
          <w:i/>
          <w:szCs w:val="24"/>
          <w:lang w:val="es-VE"/>
        </w:rPr>
        <w:t xml:space="preserve"> 86</w:t>
      </w:r>
      <w:r w:rsidRPr="00C834BA">
        <w:rPr>
          <w:rFonts w:ascii="Times New Roman" w:hAnsi="Times New Roman"/>
          <w:b/>
          <w:i/>
          <w:szCs w:val="24"/>
          <w:lang w:val="es-VE"/>
        </w:rPr>
        <w:t xml:space="preserve"> pulgadas</w:t>
      </w:r>
      <w:r w:rsidR="007679A6" w:rsidRPr="00C834BA">
        <w:rPr>
          <w:rFonts w:ascii="Times New Roman" w:hAnsi="Times New Roman"/>
          <w:b/>
          <w:i/>
          <w:szCs w:val="24"/>
          <w:lang w:val="es-VE"/>
        </w:rPr>
        <w:t>,</w:t>
      </w:r>
      <w:r w:rsidRPr="00C834BA">
        <w:rPr>
          <w:rFonts w:ascii="Times New Roman" w:hAnsi="Times New Roman"/>
          <w:b/>
          <w:i/>
          <w:szCs w:val="24"/>
          <w:lang w:val="es-VE"/>
        </w:rPr>
        <w:t xml:space="preserve"> y</w:t>
      </w:r>
      <w:r w:rsidR="0085330C" w:rsidRPr="00C834BA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Pr="00C834BA">
        <w:rPr>
          <w:rFonts w:ascii="Times New Roman" w:hAnsi="Times New Roman"/>
          <w:b/>
          <w:i/>
          <w:szCs w:val="24"/>
          <w:lang w:val="es-VE"/>
        </w:rPr>
        <w:t>cuenta con herramientas</w:t>
      </w:r>
      <w:r w:rsidR="00BD6393" w:rsidRPr="00C834BA">
        <w:rPr>
          <w:rFonts w:ascii="Times New Roman" w:hAnsi="Times New Roman"/>
          <w:b/>
          <w:i/>
          <w:szCs w:val="24"/>
          <w:lang w:val="es-VE"/>
        </w:rPr>
        <w:t xml:space="preserve"> </w:t>
      </w:r>
      <w:r w:rsidR="0033465E" w:rsidRPr="00C834BA">
        <w:rPr>
          <w:rFonts w:ascii="Times New Roman" w:hAnsi="Times New Roman"/>
          <w:b/>
          <w:i/>
          <w:szCs w:val="24"/>
          <w:lang w:val="es-VE"/>
        </w:rPr>
        <w:t>“Out-of-the-Box”</w:t>
      </w:r>
      <w:r w:rsidR="007679A6" w:rsidRPr="00C834BA">
        <w:rPr>
          <w:rFonts w:ascii="Times New Roman" w:hAnsi="Times New Roman"/>
          <w:b/>
          <w:i/>
          <w:szCs w:val="24"/>
          <w:lang w:val="es-VE"/>
        </w:rPr>
        <w:t>,</w:t>
      </w:r>
      <w:r w:rsidRPr="00C834BA">
        <w:rPr>
          <w:rFonts w:ascii="Times New Roman" w:hAnsi="Times New Roman"/>
          <w:b/>
          <w:i/>
          <w:szCs w:val="24"/>
          <w:lang w:val="es-VE"/>
        </w:rPr>
        <w:t xml:space="preserve"> incluyendo software de casting y colaboración integrada</w:t>
      </w:r>
      <w:r w:rsidR="007679A6" w:rsidRPr="00C834BA">
        <w:rPr>
          <w:rFonts w:ascii="Times New Roman" w:hAnsi="Times New Roman"/>
          <w:b/>
          <w:i/>
          <w:szCs w:val="24"/>
          <w:lang w:val="es-VE"/>
        </w:rPr>
        <w:t>.</w:t>
      </w:r>
      <w:r w:rsidR="0033465E" w:rsidRPr="00C6291B">
        <w:rPr>
          <w:rFonts w:ascii="Times New Roman" w:hAnsi="Times New Roman"/>
          <w:b/>
          <w:i/>
          <w:szCs w:val="24"/>
          <w:lang w:val="es-VE"/>
        </w:rPr>
        <w:t xml:space="preserve"> </w:t>
      </w:r>
    </w:p>
    <w:p w14:paraId="475BA17F" w14:textId="77777777" w:rsidR="00453F91" w:rsidRPr="00C6291B" w:rsidRDefault="00453F91" w:rsidP="00EC4711">
      <w:pPr>
        <w:rPr>
          <w:rFonts w:ascii="Times New Roman" w:hAnsi="Times New Roman"/>
          <w:szCs w:val="24"/>
          <w:lang w:val="es-VE"/>
        </w:rPr>
      </w:pPr>
    </w:p>
    <w:p w14:paraId="214F65B9" w14:textId="40F341DE" w:rsidR="00972381" w:rsidRPr="00C6291B" w:rsidRDefault="00C834BA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b/>
          <w:szCs w:val="24"/>
          <w:lang w:val="es-VE"/>
        </w:rPr>
        <w:t>Brea, California</w:t>
      </w:r>
      <w:r w:rsidR="00EA0C54">
        <w:rPr>
          <w:rFonts w:ascii="Times New Roman" w:hAnsi="Times New Roman"/>
          <w:b/>
          <w:szCs w:val="24"/>
          <w:lang w:val="es-VE"/>
        </w:rPr>
        <w:t>, Julio 2017</w:t>
      </w:r>
      <w:r w:rsidR="00F958EE" w:rsidRPr="00C6291B">
        <w:rPr>
          <w:rFonts w:ascii="Times New Roman" w:hAnsi="Times New Roman"/>
          <w:b/>
          <w:szCs w:val="24"/>
          <w:lang w:val="es-VE"/>
        </w:rPr>
        <w:t xml:space="preserve">– </w:t>
      </w:r>
      <w:hyperlink r:id="rId9" w:history="1">
        <w:r w:rsidR="00F958EE" w:rsidRPr="00C6291B">
          <w:rPr>
            <w:rStyle w:val="Hipervnculo"/>
            <w:rFonts w:ascii="Times New Roman" w:hAnsi="Times New Roman"/>
            <w:szCs w:val="24"/>
            <w:lang w:val="es-VE"/>
          </w:rPr>
          <w:t>ViewSonic</w:t>
        </w:r>
      </w:hyperlink>
      <w:r w:rsidR="00F958EE" w:rsidRPr="00C6291B">
        <w:rPr>
          <w:rFonts w:ascii="Times New Roman" w:hAnsi="Times New Roman"/>
          <w:szCs w:val="24"/>
          <w:lang w:val="es-VE"/>
        </w:rPr>
        <w:t xml:space="preserve">, </w:t>
      </w:r>
      <w:r w:rsidR="00313639" w:rsidRPr="00740D59">
        <w:rPr>
          <w:rFonts w:ascii="Times New Roman" w:hAnsi="Times New Roman"/>
          <w:color w:val="000000" w:themeColor="text1"/>
          <w:lang w:val="es-MX"/>
        </w:rPr>
        <w:t xml:space="preserve">proveedor líder a nivel global de productos y soluciones </w:t>
      </w:r>
      <w:r w:rsidR="00313639" w:rsidRPr="00C834BA">
        <w:rPr>
          <w:rFonts w:ascii="Times New Roman" w:hAnsi="Times New Roman"/>
          <w:color w:val="000000" w:themeColor="text1"/>
          <w:lang w:val="es-MX"/>
        </w:rPr>
        <w:t>de visualización</w:t>
      </w:r>
      <w:r w:rsidR="00C6291B" w:rsidRPr="00C834BA">
        <w:rPr>
          <w:rFonts w:ascii="Times New Roman" w:hAnsi="Times New Roman"/>
          <w:lang w:val="es-VE"/>
        </w:rPr>
        <w:t>,</w:t>
      </w:r>
      <w:r w:rsidR="00C6291B" w:rsidRPr="00C834BA">
        <w:rPr>
          <w:rFonts w:ascii="Times New Roman" w:hAnsi="Times New Roman"/>
          <w:szCs w:val="24"/>
          <w:lang w:val="es-VE"/>
        </w:rPr>
        <w:t xml:space="preserve"> lanza nuevas incorporaciones a la familia ViewBoard de </w:t>
      </w:r>
      <w:r>
        <w:rPr>
          <w:rFonts w:ascii="Times New Roman" w:hAnsi="Times New Roman"/>
          <w:szCs w:val="24"/>
          <w:lang w:val="es-VE"/>
        </w:rPr>
        <w:t>displays</w:t>
      </w:r>
      <w:r w:rsidR="007679A6" w:rsidRPr="00C834BA">
        <w:rPr>
          <w:rFonts w:ascii="Times New Roman" w:hAnsi="Times New Roman"/>
          <w:szCs w:val="24"/>
          <w:lang w:val="es-VE"/>
        </w:rPr>
        <w:t xml:space="preserve"> </w:t>
      </w:r>
      <w:r w:rsidR="00C6291B" w:rsidRPr="00C834BA">
        <w:rPr>
          <w:rFonts w:ascii="Times New Roman" w:hAnsi="Times New Roman"/>
          <w:szCs w:val="24"/>
          <w:lang w:val="es-VE"/>
        </w:rPr>
        <w:t>interactivos</w:t>
      </w:r>
      <w:r w:rsidR="00B14D3E" w:rsidRPr="00C834BA">
        <w:rPr>
          <w:rFonts w:ascii="Times New Roman" w:hAnsi="Times New Roman"/>
          <w:szCs w:val="24"/>
          <w:lang w:val="es-VE"/>
        </w:rPr>
        <w:t xml:space="preserve">. </w:t>
      </w:r>
      <w:r w:rsidR="001F6955" w:rsidRPr="00C834BA">
        <w:rPr>
          <w:rFonts w:ascii="Times New Roman" w:hAnsi="Times New Roman"/>
          <w:szCs w:val="24"/>
          <w:lang w:val="es-VE"/>
        </w:rPr>
        <w:t>La serie</w:t>
      </w:r>
      <w:r w:rsidR="00B14D3E" w:rsidRPr="00C834BA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ViewBoard</w:t>
      </w:r>
      <w:r w:rsidR="00FD2C64">
        <w:rPr>
          <w:rFonts w:ascii="Times New Roman" w:hAnsi="Times New Roman"/>
          <w:szCs w:val="24"/>
          <w:lang w:val="es-VE"/>
        </w:rPr>
        <w:t>®</w:t>
      </w:r>
      <w:r>
        <w:rPr>
          <w:rFonts w:ascii="Times New Roman" w:hAnsi="Times New Roman"/>
          <w:szCs w:val="24"/>
          <w:lang w:val="es-VE"/>
        </w:rPr>
        <w:t xml:space="preserve"> </w:t>
      </w:r>
      <w:r w:rsidR="00B14D3E" w:rsidRPr="00C834BA">
        <w:rPr>
          <w:rFonts w:ascii="Times New Roman" w:hAnsi="Times New Roman"/>
          <w:szCs w:val="24"/>
          <w:lang w:val="es-VE"/>
        </w:rPr>
        <w:t xml:space="preserve">IFP50 </w:t>
      </w:r>
      <w:r w:rsidR="001F6955" w:rsidRPr="00C834BA">
        <w:rPr>
          <w:rFonts w:ascii="Times New Roman" w:hAnsi="Times New Roman"/>
          <w:szCs w:val="24"/>
          <w:lang w:val="es-VE"/>
        </w:rPr>
        <w:t>incluye</w:t>
      </w:r>
      <w:r w:rsidR="001D2149">
        <w:rPr>
          <w:rFonts w:ascii="Times New Roman" w:hAnsi="Times New Roman"/>
          <w:szCs w:val="24"/>
          <w:lang w:val="es-VE"/>
        </w:rPr>
        <w:t xml:space="preserve"> el</w:t>
      </w:r>
      <w:r w:rsidR="001F6955" w:rsidRPr="00C834BA">
        <w:rPr>
          <w:rFonts w:ascii="Times New Roman" w:hAnsi="Times New Roman"/>
          <w:szCs w:val="24"/>
          <w:lang w:val="es-VE"/>
        </w:rPr>
        <w:t xml:space="preserve"> </w:t>
      </w:r>
      <w:r w:rsidR="00B14D3E" w:rsidRPr="00C834BA">
        <w:rPr>
          <w:rFonts w:ascii="Times New Roman" w:hAnsi="Times New Roman"/>
          <w:szCs w:val="24"/>
          <w:lang w:val="es-VE"/>
        </w:rPr>
        <w:t>IFP6550 (65</w:t>
      </w:r>
      <w:r w:rsidR="001F6955" w:rsidRPr="00C834BA">
        <w:rPr>
          <w:rFonts w:ascii="Times New Roman" w:hAnsi="Times New Roman"/>
          <w:szCs w:val="24"/>
          <w:lang w:val="es-VE"/>
        </w:rPr>
        <w:t xml:space="preserve"> pulgadas</w:t>
      </w:r>
      <w:r w:rsidR="00B14D3E" w:rsidRPr="00C834BA">
        <w:rPr>
          <w:rFonts w:ascii="Times New Roman" w:hAnsi="Times New Roman"/>
          <w:szCs w:val="24"/>
          <w:lang w:val="es-VE"/>
        </w:rPr>
        <w:t xml:space="preserve">), </w:t>
      </w:r>
      <w:r w:rsidR="001D2149">
        <w:rPr>
          <w:rFonts w:ascii="Times New Roman" w:hAnsi="Times New Roman"/>
          <w:szCs w:val="24"/>
          <w:lang w:val="es-VE"/>
        </w:rPr>
        <w:t xml:space="preserve">el </w:t>
      </w:r>
      <w:r w:rsidR="00B14D3E" w:rsidRPr="00C834BA">
        <w:rPr>
          <w:rFonts w:ascii="Times New Roman" w:hAnsi="Times New Roman"/>
          <w:szCs w:val="24"/>
          <w:lang w:val="es-VE"/>
        </w:rPr>
        <w:t>IFP7550 (75</w:t>
      </w:r>
      <w:r w:rsidR="001F6955" w:rsidRPr="00C834BA">
        <w:rPr>
          <w:rFonts w:ascii="Times New Roman" w:hAnsi="Times New Roman"/>
          <w:szCs w:val="24"/>
          <w:lang w:val="es-VE"/>
        </w:rPr>
        <w:t xml:space="preserve"> pulgadas</w:t>
      </w:r>
      <w:r w:rsidR="007679A6" w:rsidRPr="00C834BA">
        <w:rPr>
          <w:rFonts w:ascii="Times New Roman" w:hAnsi="Times New Roman"/>
          <w:szCs w:val="24"/>
          <w:lang w:val="es-VE"/>
        </w:rPr>
        <w:t xml:space="preserve">) y el </w:t>
      </w:r>
      <w:r w:rsidR="00B14D3E" w:rsidRPr="00C834BA">
        <w:rPr>
          <w:rFonts w:ascii="Times New Roman" w:hAnsi="Times New Roman"/>
          <w:szCs w:val="24"/>
          <w:lang w:val="es-VE"/>
        </w:rPr>
        <w:t>IFP8650 (86</w:t>
      </w:r>
      <w:r w:rsidR="001F6955" w:rsidRPr="00C834BA">
        <w:rPr>
          <w:rFonts w:ascii="Times New Roman" w:hAnsi="Times New Roman"/>
          <w:szCs w:val="24"/>
          <w:lang w:val="es-VE"/>
        </w:rPr>
        <w:t xml:space="preserve"> pulgadas</w:t>
      </w:r>
      <w:r w:rsidR="001D2149">
        <w:rPr>
          <w:rFonts w:ascii="Times New Roman" w:hAnsi="Times New Roman"/>
          <w:szCs w:val="24"/>
          <w:lang w:val="es-VE"/>
        </w:rPr>
        <w:t xml:space="preserve">), todos </w:t>
      </w:r>
      <w:r w:rsidR="001F6955" w:rsidRPr="00C834BA">
        <w:rPr>
          <w:rFonts w:ascii="Times New Roman" w:hAnsi="Times New Roman"/>
          <w:szCs w:val="24"/>
          <w:lang w:val="es-VE"/>
        </w:rPr>
        <w:t>con resolución</w:t>
      </w:r>
      <w:r w:rsidR="00B14D3E" w:rsidRPr="00C834BA">
        <w:rPr>
          <w:rFonts w:ascii="Times New Roman" w:hAnsi="Times New Roman"/>
          <w:szCs w:val="24"/>
          <w:lang w:val="es-VE"/>
        </w:rPr>
        <w:t xml:space="preserve"> UHD 4K (3840x2160) </w:t>
      </w:r>
      <w:r w:rsidR="001F6955" w:rsidRPr="00C834BA">
        <w:rPr>
          <w:rFonts w:ascii="Times New Roman" w:hAnsi="Times New Roman"/>
          <w:szCs w:val="24"/>
          <w:lang w:val="es-VE"/>
        </w:rPr>
        <w:t>y pantalla táctil d</w:t>
      </w:r>
      <w:r w:rsidR="00827357" w:rsidRPr="00C834BA">
        <w:rPr>
          <w:rFonts w:ascii="Times New Roman" w:hAnsi="Times New Roman"/>
          <w:szCs w:val="24"/>
          <w:lang w:val="es-VE"/>
        </w:rPr>
        <w:t>e 20 puntos p</w:t>
      </w:r>
      <w:r w:rsidR="001F6955" w:rsidRPr="00C834BA">
        <w:rPr>
          <w:rFonts w:ascii="Times New Roman" w:hAnsi="Times New Roman"/>
          <w:szCs w:val="24"/>
          <w:lang w:val="es-VE"/>
        </w:rPr>
        <w:t xml:space="preserve">ara </w:t>
      </w:r>
      <w:r w:rsidR="00313639" w:rsidRPr="00C834BA">
        <w:rPr>
          <w:rFonts w:ascii="Times New Roman" w:hAnsi="Times New Roman"/>
          <w:szCs w:val="24"/>
          <w:lang w:val="es-VE"/>
        </w:rPr>
        <w:t xml:space="preserve">lograr </w:t>
      </w:r>
      <w:r w:rsidR="001F6955" w:rsidRPr="00C834BA">
        <w:rPr>
          <w:rFonts w:ascii="Times New Roman" w:hAnsi="Times New Roman"/>
          <w:szCs w:val="24"/>
          <w:lang w:val="es-VE"/>
        </w:rPr>
        <w:t xml:space="preserve">una excelente experiencia colaborativa. La línea </w:t>
      </w:r>
      <w:r w:rsidR="00CC061D" w:rsidRPr="00C834BA">
        <w:rPr>
          <w:rFonts w:ascii="Times New Roman" w:hAnsi="Times New Roman"/>
          <w:szCs w:val="24"/>
          <w:lang w:val="es-VE"/>
        </w:rPr>
        <w:t>ViewBoard</w:t>
      </w:r>
      <w:r w:rsidR="00FD69C3" w:rsidRPr="00C834BA">
        <w:rPr>
          <w:rFonts w:ascii="Times New Roman" w:hAnsi="Times New Roman"/>
          <w:szCs w:val="24"/>
          <w:lang w:val="es-VE"/>
        </w:rPr>
        <w:t>®</w:t>
      </w:r>
      <w:r w:rsidR="00CC061D" w:rsidRPr="00C834BA">
        <w:rPr>
          <w:rFonts w:ascii="Times New Roman" w:hAnsi="Times New Roman"/>
          <w:szCs w:val="24"/>
          <w:lang w:val="es-VE"/>
        </w:rPr>
        <w:t xml:space="preserve"> </w:t>
      </w:r>
      <w:bookmarkStart w:id="2" w:name="_Hlk486510179"/>
      <w:r w:rsidR="001F6955" w:rsidRPr="00C834BA">
        <w:rPr>
          <w:rFonts w:ascii="Times New Roman" w:hAnsi="Times New Roman"/>
          <w:szCs w:val="24"/>
          <w:lang w:val="es-VE"/>
        </w:rPr>
        <w:t>aporta un nivel i</w:t>
      </w:r>
      <w:r w:rsidR="005C54F5" w:rsidRPr="00C834BA">
        <w:rPr>
          <w:rFonts w:ascii="Times New Roman" w:hAnsi="Times New Roman"/>
          <w:szCs w:val="24"/>
          <w:lang w:val="es-VE"/>
        </w:rPr>
        <w:t>ncomparable</w:t>
      </w:r>
      <w:r w:rsidR="001F6955" w:rsidRPr="00C834BA">
        <w:rPr>
          <w:rFonts w:ascii="Times New Roman" w:hAnsi="Times New Roman"/>
          <w:szCs w:val="24"/>
          <w:lang w:val="es-VE"/>
        </w:rPr>
        <w:t xml:space="preserve"> </w:t>
      </w:r>
      <w:r w:rsidR="005C54F5" w:rsidRPr="00C834BA">
        <w:rPr>
          <w:rFonts w:ascii="Times New Roman" w:hAnsi="Times New Roman"/>
          <w:szCs w:val="24"/>
          <w:lang w:val="es-VE"/>
        </w:rPr>
        <w:t>de funcionalidad</w:t>
      </w:r>
      <w:r w:rsidR="00CC061D" w:rsidRPr="00C834BA">
        <w:rPr>
          <w:rFonts w:ascii="Times New Roman" w:hAnsi="Times New Roman"/>
          <w:szCs w:val="24"/>
          <w:lang w:val="es-VE"/>
        </w:rPr>
        <w:t xml:space="preserve"> </w:t>
      </w:r>
      <w:r w:rsidR="005C54F5" w:rsidRPr="00C834BA">
        <w:rPr>
          <w:rFonts w:ascii="Times New Roman" w:hAnsi="Times New Roman"/>
          <w:szCs w:val="24"/>
          <w:lang w:val="es-VE"/>
        </w:rPr>
        <w:t xml:space="preserve">para aulas y salas de </w:t>
      </w:r>
      <w:r w:rsidR="007679A6" w:rsidRPr="00C834BA">
        <w:rPr>
          <w:rFonts w:ascii="Times New Roman" w:hAnsi="Times New Roman"/>
          <w:szCs w:val="24"/>
          <w:lang w:val="es-VE"/>
        </w:rPr>
        <w:t>reuniones.</w:t>
      </w:r>
    </w:p>
    <w:bookmarkEnd w:id="2"/>
    <w:p w14:paraId="7DFE22D9" w14:textId="77777777" w:rsidR="00B14D3E" w:rsidRPr="00C6291B" w:rsidRDefault="00B14D3E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198BEB53" w14:textId="5F3CF633" w:rsidR="00B14D3E" w:rsidRPr="00C6291B" w:rsidRDefault="005C54F5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 xml:space="preserve">La serie </w:t>
      </w:r>
      <w:r w:rsidRPr="00C6291B">
        <w:rPr>
          <w:rFonts w:ascii="Times New Roman" w:hAnsi="Times New Roman"/>
          <w:szCs w:val="24"/>
          <w:lang w:val="es-VE"/>
        </w:rPr>
        <w:t>ViewBoard</w:t>
      </w:r>
      <w:r w:rsidR="001D2149">
        <w:rPr>
          <w:rFonts w:ascii="Times New Roman" w:hAnsi="Times New Roman"/>
          <w:szCs w:val="24"/>
          <w:lang w:val="es-VE"/>
        </w:rPr>
        <w:t xml:space="preserve"> </w:t>
      </w:r>
      <w:r w:rsidRPr="00C6291B">
        <w:rPr>
          <w:rFonts w:ascii="Times New Roman" w:hAnsi="Times New Roman"/>
          <w:szCs w:val="24"/>
          <w:lang w:val="es-VE"/>
        </w:rPr>
        <w:t>IFP50</w:t>
      </w:r>
      <w:r>
        <w:rPr>
          <w:rFonts w:ascii="Times New Roman" w:hAnsi="Times New Roman"/>
          <w:szCs w:val="24"/>
          <w:lang w:val="es-VE"/>
        </w:rPr>
        <w:t xml:space="preserve"> de</w:t>
      </w:r>
      <w:r w:rsidR="001A7538" w:rsidRPr="00C6291B">
        <w:rPr>
          <w:rFonts w:ascii="Times New Roman" w:hAnsi="Times New Roman"/>
          <w:szCs w:val="24"/>
          <w:lang w:val="es-VE"/>
        </w:rPr>
        <w:t xml:space="preserve"> </w:t>
      </w:r>
      <w:r w:rsidR="005910A9" w:rsidRPr="00C6291B">
        <w:rPr>
          <w:rFonts w:ascii="Times New Roman" w:hAnsi="Times New Roman"/>
          <w:szCs w:val="24"/>
          <w:lang w:val="es-VE"/>
        </w:rPr>
        <w:t>ViewSonic</w:t>
      </w:r>
      <w:r w:rsidR="002D6F50" w:rsidRPr="00C6291B">
        <w:rPr>
          <w:rFonts w:ascii="Times New Roman" w:hAnsi="Times New Roman"/>
          <w:szCs w:val="24"/>
          <w:lang w:val="es-VE"/>
        </w:rPr>
        <w:t>®</w:t>
      </w:r>
      <w:r w:rsidR="005910A9" w:rsidRPr="00C6291B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cuenta con un panel táctil i</w:t>
      </w:r>
      <w:r w:rsidR="00313639">
        <w:rPr>
          <w:rFonts w:ascii="Times New Roman" w:hAnsi="Times New Roman"/>
          <w:szCs w:val="24"/>
          <w:lang w:val="es-VE"/>
        </w:rPr>
        <w:t>ntegrado</w:t>
      </w:r>
      <w:r>
        <w:rPr>
          <w:rFonts w:ascii="Times New Roman" w:hAnsi="Times New Roman"/>
          <w:szCs w:val="24"/>
          <w:lang w:val="es-VE"/>
        </w:rPr>
        <w:t xml:space="preserve"> de</w:t>
      </w:r>
      <w:r w:rsidR="005910A9" w:rsidRPr="00C6291B">
        <w:rPr>
          <w:rFonts w:ascii="Times New Roman" w:hAnsi="Times New Roman"/>
          <w:szCs w:val="24"/>
          <w:lang w:val="es-VE"/>
        </w:rPr>
        <w:t xml:space="preserve"> 20</w:t>
      </w:r>
      <w:r>
        <w:rPr>
          <w:rFonts w:ascii="Times New Roman" w:hAnsi="Times New Roman"/>
          <w:szCs w:val="24"/>
          <w:lang w:val="es-VE"/>
        </w:rPr>
        <w:t xml:space="preserve"> puntos, lo que permite a varios usuarios escribir o dibujar simultáneamente usando sus dedos, lápices o incluso ambos a la vez. Estos </w:t>
      </w:r>
      <w:r w:rsidR="00313639">
        <w:rPr>
          <w:rFonts w:ascii="Times New Roman" w:hAnsi="Times New Roman"/>
          <w:szCs w:val="24"/>
          <w:lang w:val="es-VE"/>
        </w:rPr>
        <w:t>displays</w:t>
      </w:r>
      <w:r>
        <w:rPr>
          <w:rFonts w:ascii="Times New Roman" w:hAnsi="Times New Roman"/>
          <w:szCs w:val="24"/>
          <w:lang w:val="es-VE"/>
        </w:rPr>
        <w:t xml:space="preserve"> </w:t>
      </w:r>
      <w:r w:rsidR="001D2149">
        <w:rPr>
          <w:rFonts w:ascii="Times New Roman" w:hAnsi="Times New Roman"/>
          <w:szCs w:val="24"/>
          <w:lang w:val="es-VE"/>
        </w:rPr>
        <w:t xml:space="preserve">interactivos </w:t>
      </w:r>
      <w:r>
        <w:rPr>
          <w:rFonts w:ascii="Times New Roman" w:hAnsi="Times New Roman"/>
          <w:szCs w:val="24"/>
          <w:lang w:val="es-VE"/>
        </w:rPr>
        <w:t xml:space="preserve">proporcionan poderosas capacidades de anotación y reproducción multimedia sin necesidad de una PC. </w:t>
      </w:r>
      <w:r w:rsidR="001D2149">
        <w:rPr>
          <w:rFonts w:ascii="Times New Roman" w:hAnsi="Times New Roman"/>
          <w:szCs w:val="24"/>
          <w:lang w:val="es-VE"/>
        </w:rPr>
        <w:t xml:space="preserve">El </w:t>
      </w:r>
      <w:r w:rsidR="00D061C6" w:rsidRPr="00C6291B">
        <w:rPr>
          <w:rFonts w:ascii="Times New Roman" w:hAnsi="Times New Roman"/>
          <w:szCs w:val="24"/>
          <w:lang w:val="es-VE"/>
        </w:rPr>
        <w:t xml:space="preserve">IFP6550, IFP7550 </w:t>
      </w:r>
      <w:r w:rsidR="00471C76">
        <w:rPr>
          <w:rFonts w:ascii="Times New Roman" w:hAnsi="Times New Roman"/>
          <w:szCs w:val="24"/>
          <w:lang w:val="es-VE"/>
        </w:rPr>
        <w:t>y</w:t>
      </w:r>
      <w:r w:rsidR="00D061C6" w:rsidRPr="00C6291B">
        <w:rPr>
          <w:rFonts w:ascii="Times New Roman" w:hAnsi="Times New Roman"/>
          <w:szCs w:val="24"/>
          <w:lang w:val="es-VE"/>
        </w:rPr>
        <w:t xml:space="preserve"> IFP8650 </w:t>
      </w:r>
      <w:r w:rsidR="00471C76">
        <w:rPr>
          <w:rFonts w:ascii="Times New Roman" w:hAnsi="Times New Roman"/>
          <w:szCs w:val="24"/>
          <w:lang w:val="es-VE"/>
        </w:rPr>
        <w:t>vienen con un procesador</w:t>
      </w:r>
      <w:r w:rsidR="00B533BF" w:rsidRPr="00C6291B">
        <w:rPr>
          <w:rFonts w:ascii="Times New Roman" w:hAnsi="Times New Roman"/>
          <w:szCs w:val="24"/>
          <w:lang w:val="es-VE"/>
        </w:rPr>
        <w:t xml:space="preserve"> </w:t>
      </w:r>
      <w:r w:rsidR="00471C76">
        <w:rPr>
          <w:rFonts w:ascii="Times New Roman" w:hAnsi="Times New Roman"/>
          <w:szCs w:val="24"/>
          <w:lang w:val="es-VE"/>
        </w:rPr>
        <w:t>q</w:t>
      </w:r>
      <w:r w:rsidR="00B533BF" w:rsidRPr="00C6291B">
        <w:rPr>
          <w:rFonts w:ascii="Times New Roman" w:hAnsi="Times New Roman"/>
          <w:szCs w:val="24"/>
          <w:lang w:val="es-VE"/>
        </w:rPr>
        <w:t>uad-</w:t>
      </w:r>
      <w:r w:rsidR="00471C76">
        <w:rPr>
          <w:rFonts w:ascii="Times New Roman" w:hAnsi="Times New Roman"/>
          <w:szCs w:val="24"/>
          <w:lang w:val="es-VE"/>
        </w:rPr>
        <w:t>c</w:t>
      </w:r>
      <w:r w:rsidR="00B533BF" w:rsidRPr="00C6291B">
        <w:rPr>
          <w:rFonts w:ascii="Times New Roman" w:hAnsi="Times New Roman"/>
          <w:szCs w:val="24"/>
          <w:lang w:val="es-VE"/>
        </w:rPr>
        <w:t>ore</w:t>
      </w:r>
      <w:r w:rsidR="00471C76">
        <w:rPr>
          <w:rFonts w:ascii="Times New Roman" w:hAnsi="Times New Roman"/>
          <w:szCs w:val="24"/>
          <w:lang w:val="es-VE"/>
        </w:rPr>
        <w:t xml:space="preserve"> </w:t>
      </w:r>
      <w:r w:rsidR="00471C76" w:rsidRPr="00C6291B">
        <w:rPr>
          <w:rFonts w:ascii="Times New Roman" w:hAnsi="Times New Roman"/>
          <w:szCs w:val="24"/>
          <w:lang w:val="es-VE"/>
        </w:rPr>
        <w:t>ARM</w:t>
      </w:r>
      <w:r w:rsidR="00B533BF" w:rsidRPr="00C6291B">
        <w:rPr>
          <w:rFonts w:ascii="Times New Roman" w:hAnsi="Times New Roman"/>
          <w:szCs w:val="24"/>
          <w:lang w:val="es-VE"/>
        </w:rPr>
        <w:t xml:space="preserve"> </w:t>
      </w:r>
      <w:r w:rsidR="00471C76">
        <w:rPr>
          <w:rFonts w:ascii="Times New Roman" w:hAnsi="Times New Roman"/>
          <w:szCs w:val="24"/>
          <w:lang w:val="es-VE"/>
        </w:rPr>
        <w:t xml:space="preserve">y sistema operativo </w:t>
      </w:r>
      <w:r w:rsidR="00B533BF" w:rsidRPr="00C6291B">
        <w:rPr>
          <w:rFonts w:ascii="Times New Roman" w:hAnsi="Times New Roman"/>
          <w:szCs w:val="24"/>
          <w:lang w:val="es-VE"/>
        </w:rPr>
        <w:t>Android</w:t>
      </w:r>
      <w:r w:rsidR="002D6F50" w:rsidRPr="00C6291B">
        <w:rPr>
          <w:rFonts w:ascii="Times New Roman" w:hAnsi="Times New Roman"/>
          <w:szCs w:val="24"/>
          <w:lang w:val="es-VE"/>
        </w:rPr>
        <w:t>™</w:t>
      </w:r>
      <w:r w:rsidR="00B533BF" w:rsidRPr="00C6291B">
        <w:rPr>
          <w:rFonts w:ascii="Times New Roman" w:hAnsi="Times New Roman"/>
          <w:szCs w:val="24"/>
          <w:lang w:val="es-VE"/>
        </w:rPr>
        <w:t xml:space="preserve"> 5.0, 2</w:t>
      </w:r>
      <w:r w:rsidR="007679A6">
        <w:rPr>
          <w:rFonts w:ascii="Times New Roman" w:hAnsi="Times New Roman"/>
          <w:szCs w:val="24"/>
          <w:lang w:val="es-VE"/>
        </w:rPr>
        <w:t xml:space="preserve"> </w:t>
      </w:r>
      <w:r w:rsidR="00B533BF" w:rsidRPr="00C6291B">
        <w:rPr>
          <w:rFonts w:ascii="Times New Roman" w:hAnsi="Times New Roman"/>
          <w:szCs w:val="24"/>
          <w:lang w:val="es-VE"/>
        </w:rPr>
        <w:t xml:space="preserve">GB </w:t>
      </w:r>
      <w:r w:rsidR="00471C76">
        <w:rPr>
          <w:rFonts w:ascii="Times New Roman" w:hAnsi="Times New Roman"/>
          <w:szCs w:val="24"/>
          <w:lang w:val="es-VE"/>
        </w:rPr>
        <w:t>de memoria y</w:t>
      </w:r>
      <w:r w:rsidR="001D2149">
        <w:rPr>
          <w:rFonts w:ascii="Times New Roman" w:hAnsi="Times New Roman"/>
          <w:szCs w:val="24"/>
          <w:lang w:val="es-VE"/>
        </w:rPr>
        <w:t xml:space="preserve"> </w:t>
      </w:r>
      <w:r w:rsidR="00B533BF" w:rsidRPr="00C6291B">
        <w:rPr>
          <w:rFonts w:ascii="Times New Roman" w:hAnsi="Times New Roman"/>
          <w:szCs w:val="24"/>
          <w:lang w:val="es-VE"/>
        </w:rPr>
        <w:t>16</w:t>
      </w:r>
      <w:r w:rsidR="007679A6">
        <w:rPr>
          <w:rFonts w:ascii="Times New Roman" w:hAnsi="Times New Roman"/>
          <w:szCs w:val="24"/>
          <w:lang w:val="es-VE"/>
        </w:rPr>
        <w:t xml:space="preserve"> </w:t>
      </w:r>
      <w:r w:rsidR="00B533BF" w:rsidRPr="00C6291B">
        <w:rPr>
          <w:rFonts w:ascii="Times New Roman" w:hAnsi="Times New Roman"/>
          <w:szCs w:val="24"/>
          <w:lang w:val="es-VE"/>
        </w:rPr>
        <w:t xml:space="preserve">GB </w:t>
      </w:r>
      <w:r w:rsidR="00471C76">
        <w:rPr>
          <w:rFonts w:ascii="Times New Roman" w:hAnsi="Times New Roman"/>
          <w:szCs w:val="24"/>
          <w:lang w:val="es-VE"/>
        </w:rPr>
        <w:t>de almacenamiento</w:t>
      </w:r>
      <w:r w:rsidR="00B533BF" w:rsidRPr="00C6291B">
        <w:rPr>
          <w:rFonts w:ascii="Times New Roman" w:hAnsi="Times New Roman"/>
          <w:szCs w:val="24"/>
          <w:lang w:val="es-VE"/>
        </w:rPr>
        <w:t>.</w:t>
      </w:r>
      <w:r w:rsidR="00B046C0" w:rsidRPr="00C6291B">
        <w:rPr>
          <w:rFonts w:ascii="Times New Roman" w:hAnsi="Times New Roman"/>
          <w:szCs w:val="24"/>
          <w:lang w:val="es-VE"/>
        </w:rPr>
        <w:t xml:space="preserve"> </w:t>
      </w:r>
    </w:p>
    <w:p w14:paraId="27CF98CF" w14:textId="77777777" w:rsidR="00D061C6" w:rsidRPr="00C6291B" w:rsidRDefault="00D061C6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622605E1" w14:textId="1BC672E0" w:rsidR="00525F64" w:rsidRPr="00C6291B" w:rsidRDefault="00313639" w:rsidP="00525F64">
      <w:pPr>
        <w:autoSpaceDE w:val="0"/>
        <w:autoSpaceDN w:val="0"/>
        <w:spacing w:line="360" w:lineRule="auto"/>
        <w:rPr>
          <w:lang w:val="es-VE"/>
        </w:rPr>
      </w:pPr>
      <w:r>
        <w:rPr>
          <w:rFonts w:ascii="Times New Roman" w:hAnsi="Times New Roman"/>
          <w:szCs w:val="24"/>
          <w:lang w:val="es-VE"/>
        </w:rPr>
        <w:t>Estos dispositivos visuales</w:t>
      </w:r>
      <w:r w:rsidR="004B2563" w:rsidRPr="00C6291B">
        <w:rPr>
          <w:rFonts w:ascii="Times New Roman" w:hAnsi="Times New Roman"/>
          <w:szCs w:val="24"/>
          <w:lang w:val="es-VE"/>
        </w:rPr>
        <w:t xml:space="preserve"> </w:t>
      </w:r>
      <w:r w:rsidR="00471C76">
        <w:rPr>
          <w:rFonts w:ascii="Times New Roman" w:hAnsi="Times New Roman"/>
          <w:szCs w:val="24"/>
          <w:lang w:val="es-VE"/>
        </w:rPr>
        <w:t xml:space="preserve">poseen las aclamadas </w:t>
      </w:r>
      <w:r w:rsidR="00471C76" w:rsidRPr="00431D45">
        <w:rPr>
          <w:rFonts w:ascii="Times New Roman" w:hAnsi="Times New Roman"/>
          <w:szCs w:val="24"/>
          <w:lang w:val="es-VE"/>
        </w:rPr>
        <w:t>características</w:t>
      </w:r>
      <w:r w:rsidR="004B2563" w:rsidRPr="00431D45">
        <w:rPr>
          <w:rFonts w:ascii="Times New Roman" w:hAnsi="Times New Roman"/>
          <w:szCs w:val="24"/>
          <w:lang w:val="es-VE"/>
        </w:rPr>
        <w:t xml:space="preserve"> </w:t>
      </w:r>
      <w:r w:rsidR="00525F64" w:rsidRPr="00431D45">
        <w:rPr>
          <w:rFonts w:ascii="Times New Roman" w:hAnsi="Times New Roman"/>
          <w:szCs w:val="24"/>
          <w:lang w:val="es-VE"/>
        </w:rPr>
        <w:t>“</w:t>
      </w:r>
      <w:r w:rsidR="00525F64" w:rsidRPr="00431D45">
        <w:rPr>
          <w:rFonts w:ascii="Times New Roman" w:hAnsi="Times New Roman"/>
          <w:i/>
          <w:szCs w:val="24"/>
          <w:lang w:val="es-VE"/>
        </w:rPr>
        <w:t>out</w:t>
      </w:r>
      <w:r w:rsidR="001A7538" w:rsidRPr="00431D45">
        <w:rPr>
          <w:rFonts w:ascii="Times New Roman" w:hAnsi="Times New Roman"/>
          <w:i/>
          <w:szCs w:val="24"/>
          <w:lang w:val="es-VE"/>
        </w:rPr>
        <w:t>–</w:t>
      </w:r>
      <w:r w:rsidR="00525F64" w:rsidRPr="00431D45">
        <w:rPr>
          <w:rFonts w:ascii="Times New Roman" w:hAnsi="Times New Roman"/>
          <w:i/>
          <w:szCs w:val="24"/>
          <w:lang w:val="es-VE"/>
        </w:rPr>
        <w:t>of</w:t>
      </w:r>
      <w:r w:rsidR="001A7538" w:rsidRPr="00431D45">
        <w:rPr>
          <w:rFonts w:ascii="Times New Roman" w:hAnsi="Times New Roman"/>
          <w:i/>
          <w:szCs w:val="24"/>
          <w:lang w:val="es-VE"/>
        </w:rPr>
        <w:t>-</w:t>
      </w:r>
      <w:r w:rsidR="00525F64" w:rsidRPr="00431D45">
        <w:rPr>
          <w:rFonts w:ascii="Times New Roman" w:hAnsi="Times New Roman"/>
          <w:i/>
          <w:szCs w:val="24"/>
          <w:lang w:val="es-VE"/>
        </w:rPr>
        <w:t>the</w:t>
      </w:r>
      <w:r w:rsidR="001A7538" w:rsidRPr="00431D45">
        <w:rPr>
          <w:rFonts w:ascii="Times New Roman" w:hAnsi="Times New Roman"/>
          <w:i/>
          <w:szCs w:val="24"/>
          <w:lang w:val="es-VE"/>
        </w:rPr>
        <w:t>-</w:t>
      </w:r>
      <w:r w:rsidR="00525F64" w:rsidRPr="00431D45">
        <w:rPr>
          <w:rFonts w:ascii="Times New Roman" w:hAnsi="Times New Roman"/>
          <w:i/>
          <w:szCs w:val="24"/>
          <w:lang w:val="es-VE"/>
        </w:rPr>
        <w:t>box</w:t>
      </w:r>
      <w:r w:rsidR="00525F64" w:rsidRPr="00431D45">
        <w:rPr>
          <w:rFonts w:ascii="Times New Roman" w:hAnsi="Times New Roman"/>
          <w:szCs w:val="24"/>
          <w:lang w:val="es-VE"/>
        </w:rPr>
        <w:t xml:space="preserve">” </w:t>
      </w:r>
      <w:r w:rsidR="00471C76" w:rsidRPr="00431D45">
        <w:rPr>
          <w:rFonts w:ascii="Times New Roman" w:hAnsi="Times New Roman"/>
          <w:szCs w:val="24"/>
          <w:lang w:val="es-VE"/>
        </w:rPr>
        <w:t>y el exclusivo</w:t>
      </w:r>
      <w:r w:rsidR="00471C76">
        <w:rPr>
          <w:rFonts w:ascii="Times New Roman" w:hAnsi="Times New Roman"/>
          <w:szCs w:val="24"/>
          <w:lang w:val="es-VE"/>
        </w:rPr>
        <w:t xml:space="preserve"> software de colaboración </w:t>
      </w:r>
      <w:r w:rsidR="00471C76" w:rsidRPr="00C6291B">
        <w:rPr>
          <w:rFonts w:ascii="Times New Roman" w:hAnsi="Times New Roman"/>
          <w:szCs w:val="24"/>
          <w:lang w:val="es-VE"/>
        </w:rPr>
        <w:t xml:space="preserve">vBoard™ </w:t>
      </w:r>
      <w:r w:rsidR="00471C76">
        <w:rPr>
          <w:rFonts w:ascii="Times New Roman" w:hAnsi="Times New Roman"/>
          <w:szCs w:val="24"/>
          <w:lang w:val="es-VE"/>
        </w:rPr>
        <w:t>y</w:t>
      </w:r>
      <w:r w:rsidR="00471C76" w:rsidRPr="00C6291B">
        <w:rPr>
          <w:rFonts w:ascii="Times New Roman" w:hAnsi="Times New Roman"/>
          <w:szCs w:val="24"/>
          <w:lang w:val="es-VE"/>
        </w:rPr>
        <w:t xml:space="preserve"> ViewBoard Cast™</w:t>
      </w:r>
      <w:r w:rsidR="00525F64" w:rsidRPr="00C6291B">
        <w:rPr>
          <w:rFonts w:ascii="Times New Roman" w:hAnsi="Times New Roman"/>
          <w:szCs w:val="24"/>
          <w:lang w:val="es-VE"/>
        </w:rPr>
        <w:t xml:space="preserve"> </w:t>
      </w:r>
      <w:r w:rsidR="00471C76">
        <w:rPr>
          <w:rFonts w:ascii="Times New Roman" w:hAnsi="Times New Roman"/>
          <w:szCs w:val="24"/>
          <w:lang w:val="es-VE"/>
        </w:rPr>
        <w:t xml:space="preserve">de </w:t>
      </w:r>
      <w:r w:rsidR="00525F64" w:rsidRPr="00C6291B">
        <w:rPr>
          <w:rFonts w:ascii="Times New Roman" w:hAnsi="Times New Roman"/>
          <w:szCs w:val="24"/>
          <w:lang w:val="es-VE"/>
        </w:rPr>
        <w:t>ViewSonic</w:t>
      </w:r>
      <w:r w:rsidR="00471C76">
        <w:rPr>
          <w:rFonts w:ascii="Times New Roman" w:hAnsi="Times New Roman"/>
          <w:szCs w:val="24"/>
          <w:lang w:val="es-VE"/>
        </w:rPr>
        <w:t xml:space="preserve">; así como software </w:t>
      </w:r>
      <w:r w:rsidR="00431D45">
        <w:rPr>
          <w:rFonts w:ascii="Times New Roman" w:hAnsi="Times New Roman"/>
          <w:szCs w:val="24"/>
          <w:lang w:val="es-VE"/>
        </w:rPr>
        <w:t xml:space="preserve">Zoom para </w:t>
      </w:r>
      <w:r w:rsidR="001D2149">
        <w:rPr>
          <w:rFonts w:ascii="Times New Roman" w:hAnsi="Times New Roman"/>
          <w:szCs w:val="24"/>
          <w:lang w:val="es-VE"/>
        </w:rPr>
        <w:t>hacer</w:t>
      </w:r>
      <w:r w:rsidR="00431D45">
        <w:rPr>
          <w:rFonts w:ascii="Times New Roman" w:hAnsi="Times New Roman"/>
          <w:szCs w:val="24"/>
          <w:lang w:val="es-VE"/>
        </w:rPr>
        <w:t xml:space="preserve"> videoconferencias</w:t>
      </w:r>
      <w:r w:rsidR="00525F64" w:rsidRPr="00C6291B">
        <w:rPr>
          <w:rFonts w:ascii="Times New Roman" w:hAnsi="Times New Roman"/>
          <w:szCs w:val="24"/>
          <w:lang w:val="es-VE"/>
        </w:rPr>
        <w:t xml:space="preserve">. </w:t>
      </w:r>
      <w:r w:rsidR="005E50A4">
        <w:rPr>
          <w:rFonts w:ascii="Times New Roman" w:hAnsi="Times New Roman"/>
          <w:szCs w:val="24"/>
          <w:lang w:val="es-VE"/>
        </w:rPr>
        <w:t xml:space="preserve">El </w:t>
      </w:r>
      <w:r w:rsidR="00525F64" w:rsidRPr="00C6291B">
        <w:rPr>
          <w:rFonts w:ascii="Times New Roman" w:hAnsi="Times New Roman"/>
          <w:szCs w:val="24"/>
          <w:lang w:val="es-VE"/>
        </w:rPr>
        <w:t>vBoard</w:t>
      </w:r>
      <w:r w:rsidR="005E50A4">
        <w:rPr>
          <w:rFonts w:ascii="Times New Roman" w:hAnsi="Times New Roman"/>
          <w:szCs w:val="24"/>
          <w:lang w:val="es-VE"/>
        </w:rPr>
        <w:t xml:space="preserve"> de fácil utilización permite a usuarios escribir, resaltar, editar y transformar documentos e imágenes en pantalla en tiempo real. El software incorporado de casting </w:t>
      </w:r>
      <w:bookmarkStart w:id="3" w:name="_Hlk486510225"/>
      <w:r w:rsidR="005E50A4">
        <w:rPr>
          <w:rFonts w:ascii="Times New Roman" w:hAnsi="Times New Roman"/>
          <w:szCs w:val="24"/>
          <w:lang w:val="es-VE"/>
        </w:rPr>
        <w:t xml:space="preserve">garantiza que el contenido pueda ser compartido desde cualquier dispositivo móvil </w:t>
      </w:r>
      <w:bookmarkEnd w:id="3"/>
      <w:r w:rsidR="005E50A4">
        <w:rPr>
          <w:rFonts w:ascii="Times New Roman" w:hAnsi="Times New Roman"/>
          <w:szCs w:val="24"/>
          <w:lang w:val="es-VE"/>
        </w:rPr>
        <w:t>a la pantalla de</w:t>
      </w:r>
      <w:r w:rsidR="00525F64" w:rsidRPr="00C6291B">
        <w:rPr>
          <w:rFonts w:ascii="Times New Roman" w:hAnsi="Times New Roman"/>
          <w:szCs w:val="24"/>
          <w:lang w:val="es-VE"/>
        </w:rPr>
        <w:t xml:space="preserve"> </w:t>
      </w:r>
      <w:r w:rsidR="003D4984" w:rsidRPr="00C6291B">
        <w:rPr>
          <w:rFonts w:ascii="Times New Roman" w:hAnsi="Times New Roman"/>
          <w:szCs w:val="24"/>
          <w:lang w:val="es-VE"/>
        </w:rPr>
        <w:t>ViewBoard</w:t>
      </w:r>
      <w:r w:rsidR="005E50A4">
        <w:rPr>
          <w:rFonts w:ascii="Times New Roman" w:hAnsi="Times New Roman"/>
          <w:szCs w:val="24"/>
          <w:lang w:val="es-VE"/>
        </w:rPr>
        <w:t>;</w:t>
      </w:r>
      <w:r w:rsidR="00525F64" w:rsidRPr="00C6291B">
        <w:rPr>
          <w:rFonts w:ascii="Times New Roman" w:hAnsi="Times New Roman"/>
          <w:szCs w:val="24"/>
          <w:lang w:val="es-VE"/>
        </w:rPr>
        <w:t xml:space="preserve"> </w:t>
      </w:r>
      <w:r w:rsidR="001D2149">
        <w:rPr>
          <w:rFonts w:ascii="Times New Roman" w:hAnsi="Times New Roman"/>
          <w:szCs w:val="24"/>
          <w:lang w:val="es-VE"/>
        </w:rPr>
        <w:t>mientras que</w:t>
      </w:r>
      <w:r w:rsidR="00525F64" w:rsidRPr="00C6291B">
        <w:rPr>
          <w:rFonts w:ascii="Times New Roman" w:hAnsi="Times New Roman"/>
          <w:szCs w:val="24"/>
          <w:lang w:val="es-VE"/>
        </w:rPr>
        <w:t xml:space="preserve"> </w:t>
      </w:r>
      <w:r w:rsidR="005A1EBA" w:rsidRPr="00C6291B">
        <w:rPr>
          <w:rFonts w:ascii="Times New Roman" w:hAnsi="Times New Roman"/>
          <w:szCs w:val="24"/>
          <w:lang w:val="es-VE"/>
        </w:rPr>
        <w:t xml:space="preserve">Zoom </w:t>
      </w:r>
      <w:r w:rsidR="005E50A4">
        <w:rPr>
          <w:rFonts w:ascii="Times New Roman" w:hAnsi="Times New Roman"/>
          <w:szCs w:val="24"/>
          <w:lang w:val="es-VE"/>
        </w:rPr>
        <w:t>soporta conferencia</w:t>
      </w:r>
      <w:r w:rsidR="00827357">
        <w:rPr>
          <w:rFonts w:ascii="Times New Roman" w:hAnsi="Times New Roman"/>
          <w:szCs w:val="24"/>
          <w:lang w:val="es-VE"/>
        </w:rPr>
        <w:t>s</w:t>
      </w:r>
      <w:r w:rsidR="005E50A4">
        <w:rPr>
          <w:rFonts w:ascii="Times New Roman" w:hAnsi="Times New Roman"/>
          <w:szCs w:val="24"/>
          <w:lang w:val="es-VE"/>
        </w:rPr>
        <w:t xml:space="preserve"> de video y aprendizaje a distancia para hasta 10 usuarios desde lugares diferentes. También incluye</w:t>
      </w:r>
      <w:r w:rsidR="00525F64" w:rsidRPr="00C6291B">
        <w:rPr>
          <w:rFonts w:ascii="Times New Roman" w:hAnsi="Times New Roman"/>
          <w:szCs w:val="24"/>
          <w:lang w:val="es-VE"/>
        </w:rPr>
        <w:t xml:space="preserve"> </w:t>
      </w:r>
      <w:r w:rsidR="005E50A4">
        <w:rPr>
          <w:rFonts w:ascii="Times New Roman" w:hAnsi="Times New Roman"/>
          <w:szCs w:val="24"/>
          <w:lang w:val="es-VE"/>
        </w:rPr>
        <w:t xml:space="preserve">el software </w:t>
      </w:r>
      <w:r w:rsidR="00525F64" w:rsidRPr="00C6291B">
        <w:rPr>
          <w:lang w:val="es-VE"/>
        </w:rPr>
        <w:t>vController</w:t>
      </w:r>
      <w:r w:rsidR="002D6F50" w:rsidRPr="00C6291B">
        <w:rPr>
          <w:lang w:val="es-VE"/>
        </w:rPr>
        <w:t>™</w:t>
      </w:r>
      <w:r w:rsidR="00525F64" w:rsidRPr="00C6291B">
        <w:rPr>
          <w:lang w:val="es-VE"/>
        </w:rPr>
        <w:t xml:space="preserve">, </w:t>
      </w:r>
      <w:r w:rsidR="005E50A4">
        <w:rPr>
          <w:lang w:val="es-VE"/>
        </w:rPr>
        <w:t xml:space="preserve">que aporta una interfaz simple e intuitiva para </w:t>
      </w:r>
      <w:r w:rsidR="00431D45">
        <w:rPr>
          <w:lang w:val="es-VE"/>
        </w:rPr>
        <w:t>administración</w:t>
      </w:r>
      <w:r w:rsidR="005E50A4">
        <w:rPr>
          <w:lang w:val="es-VE"/>
        </w:rPr>
        <w:t xml:space="preserve"> remota</w:t>
      </w:r>
      <w:r w:rsidR="00525F64" w:rsidRPr="00C6291B">
        <w:rPr>
          <w:lang w:val="es-VE"/>
        </w:rPr>
        <w:t>.</w:t>
      </w:r>
    </w:p>
    <w:bookmarkEnd w:id="1"/>
    <w:p w14:paraId="67BC69EB" w14:textId="77777777" w:rsidR="00502625" w:rsidRPr="00C6291B" w:rsidRDefault="00502625" w:rsidP="00502625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42384CC4" w14:textId="08CA0D2A" w:rsidR="00502625" w:rsidRPr="00C6291B" w:rsidRDefault="00502625" w:rsidP="00502625">
      <w:pPr>
        <w:spacing w:line="360" w:lineRule="auto"/>
        <w:rPr>
          <w:lang w:val="es-VE"/>
        </w:rPr>
      </w:pPr>
      <w:r w:rsidRPr="00C6291B">
        <w:rPr>
          <w:rFonts w:ascii="Times New Roman" w:hAnsi="Times New Roman"/>
          <w:szCs w:val="24"/>
          <w:lang w:val="es-VE"/>
        </w:rPr>
        <w:t>“</w:t>
      </w:r>
      <w:r w:rsidR="007679A6">
        <w:rPr>
          <w:rFonts w:ascii="Times New Roman" w:hAnsi="Times New Roman"/>
          <w:szCs w:val="24"/>
          <w:lang w:val="es-VE"/>
        </w:rPr>
        <w:t xml:space="preserve">Esta nueva </w:t>
      </w:r>
      <w:r w:rsidR="005E50A4">
        <w:rPr>
          <w:rFonts w:ascii="Times New Roman" w:hAnsi="Times New Roman"/>
          <w:szCs w:val="24"/>
          <w:lang w:val="es-VE"/>
        </w:rPr>
        <w:t xml:space="preserve">serie posee nuestros </w:t>
      </w:r>
      <w:r w:rsidR="00431D45">
        <w:rPr>
          <w:rFonts w:ascii="Times New Roman" w:hAnsi="Times New Roman"/>
          <w:szCs w:val="24"/>
          <w:lang w:val="es-VE"/>
        </w:rPr>
        <w:t>displays</w:t>
      </w:r>
      <w:r w:rsidR="005E50A4">
        <w:rPr>
          <w:rFonts w:ascii="Times New Roman" w:hAnsi="Times New Roman"/>
          <w:szCs w:val="24"/>
          <w:lang w:val="es-VE"/>
        </w:rPr>
        <w:t xml:space="preserve"> interactivos </w:t>
      </w:r>
      <w:r w:rsidR="00DC2B47">
        <w:rPr>
          <w:rFonts w:ascii="Times New Roman" w:hAnsi="Times New Roman"/>
          <w:szCs w:val="24"/>
          <w:lang w:val="es-VE"/>
        </w:rPr>
        <w:t>más sencillos y amigables en cuanto al uso</w:t>
      </w:r>
      <w:r w:rsidR="00962448" w:rsidRPr="00C6291B">
        <w:rPr>
          <w:rFonts w:ascii="Times New Roman" w:hAnsi="Times New Roman"/>
          <w:szCs w:val="24"/>
          <w:lang w:val="es-VE"/>
        </w:rPr>
        <w:t xml:space="preserve">” </w:t>
      </w:r>
      <w:r w:rsidR="00DC2B47">
        <w:rPr>
          <w:rFonts w:ascii="Times New Roman" w:hAnsi="Times New Roman"/>
          <w:szCs w:val="24"/>
          <w:lang w:val="es-VE"/>
        </w:rPr>
        <w:t>expresó</w:t>
      </w:r>
      <w:r w:rsidR="00962448" w:rsidRPr="00C6291B">
        <w:rPr>
          <w:rFonts w:ascii="Times New Roman" w:hAnsi="Times New Roman"/>
          <w:szCs w:val="24"/>
          <w:lang w:val="es-VE"/>
        </w:rPr>
        <w:t xml:space="preserve"> Erik Willey, director </w:t>
      </w:r>
      <w:r w:rsidR="00DC2B47">
        <w:rPr>
          <w:rFonts w:ascii="Times New Roman" w:hAnsi="Times New Roman"/>
          <w:szCs w:val="24"/>
          <w:lang w:val="es-VE"/>
        </w:rPr>
        <w:t>de m</w:t>
      </w:r>
      <w:r w:rsidR="00431D45">
        <w:rPr>
          <w:rFonts w:ascii="Times New Roman" w:hAnsi="Times New Roman"/>
          <w:szCs w:val="24"/>
          <w:lang w:val="es-VE"/>
        </w:rPr>
        <w:t>arketing</w:t>
      </w:r>
      <w:r w:rsidR="00DC2B47">
        <w:rPr>
          <w:rFonts w:ascii="Times New Roman" w:hAnsi="Times New Roman"/>
          <w:szCs w:val="24"/>
          <w:lang w:val="es-VE"/>
        </w:rPr>
        <w:t xml:space="preserve"> de productos en</w:t>
      </w:r>
      <w:r w:rsidRPr="00C6291B">
        <w:rPr>
          <w:rFonts w:ascii="Times New Roman" w:hAnsi="Times New Roman"/>
          <w:szCs w:val="24"/>
          <w:lang w:val="es-VE"/>
        </w:rPr>
        <w:t xml:space="preserve"> ViewSonic Americas. “</w:t>
      </w:r>
      <w:r w:rsidR="00431D45">
        <w:rPr>
          <w:rFonts w:ascii="Times New Roman" w:hAnsi="Times New Roman"/>
          <w:szCs w:val="24"/>
          <w:lang w:val="es-VE"/>
        </w:rPr>
        <w:t>Los displays interactivos</w:t>
      </w:r>
      <w:r w:rsidR="00962448" w:rsidRPr="00C6291B">
        <w:rPr>
          <w:rFonts w:ascii="Times New Roman" w:hAnsi="Times New Roman"/>
          <w:szCs w:val="24"/>
          <w:lang w:val="es-VE"/>
        </w:rPr>
        <w:t xml:space="preserve"> </w:t>
      </w:r>
      <w:r w:rsidR="003D4984" w:rsidRPr="00C6291B">
        <w:rPr>
          <w:rFonts w:ascii="Times New Roman" w:hAnsi="Times New Roman"/>
          <w:szCs w:val="24"/>
          <w:lang w:val="es-VE"/>
        </w:rPr>
        <w:t xml:space="preserve">ViewBoard </w:t>
      </w:r>
      <w:r w:rsidR="00DC2B47">
        <w:rPr>
          <w:rFonts w:ascii="Times New Roman" w:hAnsi="Times New Roman"/>
          <w:szCs w:val="24"/>
          <w:lang w:val="es-VE"/>
        </w:rPr>
        <w:t>son d</w:t>
      </w:r>
      <w:r w:rsidR="00827357">
        <w:rPr>
          <w:rFonts w:ascii="Times New Roman" w:hAnsi="Times New Roman"/>
          <w:szCs w:val="24"/>
          <w:lang w:val="es-VE"/>
        </w:rPr>
        <w:t>iseñad</w:t>
      </w:r>
      <w:r w:rsidR="00431D45">
        <w:rPr>
          <w:rFonts w:ascii="Times New Roman" w:hAnsi="Times New Roman"/>
          <w:szCs w:val="24"/>
          <w:lang w:val="es-VE"/>
        </w:rPr>
        <w:t>o</w:t>
      </w:r>
      <w:r w:rsidR="00827357">
        <w:rPr>
          <w:rFonts w:ascii="Times New Roman" w:hAnsi="Times New Roman"/>
          <w:szCs w:val="24"/>
          <w:lang w:val="es-VE"/>
        </w:rPr>
        <w:t>s</w:t>
      </w:r>
      <w:r w:rsidR="00DC2B47">
        <w:rPr>
          <w:rFonts w:ascii="Times New Roman" w:hAnsi="Times New Roman"/>
          <w:szCs w:val="24"/>
          <w:lang w:val="es-VE"/>
        </w:rPr>
        <w:t xml:space="preserve"> para ambientes educativos y de negocios; y </w:t>
      </w:r>
      <w:r w:rsidR="00313639">
        <w:rPr>
          <w:rFonts w:ascii="Times New Roman" w:hAnsi="Times New Roman"/>
          <w:szCs w:val="24"/>
          <w:lang w:val="es-VE"/>
        </w:rPr>
        <w:t>equipad</w:t>
      </w:r>
      <w:r w:rsidR="00431D45">
        <w:rPr>
          <w:rFonts w:ascii="Times New Roman" w:hAnsi="Times New Roman"/>
          <w:szCs w:val="24"/>
          <w:lang w:val="es-VE"/>
        </w:rPr>
        <w:t>o</w:t>
      </w:r>
      <w:r w:rsidR="00313639">
        <w:rPr>
          <w:rFonts w:ascii="Times New Roman" w:hAnsi="Times New Roman"/>
          <w:szCs w:val="24"/>
          <w:lang w:val="es-VE"/>
        </w:rPr>
        <w:t>s</w:t>
      </w:r>
      <w:r w:rsidR="00DC2B47">
        <w:rPr>
          <w:rFonts w:ascii="Times New Roman" w:hAnsi="Times New Roman"/>
          <w:szCs w:val="24"/>
          <w:lang w:val="es-VE"/>
        </w:rPr>
        <w:t xml:space="preserve"> c</w:t>
      </w:r>
      <w:r w:rsidR="005A6B7D">
        <w:rPr>
          <w:rFonts w:ascii="Times New Roman" w:hAnsi="Times New Roman"/>
          <w:szCs w:val="24"/>
          <w:lang w:val="es-VE"/>
        </w:rPr>
        <w:t>o</w:t>
      </w:r>
      <w:r w:rsidR="00DC2B47">
        <w:rPr>
          <w:rFonts w:ascii="Times New Roman" w:hAnsi="Times New Roman"/>
          <w:szCs w:val="24"/>
          <w:lang w:val="es-VE"/>
        </w:rPr>
        <w:t>n características que permiten a los usuarios colaborar entre sí y compartir contenido en una amplia variedad de formas, incluyendo entre dispositivos. Con resolución nativa de</w:t>
      </w:r>
      <w:r w:rsidR="00190EAF" w:rsidRPr="00C6291B">
        <w:rPr>
          <w:rFonts w:ascii="Times New Roman" w:hAnsi="Times New Roman"/>
          <w:szCs w:val="24"/>
          <w:lang w:val="es-VE"/>
        </w:rPr>
        <w:t xml:space="preserve"> 4K, </w:t>
      </w:r>
      <w:r w:rsidR="00FD2C64">
        <w:rPr>
          <w:rFonts w:ascii="Times New Roman" w:hAnsi="Times New Roman"/>
          <w:szCs w:val="24"/>
          <w:lang w:val="es-VE"/>
        </w:rPr>
        <w:t>estos displays</w:t>
      </w:r>
      <w:r w:rsidR="00DC2B47">
        <w:rPr>
          <w:rFonts w:ascii="Times New Roman" w:hAnsi="Times New Roman"/>
          <w:szCs w:val="24"/>
          <w:lang w:val="es-VE"/>
        </w:rPr>
        <w:t xml:space="preserve"> </w:t>
      </w:r>
      <w:r w:rsidR="00DC2B47">
        <w:rPr>
          <w:rFonts w:ascii="Times New Roman" w:hAnsi="Times New Roman"/>
          <w:szCs w:val="24"/>
          <w:lang w:val="es-VE"/>
        </w:rPr>
        <w:lastRenderedPageBreak/>
        <w:t xml:space="preserve">aportan imágenes de calidad increíble; así como capacidades </w:t>
      </w:r>
      <w:r w:rsidR="005A6B7D">
        <w:rPr>
          <w:rFonts w:ascii="Times New Roman" w:hAnsi="Times New Roman"/>
          <w:szCs w:val="24"/>
          <w:lang w:val="es-VE"/>
        </w:rPr>
        <w:t xml:space="preserve">informáticas y </w:t>
      </w:r>
      <w:r w:rsidR="00DC2B47">
        <w:rPr>
          <w:rFonts w:ascii="Times New Roman" w:hAnsi="Times New Roman"/>
          <w:szCs w:val="24"/>
          <w:lang w:val="es-VE"/>
        </w:rPr>
        <w:t>de respuesta táctil</w:t>
      </w:r>
      <w:r w:rsidR="005A6B7D">
        <w:rPr>
          <w:rFonts w:ascii="Times New Roman" w:hAnsi="Times New Roman"/>
          <w:szCs w:val="24"/>
          <w:lang w:val="es-VE"/>
        </w:rPr>
        <w:t xml:space="preserve"> súper rápidas para ofrecer una experiencia multimedia envolvente</w:t>
      </w:r>
      <w:r w:rsidR="00190EAF" w:rsidRPr="00C6291B">
        <w:rPr>
          <w:rFonts w:ascii="Times New Roman" w:hAnsi="Times New Roman"/>
          <w:szCs w:val="24"/>
          <w:lang w:val="es-VE"/>
        </w:rPr>
        <w:t>.</w:t>
      </w:r>
      <w:r w:rsidRPr="00C6291B">
        <w:rPr>
          <w:lang w:val="es-VE"/>
        </w:rPr>
        <w:t>”</w:t>
      </w:r>
    </w:p>
    <w:p w14:paraId="04E5C05E" w14:textId="77777777" w:rsidR="00D061C6" w:rsidRPr="00C6291B" w:rsidRDefault="00D061C6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</w:p>
    <w:p w14:paraId="7D117C5C" w14:textId="2FDC2AE2" w:rsidR="0031587D" w:rsidRPr="00C6291B" w:rsidRDefault="00FD2C64" w:rsidP="00425908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VE"/>
        </w:rPr>
      </w:pPr>
      <w:bookmarkStart w:id="4" w:name="_Hlk483495534"/>
      <w:r>
        <w:rPr>
          <w:rFonts w:ascii="Times New Roman" w:hAnsi="Times New Roman"/>
          <w:szCs w:val="24"/>
          <w:lang w:val="es-VE"/>
        </w:rPr>
        <w:t>El</w:t>
      </w:r>
      <w:r w:rsidR="005A6B7D" w:rsidRPr="00C6291B">
        <w:rPr>
          <w:rFonts w:ascii="Times New Roman" w:hAnsi="Times New Roman"/>
          <w:szCs w:val="24"/>
          <w:lang w:val="es-VE"/>
        </w:rPr>
        <w:t xml:space="preserve"> IFP6550, IFP7550 </w:t>
      </w:r>
      <w:r w:rsidR="005A6B7D">
        <w:rPr>
          <w:rFonts w:ascii="Times New Roman" w:hAnsi="Times New Roman"/>
          <w:szCs w:val="24"/>
          <w:lang w:val="es-VE"/>
        </w:rPr>
        <w:t>y</w:t>
      </w:r>
      <w:r w:rsidR="005A6B7D" w:rsidRPr="00C6291B">
        <w:rPr>
          <w:rFonts w:ascii="Times New Roman" w:hAnsi="Times New Roman"/>
          <w:szCs w:val="24"/>
          <w:lang w:val="es-VE"/>
        </w:rPr>
        <w:t xml:space="preserve"> IFP8650</w:t>
      </w:r>
      <w:r w:rsidR="005A6B7D">
        <w:rPr>
          <w:rFonts w:ascii="Times New Roman" w:hAnsi="Times New Roman"/>
          <w:szCs w:val="24"/>
          <w:lang w:val="es-VE"/>
        </w:rPr>
        <w:t xml:space="preserve"> de</w:t>
      </w:r>
      <w:r w:rsidR="00425908" w:rsidRPr="00C6291B">
        <w:rPr>
          <w:rFonts w:ascii="Times New Roman" w:hAnsi="Times New Roman"/>
          <w:szCs w:val="24"/>
          <w:lang w:val="es-VE"/>
        </w:rPr>
        <w:t xml:space="preserve"> ViewSonic </w:t>
      </w:r>
      <w:r w:rsidR="005A6B7D">
        <w:rPr>
          <w:rFonts w:ascii="Times New Roman" w:hAnsi="Times New Roman"/>
          <w:szCs w:val="24"/>
          <w:lang w:val="es-VE"/>
        </w:rPr>
        <w:t>cuentan con múltiples opciones de conectividad incluyendo</w:t>
      </w:r>
      <w:r w:rsidR="00425908" w:rsidRPr="00C6291B">
        <w:rPr>
          <w:rFonts w:ascii="Times New Roman" w:hAnsi="Times New Roman"/>
          <w:szCs w:val="24"/>
          <w:lang w:val="es-VE"/>
        </w:rPr>
        <w:t xml:space="preserve">: </w:t>
      </w:r>
      <w:bookmarkStart w:id="5" w:name="_Hlk486510321"/>
      <w:r w:rsidR="0031587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H</w:t>
      </w:r>
      <w:bookmarkStart w:id="6" w:name="_Hlk486510302"/>
      <w:r w:rsidR="0031587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DMI, Composite, VGA, YPbPr, SPIDF</w:t>
      </w:r>
      <w:r w:rsidR="00525F64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audio-out</w:t>
      </w:r>
      <w:r w:rsidR="0031587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, USB 2.0 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>y</w:t>
      </w:r>
      <w:r w:rsidR="0031587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3.0, RJ45, RS232 in/out, OPS PC slot, SDM slot 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>y</w:t>
      </w:r>
      <w:r w:rsidR="0031587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Audio in/out</w:t>
      </w:r>
      <w:r w:rsidR="00B03377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bookmarkEnd w:id="5"/>
      <w:bookmarkEnd w:id="6"/>
      <w:r w:rsidR="00B03377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para conectar 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>una amp</w:t>
      </w:r>
      <w:r w:rsidR="00B03377">
        <w:rPr>
          <w:rFonts w:ascii="Times New Roman" w:eastAsia="Times New Roman" w:hAnsi="Times New Roman"/>
          <w:color w:val="000000"/>
          <w:szCs w:val="24"/>
          <w:lang w:val="es-VE" w:eastAsia="en-US"/>
        </w:rPr>
        <w:t>l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ia variedad de dispositivos informáticos y multimedia. Cada uno de ellos posee un nivel de luminosidad de 450 nits y el tiempo de respuesta de </w:t>
      </w:r>
      <w:r w:rsidR="00425908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8ms 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garantiza </w:t>
      </w:r>
      <w:r w:rsidR="00827357">
        <w:rPr>
          <w:rFonts w:ascii="Times New Roman" w:eastAsia="Times New Roman" w:hAnsi="Times New Roman"/>
          <w:color w:val="000000"/>
          <w:szCs w:val="24"/>
          <w:lang w:val="es-VE" w:eastAsia="en-US"/>
        </w:rPr>
        <w:t>que el contenido tenga una menor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cantidad de imágenes fantasma visibles y, por ende, mayor claridad</w:t>
      </w:r>
      <w:r w:rsidR="00425908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.</w:t>
      </w:r>
      <w:r w:rsidR="00D17B71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r w:rsidR="005A6B7D">
        <w:rPr>
          <w:rFonts w:ascii="Times New Roman" w:eastAsia="Times New Roman" w:hAnsi="Times New Roman"/>
          <w:color w:val="000000"/>
          <w:szCs w:val="24"/>
          <w:lang w:val="es-VE" w:eastAsia="en-US"/>
        </w:rPr>
        <w:t>La serie</w:t>
      </w:r>
      <w:r w:rsidR="00D17B71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IFP </w:t>
      </w:r>
      <w:r w:rsidR="00B03377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cuenta con pantallas robustas con cristal templado antirreflejo incorporado de </w:t>
      </w:r>
      <w:r w:rsidR="00D17B71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7H</w:t>
      </w:r>
      <w:r w:rsidR="00B03377">
        <w:rPr>
          <w:rFonts w:ascii="Times New Roman" w:eastAsia="Times New Roman" w:hAnsi="Times New Roman"/>
          <w:color w:val="000000"/>
          <w:szCs w:val="24"/>
          <w:lang w:val="es-VE" w:eastAsia="en-US"/>
        </w:rPr>
        <w:t>, ideal para varios ambientes donde se promuevan la interactividad e intercambio de contenidos</w:t>
      </w:r>
      <w:r w:rsidR="00D17B71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.</w:t>
      </w:r>
    </w:p>
    <w:p w14:paraId="22DCC7B1" w14:textId="77777777" w:rsidR="0085330C" w:rsidRPr="00C6291B" w:rsidRDefault="0085330C" w:rsidP="00425908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Cs w:val="24"/>
          <w:lang w:val="es-VE" w:eastAsia="en-US"/>
        </w:rPr>
      </w:pPr>
    </w:p>
    <w:p w14:paraId="0AE584EE" w14:textId="3C8E31F6" w:rsidR="00425908" w:rsidRDefault="00B03377" w:rsidP="00425908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Cs w:val="24"/>
          <w:lang w:val="es-VE" w:eastAsia="en-US"/>
        </w:rPr>
      </w:pP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Estos </w:t>
      </w:r>
      <w:r w:rsidR="00431D45">
        <w:rPr>
          <w:rFonts w:ascii="Times New Roman" w:eastAsia="Times New Roman" w:hAnsi="Times New Roman"/>
          <w:color w:val="000000"/>
          <w:szCs w:val="24"/>
          <w:lang w:val="es-VE" w:eastAsia="en-US"/>
        </w:rPr>
        <w:t>displays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interactivos también ayudan a los educadores a llevar sus clases al siguiente nivel con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las soluciones 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Oktopus</w:t>
      </w:r>
      <w:r w:rsidR="002D6F50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™</w:t>
      </w:r>
      <w:r w:rsidR="00756A8F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de </w:t>
      </w:r>
      <w:r w:rsidR="00756A8F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Qwizdom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>y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bookmarkStart w:id="7" w:name="_Hlk486510394"/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Ximbus</w:t>
      </w:r>
      <w:r w:rsidR="002D6F50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™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. </w:t>
      </w:r>
      <w:bookmarkEnd w:id="7"/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El software colaborativo 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Oktopus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permite a los usuarios anotar y trabajar en cualquier aplicación, contenido existente o buscado</w:t>
      </w:r>
      <w:r w:rsidR="00827357">
        <w:rPr>
          <w:rFonts w:ascii="Times New Roman" w:eastAsia="Times New Roman" w:hAnsi="Times New Roman"/>
          <w:color w:val="000000"/>
          <w:szCs w:val="24"/>
          <w:lang w:val="es-VE" w:eastAsia="en-US"/>
        </w:rPr>
        <w:t>r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web. Ximbus es una solución colaborativa y de intercambio sustentada en la nube para salones de clases basados en Google y cuenta con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Google Drive</w:t>
      </w:r>
      <w:r w:rsidR="002D6F50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>™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es-VE" w:eastAsia="en-US"/>
        </w:rPr>
        <w:t>e integración de contactos.</w:t>
      </w:r>
      <w:r w:rsidR="0031665D" w:rsidRPr="00C6291B">
        <w:rPr>
          <w:rFonts w:ascii="Times New Roman" w:eastAsia="Times New Roman" w:hAnsi="Times New Roman"/>
          <w:color w:val="000000"/>
          <w:szCs w:val="24"/>
          <w:lang w:val="es-VE" w:eastAsia="en-US"/>
        </w:rPr>
        <w:t xml:space="preserve"> </w:t>
      </w:r>
    </w:p>
    <w:p w14:paraId="5B309A88" w14:textId="6D8AAEEF" w:rsidR="00481CC4" w:rsidRDefault="00481CC4" w:rsidP="00425908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Cs w:val="24"/>
          <w:lang w:val="es-VE" w:eastAsia="en-US"/>
        </w:rPr>
      </w:pPr>
    </w:p>
    <w:p w14:paraId="6FBE3995" w14:textId="77777777" w:rsidR="00481CC4" w:rsidRDefault="00481CC4" w:rsidP="00481CC4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4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6FB3FE17" w14:textId="77777777" w:rsidR="00481CC4" w:rsidRPr="00DC0699" w:rsidRDefault="00481CC4" w:rsidP="00481CC4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6727A706" w14:textId="77777777" w:rsidR="00481CC4" w:rsidRPr="00081BE3" w:rsidRDefault="00481CC4" w:rsidP="00481CC4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220484A8" w14:textId="53CC74AC" w:rsidR="00481CC4" w:rsidRPr="00EA0C54" w:rsidRDefault="00481CC4" w:rsidP="00EA0C54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</w:t>
      </w:r>
    </w:p>
    <w:p w14:paraId="2261DCFA" w14:textId="77777777" w:rsidR="00481CC4" w:rsidRPr="00DC0699" w:rsidRDefault="00481CC4" w:rsidP="00481CC4">
      <w:pPr>
        <w:jc w:val="center"/>
        <w:rPr>
          <w:rFonts w:ascii="Times New Roman" w:hAnsi="Times New Roman"/>
          <w:szCs w:val="24"/>
          <w:lang w:val="es-MX"/>
        </w:rPr>
      </w:pPr>
      <w:r w:rsidRPr="00DC0699">
        <w:rPr>
          <w:rFonts w:ascii="Times New Roman" w:hAnsi="Times New Roman"/>
          <w:szCs w:val="24"/>
          <w:lang w:val="es-MX"/>
        </w:rPr>
        <w:t>###</w:t>
      </w:r>
      <w:bookmarkStart w:id="8" w:name="_GoBack"/>
      <w:bookmarkEnd w:id="8"/>
    </w:p>
    <w:p w14:paraId="1F672249" w14:textId="77777777" w:rsidR="00481CC4" w:rsidRPr="00DC0699" w:rsidRDefault="00481CC4" w:rsidP="00481CC4">
      <w:pPr>
        <w:rPr>
          <w:rFonts w:ascii="Times New Roman" w:hAnsi="Times New Roman"/>
          <w:szCs w:val="24"/>
          <w:highlight w:val="yellow"/>
          <w:lang w:val="es-MX"/>
        </w:rPr>
      </w:pPr>
    </w:p>
    <w:p w14:paraId="529B1E97" w14:textId="77777777" w:rsidR="00481CC4" w:rsidRDefault="00481CC4" w:rsidP="00481CC4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2074DB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23F1590E" w14:textId="77777777" w:rsidR="00481CC4" w:rsidRPr="002074DB" w:rsidRDefault="00481CC4" w:rsidP="00481CC4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bookmarkEnd w:id="4"/>
    <w:p w14:paraId="222957B5" w14:textId="77777777" w:rsidR="00430D3E" w:rsidRPr="00C6291B" w:rsidRDefault="00430D3E" w:rsidP="00343DDA">
      <w:pPr>
        <w:spacing w:line="360" w:lineRule="auto"/>
        <w:rPr>
          <w:rFonts w:ascii="Times New Roman" w:hAnsi="Times New Roman"/>
          <w:lang w:val="es-VE"/>
        </w:rPr>
      </w:pPr>
    </w:p>
    <w:sectPr w:rsidR="00430D3E" w:rsidRPr="00C6291B" w:rsidSect="00974BF4">
      <w:headerReference w:type="default" r:id="rId15"/>
      <w:footerReference w:type="even" r:id="rId16"/>
      <w:footerReference w:type="default" r:id="rId17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2A11" w14:textId="77777777" w:rsidR="006710F6" w:rsidRDefault="006710F6">
      <w:r>
        <w:separator/>
      </w:r>
    </w:p>
  </w:endnote>
  <w:endnote w:type="continuationSeparator" w:id="0">
    <w:p w14:paraId="212E584D" w14:textId="77777777" w:rsidR="006710F6" w:rsidRDefault="0067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80AB" w14:textId="77777777" w:rsidR="005E1B6C" w:rsidRDefault="00401B8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F096F" wp14:editId="5659C3C9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E0CC6E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8D567" wp14:editId="69DFB305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CF6E1B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B75E" w14:textId="77777777" w:rsidR="005E1B6C" w:rsidRPr="00C5628A" w:rsidRDefault="00401B82" w:rsidP="00C5628A">
    <w:pPr>
      <w:pStyle w:val="Textodecuerpo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3C884" wp14:editId="4E9059E7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2236AF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C6D0" w14:textId="77777777" w:rsidR="006710F6" w:rsidRDefault="006710F6">
      <w:r>
        <w:separator/>
      </w:r>
    </w:p>
  </w:footnote>
  <w:footnote w:type="continuationSeparator" w:id="0">
    <w:p w14:paraId="0FD60ED1" w14:textId="77777777" w:rsidR="006710F6" w:rsidRDefault="00671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3758" w14:textId="517E03C7" w:rsidR="005E1B6C" w:rsidRPr="00F958EE" w:rsidRDefault="005E1B6C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" w:eastAsia="es-ES"/>
      </w:rPr>
      <w:drawing>
        <wp:inline distT="0" distB="0" distL="0" distR="0" wp14:anchorId="7267C068" wp14:editId="114D4AE6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313639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322C"/>
    <w:rsid w:val="0003071E"/>
    <w:rsid w:val="00030EF4"/>
    <w:rsid w:val="00032369"/>
    <w:rsid w:val="00035AD6"/>
    <w:rsid w:val="00035CF6"/>
    <w:rsid w:val="00035E26"/>
    <w:rsid w:val="00036618"/>
    <w:rsid w:val="00041B77"/>
    <w:rsid w:val="000433E9"/>
    <w:rsid w:val="000441B5"/>
    <w:rsid w:val="00044326"/>
    <w:rsid w:val="00044634"/>
    <w:rsid w:val="0005291C"/>
    <w:rsid w:val="00055189"/>
    <w:rsid w:val="00062B71"/>
    <w:rsid w:val="00067C49"/>
    <w:rsid w:val="00074C08"/>
    <w:rsid w:val="00080530"/>
    <w:rsid w:val="000831B6"/>
    <w:rsid w:val="00083CA6"/>
    <w:rsid w:val="00083D56"/>
    <w:rsid w:val="000932AB"/>
    <w:rsid w:val="000969BD"/>
    <w:rsid w:val="00096C2C"/>
    <w:rsid w:val="000B169A"/>
    <w:rsid w:val="000B4C3D"/>
    <w:rsid w:val="000B5C9E"/>
    <w:rsid w:val="000C34BB"/>
    <w:rsid w:val="000C43C0"/>
    <w:rsid w:val="000C4499"/>
    <w:rsid w:val="000C5435"/>
    <w:rsid w:val="000C586D"/>
    <w:rsid w:val="000C7308"/>
    <w:rsid w:val="000D440E"/>
    <w:rsid w:val="000D77FE"/>
    <w:rsid w:val="000E3406"/>
    <w:rsid w:val="000F0A1C"/>
    <w:rsid w:val="000F13E4"/>
    <w:rsid w:val="000F3CA6"/>
    <w:rsid w:val="000F6934"/>
    <w:rsid w:val="0010375E"/>
    <w:rsid w:val="0010534E"/>
    <w:rsid w:val="00105BA6"/>
    <w:rsid w:val="00105ED1"/>
    <w:rsid w:val="0010757A"/>
    <w:rsid w:val="00116BA2"/>
    <w:rsid w:val="00116BD5"/>
    <w:rsid w:val="00116D0C"/>
    <w:rsid w:val="00117EAB"/>
    <w:rsid w:val="00121159"/>
    <w:rsid w:val="00121C8B"/>
    <w:rsid w:val="00123645"/>
    <w:rsid w:val="00123A54"/>
    <w:rsid w:val="00130487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628EA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A6A2A"/>
    <w:rsid w:val="001A7538"/>
    <w:rsid w:val="001B1C18"/>
    <w:rsid w:val="001B3131"/>
    <w:rsid w:val="001B4B40"/>
    <w:rsid w:val="001B67E0"/>
    <w:rsid w:val="001C1F9D"/>
    <w:rsid w:val="001C53F2"/>
    <w:rsid w:val="001D2149"/>
    <w:rsid w:val="001D3341"/>
    <w:rsid w:val="001E28BF"/>
    <w:rsid w:val="001E29C3"/>
    <w:rsid w:val="001E40C2"/>
    <w:rsid w:val="001F0D11"/>
    <w:rsid w:val="001F3019"/>
    <w:rsid w:val="001F6955"/>
    <w:rsid w:val="0021427C"/>
    <w:rsid w:val="002160E3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3F17"/>
    <w:rsid w:val="002811EE"/>
    <w:rsid w:val="0028307C"/>
    <w:rsid w:val="0028363C"/>
    <w:rsid w:val="002837EF"/>
    <w:rsid w:val="002844EA"/>
    <w:rsid w:val="0028567D"/>
    <w:rsid w:val="002876A1"/>
    <w:rsid w:val="00290644"/>
    <w:rsid w:val="0029300B"/>
    <w:rsid w:val="002966A7"/>
    <w:rsid w:val="0029773D"/>
    <w:rsid w:val="002A2A04"/>
    <w:rsid w:val="002A52F4"/>
    <w:rsid w:val="002B30B9"/>
    <w:rsid w:val="002B322F"/>
    <w:rsid w:val="002B6D89"/>
    <w:rsid w:val="002C564D"/>
    <w:rsid w:val="002C5ADD"/>
    <w:rsid w:val="002D6F50"/>
    <w:rsid w:val="002E22A6"/>
    <w:rsid w:val="002E2FD0"/>
    <w:rsid w:val="002E41E3"/>
    <w:rsid w:val="002E56F7"/>
    <w:rsid w:val="002E66D2"/>
    <w:rsid w:val="002E7C68"/>
    <w:rsid w:val="002F0B53"/>
    <w:rsid w:val="002F5C04"/>
    <w:rsid w:val="003028D1"/>
    <w:rsid w:val="00304045"/>
    <w:rsid w:val="003074C1"/>
    <w:rsid w:val="00313639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27F3"/>
    <w:rsid w:val="0033465E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1D0D"/>
    <w:rsid w:val="003A2FC3"/>
    <w:rsid w:val="003A4AFD"/>
    <w:rsid w:val="003A4D3D"/>
    <w:rsid w:val="003C3C0F"/>
    <w:rsid w:val="003C4BAD"/>
    <w:rsid w:val="003C6FDE"/>
    <w:rsid w:val="003C72B9"/>
    <w:rsid w:val="003D256C"/>
    <w:rsid w:val="003D4724"/>
    <w:rsid w:val="003D4984"/>
    <w:rsid w:val="003E031C"/>
    <w:rsid w:val="003F14B0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76"/>
    <w:rsid w:val="00416866"/>
    <w:rsid w:val="0042458B"/>
    <w:rsid w:val="00425908"/>
    <w:rsid w:val="00426565"/>
    <w:rsid w:val="00426DE1"/>
    <w:rsid w:val="00430D3E"/>
    <w:rsid w:val="00431D45"/>
    <w:rsid w:val="00432AFE"/>
    <w:rsid w:val="00441A0D"/>
    <w:rsid w:val="00442338"/>
    <w:rsid w:val="0044268C"/>
    <w:rsid w:val="004434FC"/>
    <w:rsid w:val="004436FA"/>
    <w:rsid w:val="00445AAE"/>
    <w:rsid w:val="00453F91"/>
    <w:rsid w:val="00470DD4"/>
    <w:rsid w:val="0047127F"/>
    <w:rsid w:val="00471C76"/>
    <w:rsid w:val="00473A50"/>
    <w:rsid w:val="00474569"/>
    <w:rsid w:val="0047721E"/>
    <w:rsid w:val="00481CC4"/>
    <w:rsid w:val="00483000"/>
    <w:rsid w:val="00486D8C"/>
    <w:rsid w:val="004874C1"/>
    <w:rsid w:val="00491C10"/>
    <w:rsid w:val="0049210B"/>
    <w:rsid w:val="00493F63"/>
    <w:rsid w:val="004A2225"/>
    <w:rsid w:val="004A6115"/>
    <w:rsid w:val="004A63F5"/>
    <w:rsid w:val="004B2563"/>
    <w:rsid w:val="004B2A5C"/>
    <w:rsid w:val="004B4E2E"/>
    <w:rsid w:val="004C3014"/>
    <w:rsid w:val="004C492F"/>
    <w:rsid w:val="004C4E27"/>
    <w:rsid w:val="004D10B9"/>
    <w:rsid w:val="004D49BE"/>
    <w:rsid w:val="004D7B23"/>
    <w:rsid w:val="004E0BAB"/>
    <w:rsid w:val="004E24FC"/>
    <w:rsid w:val="004F5AFE"/>
    <w:rsid w:val="004F6BEE"/>
    <w:rsid w:val="0050042E"/>
    <w:rsid w:val="00501D99"/>
    <w:rsid w:val="00502625"/>
    <w:rsid w:val="0051103C"/>
    <w:rsid w:val="00513711"/>
    <w:rsid w:val="00515358"/>
    <w:rsid w:val="005158AF"/>
    <w:rsid w:val="0051726C"/>
    <w:rsid w:val="00523AA9"/>
    <w:rsid w:val="00525779"/>
    <w:rsid w:val="00525F64"/>
    <w:rsid w:val="00527D38"/>
    <w:rsid w:val="00542800"/>
    <w:rsid w:val="00546141"/>
    <w:rsid w:val="005465BB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8A9"/>
    <w:rsid w:val="005859A1"/>
    <w:rsid w:val="0058663C"/>
    <w:rsid w:val="005910A9"/>
    <w:rsid w:val="00592407"/>
    <w:rsid w:val="005931D1"/>
    <w:rsid w:val="0059508D"/>
    <w:rsid w:val="00595407"/>
    <w:rsid w:val="00597700"/>
    <w:rsid w:val="005A11B2"/>
    <w:rsid w:val="005A1EBA"/>
    <w:rsid w:val="005A2739"/>
    <w:rsid w:val="005A6B7D"/>
    <w:rsid w:val="005B5995"/>
    <w:rsid w:val="005C4EBB"/>
    <w:rsid w:val="005C54F5"/>
    <w:rsid w:val="005C5DA7"/>
    <w:rsid w:val="005C7E22"/>
    <w:rsid w:val="005D168B"/>
    <w:rsid w:val="005D3BFD"/>
    <w:rsid w:val="005E1B6C"/>
    <w:rsid w:val="005E4FC6"/>
    <w:rsid w:val="005E50A4"/>
    <w:rsid w:val="005F46E6"/>
    <w:rsid w:val="005F54AC"/>
    <w:rsid w:val="005F552B"/>
    <w:rsid w:val="005F7DA1"/>
    <w:rsid w:val="00601157"/>
    <w:rsid w:val="00611058"/>
    <w:rsid w:val="00612944"/>
    <w:rsid w:val="00617A77"/>
    <w:rsid w:val="00626E94"/>
    <w:rsid w:val="00634AD5"/>
    <w:rsid w:val="00635A25"/>
    <w:rsid w:val="0064024C"/>
    <w:rsid w:val="00642613"/>
    <w:rsid w:val="00642BA1"/>
    <w:rsid w:val="00650599"/>
    <w:rsid w:val="006508CE"/>
    <w:rsid w:val="00651DB8"/>
    <w:rsid w:val="00654467"/>
    <w:rsid w:val="006564CF"/>
    <w:rsid w:val="00657AA7"/>
    <w:rsid w:val="00663952"/>
    <w:rsid w:val="00663C6D"/>
    <w:rsid w:val="0066438F"/>
    <w:rsid w:val="00670C22"/>
    <w:rsid w:val="006710F6"/>
    <w:rsid w:val="006735BA"/>
    <w:rsid w:val="00675125"/>
    <w:rsid w:val="00675A48"/>
    <w:rsid w:val="00675FC0"/>
    <w:rsid w:val="00686563"/>
    <w:rsid w:val="00690844"/>
    <w:rsid w:val="006921C4"/>
    <w:rsid w:val="00693FEF"/>
    <w:rsid w:val="00696EB0"/>
    <w:rsid w:val="00697663"/>
    <w:rsid w:val="00697DDD"/>
    <w:rsid w:val="006A520C"/>
    <w:rsid w:val="006A5D4A"/>
    <w:rsid w:val="006A6151"/>
    <w:rsid w:val="006B1251"/>
    <w:rsid w:val="006B1D52"/>
    <w:rsid w:val="006B255D"/>
    <w:rsid w:val="006C2A8F"/>
    <w:rsid w:val="006C4C35"/>
    <w:rsid w:val="006C5766"/>
    <w:rsid w:val="006C7D6B"/>
    <w:rsid w:val="006D53CA"/>
    <w:rsid w:val="006D62B4"/>
    <w:rsid w:val="006E1CFD"/>
    <w:rsid w:val="006E6173"/>
    <w:rsid w:val="006E65B7"/>
    <w:rsid w:val="006F38AD"/>
    <w:rsid w:val="006F3A7F"/>
    <w:rsid w:val="006F6D8B"/>
    <w:rsid w:val="006F704C"/>
    <w:rsid w:val="006F77CC"/>
    <w:rsid w:val="00701036"/>
    <w:rsid w:val="00710C0C"/>
    <w:rsid w:val="00711CAD"/>
    <w:rsid w:val="007144BC"/>
    <w:rsid w:val="0071584B"/>
    <w:rsid w:val="00716819"/>
    <w:rsid w:val="00717C16"/>
    <w:rsid w:val="00723D16"/>
    <w:rsid w:val="00724372"/>
    <w:rsid w:val="0072541F"/>
    <w:rsid w:val="00730919"/>
    <w:rsid w:val="00740E62"/>
    <w:rsid w:val="007427E2"/>
    <w:rsid w:val="00743322"/>
    <w:rsid w:val="00746517"/>
    <w:rsid w:val="0074688F"/>
    <w:rsid w:val="0075010B"/>
    <w:rsid w:val="00750B54"/>
    <w:rsid w:val="007531CE"/>
    <w:rsid w:val="007561AA"/>
    <w:rsid w:val="00756A8F"/>
    <w:rsid w:val="007610B6"/>
    <w:rsid w:val="00761B24"/>
    <w:rsid w:val="00763A7B"/>
    <w:rsid w:val="007662C7"/>
    <w:rsid w:val="0076693F"/>
    <w:rsid w:val="007679A6"/>
    <w:rsid w:val="00772F4F"/>
    <w:rsid w:val="00773CF9"/>
    <w:rsid w:val="007801B7"/>
    <w:rsid w:val="00781FD4"/>
    <w:rsid w:val="007A5187"/>
    <w:rsid w:val="007B1C76"/>
    <w:rsid w:val="007B485D"/>
    <w:rsid w:val="007C161F"/>
    <w:rsid w:val="007C64AE"/>
    <w:rsid w:val="007D4B13"/>
    <w:rsid w:val="007D5708"/>
    <w:rsid w:val="007D7D51"/>
    <w:rsid w:val="007E2757"/>
    <w:rsid w:val="007E38BB"/>
    <w:rsid w:val="007E3BF1"/>
    <w:rsid w:val="007E79E1"/>
    <w:rsid w:val="007F310B"/>
    <w:rsid w:val="007F544E"/>
    <w:rsid w:val="00805160"/>
    <w:rsid w:val="008065E8"/>
    <w:rsid w:val="00806AD6"/>
    <w:rsid w:val="00812C5D"/>
    <w:rsid w:val="00813E91"/>
    <w:rsid w:val="0081662C"/>
    <w:rsid w:val="0082072C"/>
    <w:rsid w:val="00824B09"/>
    <w:rsid w:val="008251C5"/>
    <w:rsid w:val="00825A01"/>
    <w:rsid w:val="00827357"/>
    <w:rsid w:val="00827F9D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6157"/>
    <w:rsid w:val="00846320"/>
    <w:rsid w:val="00847397"/>
    <w:rsid w:val="008524E3"/>
    <w:rsid w:val="0085330C"/>
    <w:rsid w:val="008537EA"/>
    <w:rsid w:val="0085547B"/>
    <w:rsid w:val="00860502"/>
    <w:rsid w:val="008720EA"/>
    <w:rsid w:val="00872734"/>
    <w:rsid w:val="008728C2"/>
    <w:rsid w:val="00873FDF"/>
    <w:rsid w:val="008743BD"/>
    <w:rsid w:val="00875B3D"/>
    <w:rsid w:val="00882B2B"/>
    <w:rsid w:val="00890F35"/>
    <w:rsid w:val="00892029"/>
    <w:rsid w:val="00895E73"/>
    <w:rsid w:val="00896A2D"/>
    <w:rsid w:val="008A05BE"/>
    <w:rsid w:val="008A2111"/>
    <w:rsid w:val="008A3DF3"/>
    <w:rsid w:val="008A437F"/>
    <w:rsid w:val="008A621C"/>
    <w:rsid w:val="008B4CD0"/>
    <w:rsid w:val="008C2B3F"/>
    <w:rsid w:val="008C49FC"/>
    <w:rsid w:val="008C6F85"/>
    <w:rsid w:val="008D0196"/>
    <w:rsid w:val="008D02D2"/>
    <w:rsid w:val="008D07C1"/>
    <w:rsid w:val="008D1E7E"/>
    <w:rsid w:val="008D20F9"/>
    <w:rsid w:val="008E1059"/>
    <w:rsid w:val="008E12D6"/>
    <w:rsid w:val="008F1D95"/>
    <w:rsid w:val="008F40E0"/>
    <w:rsid w:val="008F6CE6"/>
    <w:rsid w:val="009017FC"/>
    <w:rsid w:val="0090695B"/>
    <w:rsid w:val="009124F3"/>
    <w:rsid w:val="00913771"/>
    <w:rsid w:val="0092439A"/>
    <w:rsid w:val="00924449"/>
    <w:rsid w:val="00924F84"/>
    <w:rsid w:val="00927EF2"/>
    <w:rsid w:val="009427A1"/>
    <w:rsid w:val="00950456"/>
    <w:rsid w:val="009524AF"/>
    <w:rsid w:val="00962448"/>
    <w:rsid w:val="009633FE"/>
    <w:rsid w:val="0096417F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917C2"/>
    <w:rsid w:val="009A1AC2"/>
    <w:rsid w:val="009B0D7D"/>
    <w:rsid w:val="009B3CED"/>
    <w:rsid w:val="009B4E4F"/>
    <w:rsid w:val="009B7C9D"/>
    <w:rsid w:val="009C508C"/>
    <w:rsid w:val="009D203F"/>
    <w:rsid w:val="009E09C5"/>
    <w:rsid w:val="009E6EC2"/>
    <w:rsid w:val="009E79D8"/>
    <w:rsid w:val="009F47FB"/>
    <w:rsid w:val="009F6308"/>
    <w:rsid w:val="00A00B41"/>
    <w:rsid w:val="00A03449"/>
    <w:rsid w:val="00A06759"/>
    <w:rsid w:val="00A076A4"/>
    <w:rsid w:val="00A0798C"/>
    <w:rsid w:val="00A07A38"/>
    <w:rsid w:val="00A07F64"/>
    <w:rsid w:val="00A11A4E"/>
    <w:rsid w:val="00A11E84"/>
    <w:rsid w:val="00A132AA"/>
    <w:rsid w:val="00A15DB7"/>
    <w:rsid w:val="00A243EC"/>
    <w:rsid w:val="00A32BF8"/>
    <w:rsid w:val="00A34DC0"/>
    <w:rsid w:val="00A434FE"/>
    <w:rsid w:val="00A46680"/>
    <w:rsid w:val="00A510BD"/>
    <w:rsid w:val="00A54951"/>
    <w:rsid w:val="00A564DA"/>
    <w:rsid w:val="00A61D3A"/>
    <w:rsid w:val="00A6262B"/>
    <w:rsid w:val="00A62864"/>
    <w:rsid w:val="00A717E9"/>
    <w:rsid w:val="00A80EBE"/>
    <w:rsid w:val="00A91BF3"/>
    <w:rsid w:val="00A97D74"/>
    <w:rsid w:val="00AA1176"/>
    <w:rsid w:val="00AA458E"/>
    <w:rsid w:val="00AA7F6B"/>
    <w:rsid w:val="00AB036A"/>
    <w:rsid w:val="00AB0A72"/>
    <w:rsid w:val="00AB161C"/>
    <w:rsid w:val="00AB18FE"/>
    <w:rsid w:val="00AB4C52"/>
    <w:rsid w:val="00AC2885"/>
    <w:rsid w:val="00AC479F"/>
    <w:rsid w:val="00AC4D4C"/>
    <w:rsid w:val="00AC4F6C"/>
    <w:rsid w:val="00AC7D30"/>
    <w:rsid w:val="00AD093F"/>
    <w:rsid w:val="00AD1E1D"/>
    <w:rsid w:val="00AD375E"/>
    <w:rsid w:val="00AD3F61"/>
    <w:rsid w:val="00AD44F6"/>
    <w:rsid w:val="00AE079F"/>
    <w:rsid w:val="00AE24D4"/>
    <w:rsid w:val="00AE30BE"/>
    <w:rsid w:val="00AE4DC1"/>
    <w:rsid w:val="00AE5110"/>
    <w:rsid w:val="00AE6AEB"/>
    <w:rsid w:val="00AF43DB"/>
    <w:rsid w:val="00AF58F2"/>
    <w:rsid w:val="00B03377"/>
    <w:rsid w:val="00B046C0"/>
    <w:rsid w:val="00B04A52"/>
    <w:rsid w:val="00B05D64"/>
    <w:rsid w:val="00B1038D"/>
    <w:rsid w:val="00B11F3A"/>
    <w:rsid w:val="00B14D3E"/>
    <w:rsid w:val="00B161BD"/>
    <w:rsid w:val="00B23EE4"/>
    <w:rsid w:val="00B24C54"/>
    <w:rsid w:val="00B2619B"/>
    <w:rsid w:val="00B305A5"/>
    <w:rsid w:val="00B31290"/>
    <w:rsid w:val="00B37118"/>
    <w:rsid w:val="00B4165A"/>
    <w:rsid w:val="00B41957"/>
    <w:rsid w:val="00B446A5"/>
    <w:rsid w:val="00B46672"/>
    <w:rsid w:val="00B52BA9"/>
    <w:rsid w:val="00B52F94"/>
    <w:rsid w:val="00B533BF"/>
    <w:rsid w:val="00B6136B"/>
    <w:rsid w:val="00B62E85"/>
    <w:rsid w:val="00B63AC1"/>
    <w:rsid w:val="00B654B4"/>
    <w:rsid w:val="00B65D92"/>
    <w:rsid w:val="00B66FF5"/>
    <w:rsid w:val="00B67ED3"/>
    <w:rsid w:val="00B73290"/>
    <w:rsid w:val="00B80C85"/>
    <w:rsid w:val="00B8142C"/>
    <w:rsid w:val="00B823A5"/>
    <w:rsid w:val="00B87687"/>
    <w:rsid w:val="00B8787B"/>
    <w:rsid w:val="00B9052F"/>
    <w:rsid w:val="00B91C70"/>
    <w:rsid w:val="00B9355A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D15F4"/>
    <w:rsid w:val="00BD42FB"/>
    <w:rsid w:val="00BD47F3"/>
    <w:rsid w:val="00BD6393"/>
    <w:rsid w:val="00BE1B05"/>
    <w:rsid w:val="00BE4F80"/>
    <w:rsid w:val="00BF160D"/>
    <w:rsid w:val="00BF771D"/>
    <w:rsid w:val="00C04AAA"/>
    <w:rsid w:val="00C057FC"/>
    <w:rsid w:val="00C109AA"/>
    <w:rsid w:val="00C23634"/>
    <w:rsid w:val="00C25B32"/>
    <w:rsid w:val="00C25D34"/>
    <w:rsid w:val="00C2654B"/>
    <w:rsid w:val="00C27C5E"/>
    <w:rsid w:val="00C33136"/>
    <w:rsid w:val="00C332E2"/>
    <w:rsid w:val="00C35658"/>
    <w:rsid w:val="00C53604"/>
    <w:rsid w:val="00C5628A"/>
    <w:rsid w:val="00C579C1"/>
    <w:rsid w:val="00C61CD7"/>
    <w:rsid w:val="00C62384"/>
    <w:rsid w:val="00C6291B"/>
    <w:rsid w:val="00C720F2"/>
    <w:rsid w:val="00C7308E"/>
    <w:rsid w:val="00C73E13"/>
    <w:rsid w:val="00C74773"/>
    <w:rsid w:val="00C80145"/>
    <w:rsid w:val="00C834BA"/>
    <w:rsid w:val="00C85097"/>
    <w:rsid w:val="00C91CF5"/>
    <w:rsid w:val="00C928BC"/>
    <w:rsid w:val="00C94E50"/>
    <w:rsid w:val="00C9689D"/>
    <w:rsid w:val="00C97435"/>
    <w:rsid w:val="00CA7173"/>
    <w:rsid w:val="00CB1E9A"/>
    <w:rsid w:val="00CC061D"/>
    <w:rsid w:val="00CC57CB"/>
    <w:rsid w:val="00CD07BD"/>
    <w:rsid w:val="00CD5399"/>
    <w:rsid w:val="00CE081D"/>
    <w:rsid w:val="00CE204A"/>
    <w:rsid w:val="00CE560B"/>
    <w:rsid w:val="00CE5A0F"/>
    <w:rsid w:val="00CF5F2D"/>
    <w:rsid w:val="00CF738E"/>
    <w:rsid w:val="00CF7842"/>
    <w:rsid w:val="00D054EF"/>
    <w:rsid w:val="00D061C6"/>
    <w:rsid w:val="00D06BA0"/>
    <w:rsid w:val="00D17B71"/>
    <w:rsid w:val="00D20265"/>
    <w:rsid w:val="00D207EE"/>
    <w:rsid w:val="00D21F6B"/>
    <w:rsid w:val="00D245F7"/>
    <w:rsid w:val="00D2622D"/>
    <w:rsid w:val="00D273DF"/>
    <w:rsid w:val="00D321DA"/>
    <w:rsid w:val="00D35483"/>
    <w:rsid w:val="00D40155"/>
    <w:rsid w:val="00D55DE8"/>
    <w:rsid w:val="00D57101"/>
    <w:rsid w:val="00D576FD"/>
    <w:rsid w:val="00D61BAE"/>
    <w:rsid w:val="00D64EB2"/>
    <w:rsid w:val="00D70BC0"/>
    <w:rsid w:val="00D7640B"/>
    <w:rsid w:val="00D8191A"/>
    <w:rsid w:val="00D94C24"/>
    <w:rsid w:val="00D96787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2B47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10989"/>
    <w:rsid w:val="00E10B0F"/>
    <w:rsid w:val="00E17192"/>
    <w:rsid w:val="00E20B72"/>
    <w:rsid w:val="00E21CDA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63B9"/>
    <w:rsid w:val="00E46DCB"/>
    <w:rsid w:val="00E55C6E"/>
    <w:rsid w:val="00E634EB"/>
    <w:rsid w:val="00E667DE"/>
    <w:rsid w:val="00E67564"/>
    <w:rsid w:val="00E71E11"/>
    <w:rsid w:val="00E73AA5"/>
    <w:rsid w:val="00E866F5"/>
    <w:rsid w:val="00E86D83"/>
    <w:rsid w:val="00E87529"/>
    <w:rsid w:val="00E90CA6"/>
    <w:rsid w:val="00E93EAD"/>
    <w:rsid w:val="00E96DB1"/>
    <w:rsid w:val="00EA06B8"/>
    <w:rsid w:val="00EA0C54"/>
    <w:rsid w:val="00EA4243"/>
    <w:rsid w:val="00EB073B"/>
    <w:rsid w:val="00EB28ED"/>
    <w:rsid w:val="00EB6C34"/>
    <w:rsid w:val="00EC3088"/>
    <w:rsid w:val="00EC4711"/>
    <w:rsid w:val="00ED10EB"/>
    <w:rsid w:val="00ED2662"/>
    <w:rsid w:val="00ED5559"/>
    <w:rsid w:val="00ED55B7"/>
    <w:rsid w:val="00ED6CE2"/>
    <w:rsid w:val="00EE1E0D"/>
    <w:rsid w:val="00EE421A"/>
    <w:rsid w:val="00EF3A5C"/>
    <w:rsid w:val="00EF7401"/>
    <w:rsid w:val="00F07073"/>
    <w:rsid w:val="00F07930"/>
    <w:rsid w:val="00F108E8"/>
    <w:rsid w:val="00F14380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6584"/>
    <w:rsid w:val="00F479CD"/>
    <w:rsid w:val="00F52BC6"/>
    <w:rsid w:val="00F642FB"/>
    <w:rsid w:val="00F64E0A"/>
    <w:rsid w:val="00F72B21"/>
    <w:rsid w:val="00F73CC6"/>
    <w:rsid w:val="00F74914"/>
    <w:rsid w:val="00F81D73"/>
    <w:rsid w:val="00F8613B"/>
    <w:rsid w:val="00F91E6A"/>
    <w:rsid w:val="00F93AC7"/>
    <w:rsid w:val="00F958EE"/>
    <w:rsid w:val="00F97DFA"/>
    <w:rsid w:val="00FA11BF"/>
    <w:rsid w:val="00FA31E3"/>
    <w:rsid w:val="00FA674E"/>
    <w:rsid w:val="00FB0508"/>
    <w:rsid w:val="00FB0C5D"/>
    <w:rsid w:val="00FB15B0"/>
    <w:rsid w:val="00FB583C"/>
    <w:rsid w:val="00FB7188"/>
    <w:rsid w:val="00FC1CF8"/>
    <w:rsid w:val="00FC5D9C"/>
    <w:rsid w:val="00FD2C64"/>
    <w:rsid w:val="00FD4303"/>
    <w:rsid w:val="00FD4790"/>
    <w:rsid w:val="00FD69C3"/>
    <w:rsid w:val="00FD6CA4"/>
    <w:rsid w:val="00FE3168"/>
    <w:rsid w:val="00FF0661"/>
    <w:rsid w:val="00FF089A"/>
    <w:rsid w:val="00FF23A7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ru v:ext="edit" colors="#900"/>
    </o:shapedefaults>
    <o:shapelayout v:ext="edit">
      <o:idmap v:ext="edit" data="1"/>
    </o:shapelayout>
  </w:shapeDefaults>
  <w:decimalSymbol w:val=","/>
  <w:listSeparator w:val=";"/>
  <w14:docId w14:val="2E314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decuerpo">
    <w:name w:val="Body Text"/>
    <w:basedOn w:val="Normal"/>
    <w:rsid w:val="00DB4E03"/>
    <w:pPr>
      <w:jc w:val="center"/>
    </w:pPr>
    <w:rPr>
      <w:sz w:val="28"/>
    </w:rPr>
  </w:style>
  <w:style w:type="paragraph" w:styleId="Sangradetdecuerpo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decuerpo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decuerpo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decuerpo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decuerpo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E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decuerpo">
    <w:name w:val="Body Text"/>
    <w:basedOn w:val="Normal"/>
    <w:rsid w:val="00DB4E03"/>
    <w:pPr>
      <w:jc w:val="center"/>
    </w:pPr>
    <w:rPr>
      <w:sz w:val="28"/>
    </w:rPr>
  </w:style>
  <w:style w:type="paragraph" w:styleId="Sangradetdecuerpo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decuerpo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decuerpo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decuerpo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decuerpo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E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ViewSonicAmericaLatina/" TargetMode="External"/><Relationship Id="rId12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3" Type="http://schemas.openxmlformats.org/officeDocument/2006/relationships/hyperlink" Target="http://www.youtube.com/viewsonicvideo" TargetMode="External"/><Relationship Id="rId14" Type="http://schemas.openxmlformats.org/officeDocument/2006/relationships/hyperlink" Target="https://twitter.com/viewsoniclatino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ewsonic.com" TargetMode="External"/><Relationship Id="rId10" Type="http://schemas.openxmlformats.org/officeDocument/2006/relationships/hyperlink" Target="http://www.viewsonic.com/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3F52-A0F9-5E45-BBAA-24A325F1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4708</Characters>
  <Application>Microsoft Macintosh Word</Application>
  <DocSecurity>0</DocSecurity>
  <Lines>294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Ampiola</cp:lastModifiedBy>
  <cp:revision>2</cp:revision>
  <cp:lastPrinted>2017-06-28T22:27:00Z</cp:lastPrinted>
  <dcterms:created xsi:type="dcterms:W3CDTF">2017-07-11T16:24:00Z</dcterms:created>
  <dcterms:modified xsi:type="dcterms:W3CDTF">2017-07-11T16:24:00Z</dcterms:modified>
</cp:coreProperties>
</file>