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171" w:rsidRPr="003F1A8E" w:rsidRDefault="002F3171" w:rsidP="002F3171">
      <w:r w:rsidRPr="003F1A8E">
        <w:t>Persbericht</w:t>
      </w:r>
    </w:p>
    <w:p w:rsidR="002F3171" w:rsidRDefault="002F3171" w:rsidP="002F3171">
      <w:pPr>
        <w:rPr>
          <w:b/>
          <w:sz w:val="32"/>
          <w:szCs w:val="32"/>
        </w:rPr>
      </w:pPr>
    </w:p>
    <w:p w:rsidR="002F3171" w:rsidRPr="003F1A8E" w:rsidRDefault="00A01F6C" w:rsidP="003F1A8E">
      <w:pPr>
        <w:pStyle w:val="Kop1"/>
        <w:jc w:val="center"/>
        <w:rPr>
          <w:rFonts w:asciiTheme="minorHAnsi" w:hAnsiTheme="minorHAnsi" w:cstheme="minorHAnsi"/>
          <w:b/>
          <w:color w:val="000000" w:themeColor="text1"/>
        </w:rPr>
      </w:pPr>
      <w:r w:rsidRPr="003F1A8E">
        <w:rPr>
          <w:rFonts w:asciiTheme="minorHAnsi" w:hAnsiTheme="minorHAnsi" w:cstheme="minorHAnsi"/>
          <w:b/>
          <w:color w:val="000000" w:themeColor="text1"/>
        </w:rPr>
        <w:t>“</w:t>
      </w:r>
      <w:r w:rsidR="002F3171" w:rsidRPr="003F1A8E">
        <w:rPr>
          <w:rFonts w:asciiTheme="minorHAnsi" w:hAnsiTheme="minorHAnsi" w:cstheme="minorHAnsi"/>
          <w:b/>
          <w:color w:val="000000" w:themeColor="text1"/>
        </w:rPr>
        <w:t xml:space="preserve">Cybercriminelen meest waarschijnlijk op servers en netwerken gepakt; </w:t>
      </w:r>
      <w:r w:rsidR="002F3171" w:rsidRPr="003F1A8E">
        <w:rPr>
          <w:rFonts w:asciiTheme="minorHAnsi" w:hAnsiTheme="minorHAnsi" w:cstheme="minorHAnsi"/>
          <w:b/>
          <w:i/>
          <w:color w:val="000000" w:themeColor="text1"/>
        </w:rPr>
        <w:t>point of entry</w:t>
      </w:r>
      <w:r w:rsidR="002F3171" w:rsidRPr="003F1A8E">
        <w:rPr>
          <w:rFonts w:asciiTheme="minorHAnsi" w:hAnsiTheme="minorHAnsi" w:cstheme="minorHAnsi"/>
          <w:b/>
          <w:color w:val="000000" w:themeColor="text1"/>
        </w:rPr>
        <w:t xml:space="preserve"> en tijdstip blijven mysterie</w:t>
      </w:r>
      <w:r w:rsidRPr="003F1A8E">
        <w:rPr>
          <w:rFonts w:asciiTheme="minorHAnsi" w:hAnsiTheme="minorHAnsi" w:cstheme="minorHAnsi"/>
          <w:b/>
          <w:color w:val="000000" w:themeColor="text1"/>
        </w:rPr>
        <w:t>”</w:t>
      </w:r>
    </w:p>
    <w:p w:rsidR="002F3171" w:rsidRPr="002F3171" w:rsidRDefault="002F3171" w:rsidP="002F3171">
      <w:pPr>
        <w:spacing w:line="360" w:lineRule="auto"/>
        <w:rPr>
          <w:sz w:val="32"/>
          <w:szCs w:val="32"/>
        </w:rPr>
      </w:pPr>
    </w:p>
    <w:p w:rsidR="002F3171" w:rsidRPr="003F1A8E" w:rsidRDefault="003F1A8E" w:rsidP="002F3171">
      <w:pPr>
        <w:spacing w:line="360" w:lineRule="auto"/>
        <w:rPr>
          <w:b/>
          <w:sz w:val="20"/>
          <w:szCs w:val="20"/>
        </w:rPr>
      </w:pPr>
      <w:r w:rsidRPr="003F1A8E">
        <w:rPr>
          <w:sz w:val="20"/>
          <w:szCs w:val="20"/>
        </w:rPr>
        <w:t>Brussel</w:t>
      </w:r>
      <w:r w:rsidR="00A01F6C" w:rsidRPr="003F1A8E">
        <w:rPr>
          <w:sz w:val="20"/>
          <w:szCs w:val="20"/>
        </w:rPr>
        <w:t xml:space="preserve">, 5 maart 2019 - </w:t>
      </w:r>
      <w:r w:rsidR="002F3171" w:rsidRPr="003F1A8E">
        <w:rPr>
          <w:b/>
          <w:sz w:val="20"/>
          <w:szCs w:val="20"/>
        </w:rPr>
        <w:t xml:space="preserve">Sophos concludeert in zijn wereldwijde onderzoek 7 Uncomfortable Truths of Endpoint Security dat IT-managers cybercriminelen eerder vangen op bedrijfsservers en </w:t>
      </w:r>
      <w:r w:rsidR="009354EB" w:rsidRPr="003F1A8E">
        <w:rPr>
          <w:b/>
          <w:sz w:val="20"/>
          <w:szCs w:val="20"/>
        </w:rPr>
        <w:t>-</w:t>
      </w:r>
      <w:r w:rsidR="002F3171" w:rsidRPr="003F1A8E">
        <w:rPr>
          <w:b/>
          <w:sz w:val="20"/>
          <w:szCs w:val="20"/>
        </w:rPr>
        <w:t xml:space="preserve">netwerken dan ergens anders. In feite ontdekten IT-managers </w:t>
      </w:r>
      <w:r w:rsidR="007A7EB5" w:rsidRPr="003F1A8E">
        <w:rPr>
          <w:b/>
          <w:sz w:val="20"/>
          <w:szCs w:val="20"/>
        </w:rPr>
        <w:t xml:space="preserve">dat </w:t>
      </w:r>
      <w:r w:rsidR="002F3171" w:rsidRPr="003F1A8E">
        <w:rPr>
          <w:b/>
          <w:sz w:val="20"/>
          <w:szCs w:val="20"/>
        </w:rPr>
        <w:t xml:space="preserve">37 procent van hun belangrijkste cyberaanvallen op </w:t>
      </w:r>
      <w:r w:rsidR="001B4C2E" w:rsidRPr="003F1A8E">
        <w:rPr>
          <w:b/>
          <w:sz w:val="20"/>
          <w:szCs w:val="20"/>
        </w:rPr>
        <w:t>hun</w:t>
      </w:r>
      <w:r w:rsidR="002F3171" w:rsidRPr="003F1A8E">
        <w:rPr>
          <w:b/>
          <w:sz w:val="20"/>
          <w:szCs w:val="20"/>
        </w:rPr>
        <w:t xml:space="preserve"> servers en 37 procent op hun netwerken</w:t>
      </w:r>
      <w:r w:rsidR="001B4C2E" w:rsidRPr="003F1A8E">
        <w:rPr>
          <w:b/>
          <w:sz w:val="20"/>
          <w:szCs w:val="20"/>
        </w:rPr>
        <w:t xml:space="preserve"> plaatsvindt</w:t>
      </w:r>
      <w:r w:rsidR="002F3171" w:rsidRPr="003F1A8E">
        <w:rPr>
          <w:b/>
          <w:sz w:val="20"/>
          <w:szCs w:val="20"/>
        </w:rPr>
        <w:t xml:space="preserve">. Slechts 17 procent werd ontdekt op </w:t>
      </w:r>
      <w:r w:rsidR="001B4C2E" w:rsidRPr="003F1A8E">
        <w:rPr>
          <w:b/>
          <w:sz w:val="20"/>
          <w:szCs w:val="20"/>
        </w:rPr>
        <w:t>endpoints</w:t>
      </w:r>
      <w:r w:rsidR="002F3171" w:rsidRPr="003F1A8E">
        <w:rPr>
          <w:b/>
          <w:sz w:val="20"/>
          <w:szCs w:val="20"/>
        </w:rPr>
        <w:t xml:space="preserve"> en 10 procent werd gevonden op mobiele apparaten. </w:t>
      </w:r>
    </w:p>
    <w:p w:rsidR="001B4C2E" w:rsidRPr="003F1A8E" w:rsidRDefault="001B4C2E" w:rsidP="002F3171">
      <w:pPr>
        <w:spacing w:line="360" w:lineRule="auto"/>
        <w:rPr>
          <w:sz w:val="20"/>
          <w:szCs w:val="20"/>
        </w:rPr>
      </w:pPr>
    </w:p>
    <w:p w:rsidR="002F3171" w:rsidRPr="003F1A8E" w:rsidRDefault="00F55907" w:rsidP="002F3171">
      <w:pPr>
        <w:spacing w:line="360" w:lineRule="auto"/>
        <w:rPr>
          <w:sz w:val="20"/>
          <w:szCs w:val="20"/>
        </w:rPr>
      </w:pPr>
      <w:r w:rsidRPr="003F1A8E">
        <w:rPr>
          <w:sz w:val="20"/>
          <w:szCs w:val="20"/>
        </w:rPr>
        <w:t xml:space="preserve">Chester Wisniewski, principal research scientist bij Sophos: </w:t>
      </w:r>
      <w:r w:rsidR="002F3171" w:rsidRPr="003F1A8E">
        <w:rPr>
          <w:sz w:val="20"/>
          <w:szCs w:val="20"/>
        </w:rPr>
        <w:t xml:space="preserve">"Servers slaan </w:t>
      </w:r>
      <w:r w:rsidRPr="003F1A8E">
        <w:rPr>
          <w:sz w:val="20"/>
          <w:szCs w:val="20"/>
        </w:rPr>
        <w:t xml:space="preserve">niet alleen </w:t>
      </w:r>
      <w:r w:rsidR="002F3171" w:rsidRPr="003F1A8E">
        <w:rPr>
          <w:sz w:val="20"/>
          <w:szCs w:val="20"/>
        </w:rPr>
        <w:t>financiële</w:t>
      </w:r>
      <w:r w:rsidR="001B4C2E" w:rsidRPr="003F1A8E">
        <w:rPr>
          <w:sz w:val="20"/>
          <w:szCs w:val="20"/>
        </w:rPr>
        <w:t xml:space="preserve"> </w:t>
      </w:r>
      <w:r w:rsidRPr="003F1A8E">
        <w:rPr>
          <w:sz w:val="20"/>
          <w:szCs w:val="20"/>
        </w:rPr>
        <w:t>dat</w:t>
      </w:r>
      <w:r w:rsidR="009354EB" w:rsidRPr="003F1A8E">
        <w:rPr>
          <w:sz w:val="20"/>
          <w:szCs w:val="20"/>
        </w:rPr>
        <w:t>a</w:t>
      </w:r>
      <w:r w:rsidR="001B4C2E" w:rsidRPr="003F1A8E">
        <w:rPr>
          <w:sz w:val="20"/>
          <w:szCs w:val="20"/>
        </w:rPr>
        <w:t xml:space="preserve"> op</w:t>
      </w:r>
      <w:r w:rsidR="002F3171" w:rsidRPr="003F1A8E">
        <w:rPr>
          <w:sz w:val="20"/>
          <w:szCs w:val="20"/>
        </w:rPr>
        <w:t>,</w:t>
      </w:r>
      <w:r w:rsidR="001B4C2E" w:rsidRPr="003F1A8E">
        <w:rPr>
          <w:sz w:val="20"/>
          <w:szCs w:val="20"/>
        </w:rPr>
        <w:t xml:space="preserve"> maar ook </w:t>
      </w:r>
      <w:r w:rsidRPr="003F1A8E">
        <w:rPr>
          <w:sz w:val="20"/>
          <w:szCs w:val="20"/>
        </w:rPr>
        <w:t>die</w:t>
      </w:r>
      <w:r w:rsidR="001B4C2E" w:rsidRPr="003F1A8E">
        <w:rPr>
          <w:sz w:val="20"/>
          <w:szCs w:val="20"/>
        </w:rPr>
        <w:t xml:space="preserve"> van werknemers </w:t>
      </w:r>
      <w:r w:rsidRPr="003F1A8E">
        <w:rPr>
          <w:sz w:val="20"/>
          <w:szCs w:val="20"/>
        </w:rPr>
        <w:t>en andere gevoelige documenten. Sinds vorig jaar gelden strenge AVG-wetten, en daarom zijn</w:t>
      </w:r>
      <w:r w:rsidR="002F3171" w:rsidRPr="003F1A8E">
        <w:rPr>
          <w:sz w:val="20"/>
          <w:szCs w:val="20"/>
        </w:rPr>
        <w:t xml:space="preserve"> de be</w:t>
      </w:r>
      <w:r w:rsidRPr="003F1A8E">
        <w:rPr>
          <w:sz w:val="20"/>
          <w:szCs w:val="20"/>
        </w:rPr>
        <w:t xml:space="preserve">veiligingsniveaus voor servers </w:t>
      </w:r>
      <w:r w:rsidR="002F3171" w:rsidRPr="003F1A8E">
        <w:rPr>
          <w:sz w:val="20"/>
          <w:szCs w:val="20"/>
        </w:rPr>
        <w:t xml:space="preserve">historisch hoog. Het is logisch dat IT-managers zich richten op het beschermen van bedrijfskritieke servers </w:t>
      </w:r>
      <w:r w:rsidR="009354EB" w:rsidRPr="003F1A8E">
        <w:rPr>
          <w:sz w:val="20"/>
          <w:szCs w:val="20"/>
        </w:rPr>
        <w:t>om</w:t>
      </w:r>
      <w:r w:rsidR="002F3171" w:rsidRPr="003F1A8E">
        <w:rPr>
          <w:sz w:val="20"/>
          <w:szCs w:val="20"/>
        </w:rPr>
        <w:t xml:space="preserve"> aanvallers ervan </w:t>
      </w:r>
      <w:r w:rsidR="009354EB" w:rsidRPr="003F1A8E">
        <w:rPr>
          <w:sz w:val="20"/>
          <w:szCs w:val="20"/>
        </w:rPr>
        <w:t xml:space="preserve">te weerhouden </w:t>
      </w:r>
      <w:r w:rsidRPr="003F1A8E">
        <w:rPr>
          <w:sz w:val="20"/>
          <w:szCs w:val="20"/>
        </w:rPr>
        <w:t xml:space="preserve">netwerken </w:t>
      </w:r>
      <w:r w:rsidR="009354EB" w:rsidRPr="003F1A8E">
        <w:rPr>
          <w:sz w:val="20"/>
          <w:szCs w:val="20"/>
        </w:rPr>
        <w:t>binnen te dringen</w:t>
      </w:r>
      <w:r w:rsidRPr="003F1A8E">
        <w:rPr>
          <w:sz w:val="20"/>
          <w:szCs w:val="20"/>
        </w:rPr>
        <w:t xml:space="preserve">. </w:t>
      </w:r>
      <w:r w:rsidR="002F3171" w:rsidRPr="003F1A8E">
        <w:rPr>
          <w:sz w:val="20"/>
          <w:szCs w:val="20"/>
        </w:rPr>
        <w:t xml:space="preserve">IT-managers kunnen </w:t>
      </w:r>
      <w:r w:rsidRPr="003F1A8E">
        <w:rPr>
          <w:sz w:val="20"/>
          <w:szCs w:val="20"/>
        </w:rPr>
        <w:t>endpoints</w:t>
      </w:r>
      <w:r w:rsidR="002F3171" w:rsidRPr="003F1A8E">
        <w:rPr>
          <w:sz w:val="20"/>
          <w:szCs w:val="20"/>
        </w:rPr>
        <w:t xml:space="preserve"> niet negeren, omdat de meeste cyberaanvallen </w:t>
      </w:r>
      <w:r w:rsidRPr="003F1A8E">
        <w:rPr>
          <w:sz w:val="20"/>
          <w:szCs w:val="20"/>
        </w:rPr>
        <w:t>juist daar beginnen. Aan de andere kant kan een verrassend aantal</w:t>
      </w:r>
      <w:r w:rsidR="002F3171" w:rsidRPr="003F1A8E">
        <w:rPr>
          <w:sz w:val="20"/>
          <w:szCs w:val="20"/>
        </w:rPr>
        <w:t xml:space="preserve"> IT-managers </w:t>
      </w:r>
      <w:r w:rsidRPr="003F1A8E">
        <w:rPr>
          <w:sz w:val="20"/>
          <w:szCs w:val="20"/>
        </w:rPr>
        <w:t xml:space="preserve">simpelweg </w:t>
      </w:r>
      <w:r w:rsidR="002F3171" w:rsidRPr="003F1A8E">
        <w:rPr>
          <w:sz w:val="20"/>
          <w:szCs w:val="20"/>
        </w:rPr>
        <w:t xml:space="preserve">steeds niet vaststellen hoe </w:t>
      </w:r>
      <w:r w:rsidRPr="003F1A8E">
        <w:rPr>
          <w:sz w:val="20"/>
          <w:szCs w:val="20"/>
        </w:rPr>
        <w:t xml:space="preserve">en wanneer </w:t>
      </w:r>
      <w:r w:rsidR="002F3171" w:rsidRPr="003F1A8E">
        <w:rPr>
          <w:sz w:val="20"/>
          <w:szCs w:val="20"/>
        </w:rPr>
        <w:t>bedreig</w:t>
      </w:r>
      <w:r w:rsidRPr="003F1A8E">
        <w:rPr>
          <w:sz w:val="20"/>
          <w:szCs w:val="20"/>
        </w:rPr>
        <w:t>ingen het systeem binnenkomen.</w:t>
      </w:r>
      <w:r w:rsidR="002F3171" w:rsidRPr="003F1A8E">
        <w:rPr>
          <w:sz w:val="20"/>
          <w:szCs w:val="20"/>
        </w:rPr>
        <w:t>"</w:t>
      </w:r>
    </w:p>
    <w:p w:rsidR="002F3171" w:rsidRPr="003F1A8E" w:rsidRDefault="002F3171" w:rsidP="002F3171">
      <w:pPr>
        <w:spacing w:line="360" w:lineRule="auto"/>
        <w:rPr>
          <w:sz w:val="20"/>
          <w:szCs w:val="20"/>
        </w:rPr>
      </w:pPr>
    </w:p>
    <w:p w:rsidR="002F3171" w:rsidRPr="003F1A8E" w:rsidRDefault="005971DA" w:rsidP="002F3171">
      <w:pPr>
        <w:spacing w:line="360" w:lineRule="auto"/>
        <w:rPr>
          <w:sz w:val="20"/>
          <w:szCs w:val="20"/>
        </w:rPr>
      </w:pPr>
      <w:r w:rsidRPr="003F1A8E">
        <w:rPr>
          <w:sz w:val="20"/>
          <w:szCs w:val="20"/>
        </w:rPr>
        <w:t>Volgens het onderzoek kan t</w:t>
      </w:r>
      <w:r w:rsidR="002F3171" w:rsidRPr="003F1A8E">
        <w:rPr>
          <w:sz w:val="20"/>
          <w:szCs w:val="20"/>
        </w:rPr>
        <w:t xml:space="preserve">wintig procent van de IT-managers die vorig jaar het slachtoffer </w:t>
      </w:r>
      <w:r w:rsidR="00F55907" w:rsidRPr="003F1A8E">
        <w:rPr>
          <w:sz w:val="20"/>
          <w:szCs w:val="20"/>
        </w:rPr>
        <w:t>werden</w:t>
      </w:r>
      <w:r w:rsidR="002F3171" w:rsidRPr="003F1A8E">
        <w:rPr>
          <w:sz w:val="20"/>
          <w:szCs w:val="20"/>
        </w:rPr>
        <w:t xml:space="preserve"> </w:t>
      </w:r>
      <w:r w:rsidR="00F55907" w:rsidRPr="003F1A8E">
        <w:rPr>
          <w:sz w:val="20"/>
          <w:szCs w:val="20"/>
        </w:rPr>
        <w:t xml:space="preserve">van een of meer cyberaanvallen </w:t>
      </w:r>
      <w:r w:rsidR="002F3171" w:rsidRPr="003F1A8E">
        <w:rPr>
          <w:sz w:val="20"/>
          <w:szCs w:val="20"/>
        </w:rPr>
        <w:t xml:space="preserve">niet vaststellen hoe de aanvallers toegang </w:t>
      </w:r>
      <w:r w:rsidR="00F55907" w:rsidRPr="003F1A8E">
        <w:rPr>
          <w:sz w:val="20"/>
          <w:szCs w:val="20"/>
        </w:rPr>
        <w:t>kregen</w:t>
      </w:r>
      <w:r w:rsidR="009354EB" w:rsidRPr="003F1A8E">
        <w:rPr>
          <w:sz w:val="20"/>
          <w:szCs w:val="20"/>
        </w:rPr>
        <w:t xml:space="preserve">; </w:t>
      </w:r>
      <w:r w:rsidR="002F3171" w:rsidRPr="003F1A8E">
        <w:rPr>
          <w:sz w:val="20"/>
          <w:szCs w:val="20"/>
        </w:rPr>
        <w:t>17 procent weet niet hoelang bedreiging</w:t>
      </w:r>
      <w:r w:rsidRPr="003F1A8E">
        <w:rPr>
          <w:sz w:val="20"/>
          <w:szCs w:val="20"/>
        </w:rPr>
        <w:t>en</w:t>
      </w:r>
      <w:r w:rsidR="002F3171" w:rsidRPr="003F1A8E">
        <w:rPr>
          <w:sz w:val="20"/>
          <w:szCs w:val="20"/>
        </w:rPr>
        <w:t xml:space="preserve"> in de </w:t>
      </w:r>
      <w:r w:rsidR="00F55907" w:rsidRPr="003F1A8E">
        <w:rPr>
          <w:sz w:val="20"/>
          <w:szCs w:val="20"/>
        </w:rPr>
        <w:t>buurt wa</w:t>
      </w:r>
      <w:r w:rsidR="007A7EB5" w:rsidRPr="003F1A8E">
        <w:rPr>
          <w:sz w:val="20"/>
          <w:szCs w:val="20"/>
        </w:rPr>
        <w:t>ren</w:t>
      </w:r>
      <w:r w:rsidR="00F55907" w:rsidRPr="003F1A8E">
        <w:rPr>
          <w:sz w:val="20"/>
          <w:szCs w:val="20"/>
        </w:rPr>
        <w:t xml:space="preserve"> voordat deze werd</w:t>
      </w:r>
      <w:r w:rsidRPr="003F1A8E">
        <w:rPr>
          <w:sz w:val="20"/>
          <w:szCs w:val="20"/>
        </w:rPr>
        <w:t xml:space="preserve">en </w:t>
      </w:r>
      <w:r w:rsidR="00F55907" w:rsidRPr="003F1A8E">
        <w:rPr>
          <w:sz w:val="20"/>
          <w:szCs w:val="20"/>
        </w:rPr>
        <w:t>ontdekt</w:t>
      </w:r>
      <w:r w:rsidR="002F3171" w:rsidRPr="003F1A8E">
        <w:rPr>
          <w:sz w:val="20"/>
          <w:szCs w:val="20"/>
        </w:rPr>
        <w:t xml:space="preserve">. Om dit gebrek aan zichtbaarheid te </w:t>
      </w:r>
      <w:r w:rsidRPr="003F1A8E">
        <w:rPr>
          <w:sz w:val="20"/>
          <w:szCs w:val="20"/>
        </w:rPr>
        <w:t>verbeteren, hebben IT-managers E</w:t>
      </w:r>
      <w:r w:rsidR="002F3171" w:rsidRPr="003F1A8E">
        <w:rPr>
          <w:sz w:val="20"/>
          <w:szCs w:val="20"/>
        </w:rPr>
        <w:t>ndpoi</w:t>
      </w:r>
      <w:r w:rsidRPr="003F1A8E">
        <w:rPr>
          <w:sz w:val="20"/>
          <w:szCs w:val="20"/>
        </w:rPr>
        <w:t>nt Detection and Response (EDR)</w:t>
      </w:r>
      <w:r w:rsidR="002F3171" w:rsidRPr="003F1A8E">
        <w:rPr>
          <w:sz w:val="20"/>
          <w:szCs w:val="20"/>
        </w:rPr>
        <w:t xml:space="preserve"> nodig die </w:t>
      </w:r>
      <w:r w:rsidRPr="003F1A8E">
        <w:rPr>
          <w:sz w:val="20"/>
          <w:szCs w:val="20"/>
        </w:rPr>
        <w:t>het uitgangspunt</w:t>
      </w:r>
      <w:r w:rsidR="002F3171" w:rsidRPr="003F1A8E">
        <w:rPr>
          <w:sz w:val="20"/>
          <w:szCs w:val="20"/>
        </w:rPr>
        <w:t xml:space="preserve"> van bedreigingen en digitale voetafdrukken van </w:t>
      </w:r>
      <w:r w:rsidRPr="003F1A8E">
        <w:rPr>
          <w:sz w:val="20"/>
          <w:szCs w:val="20"/>
        </w:rPr>
        <w:t xml:space="preserve">criminelen binnen een netwerk </w:t>
      </w:r>
      <w:r w:rsidR="002F3171" w:rsidRPr="003F1A8E">
        <w:rPr>
          <w:sz w:val="20"/>
          <w:szCs w:val="20"/>
        </w:rPr>
        <w:t>blootleggen.</w:t>
      </w:r>
    </w:p>
    <w:p w:rsidR="002F3171" w:rsidRPr="003F1A8E" w:rsidRDefault="002F3171" w:rsidP="002F3171">
      <w:pPr>
        <w:spacing w:line="360" w:lineRule="auto"/>
        <w:rPr>
          <w:sz w:val="20"/>
          <w:szCs w:val="20"/>
        </w:rPr>
      </w:pPr>
    </w:p>
    <w:p w:rsidR="002F3171" w:rsidRPr="003F1A8E" w:rsidRDefault="002F3171" w:rsidP="002F3171">
      <w:pPr>
        <w:spacing w:line="360" w:lineRule="auto"/>
        <w:rPr>
          <w:sz w:val="20"/>
          <w:szCs w:val="20"/>
        </w:rPr>
      </w:pPr>
      <w:r w:rsidRPr="003F1A8E">
        <w:rPr>
          <w:sz w:val="20"/>
          <w:szCs w:val="20"/>
        </w:rPr>
        <w:t>"</w:t>
      </w:r>
      <w:r w:rsidR="005971DA" w:rsidRPr="003F1A8E">
        <w:rPr>
          <w:sz w:val="20"/>
          <w:szCs w:val="20"/>
        </w:rPr>
        <w:t xml:space="preserve">Wanneer </w:t>
      </w:r>
      <w:r w:rsidRPr="003F1A8E">
        <w:rPr>
          <w:sz w:val="20"/>
          <w:szCs w:val="20"/>
        </w:rPr>
        <w:t xml:space="preserve">IT-managers de oorsprong van een aanval niet </w:t>
      </w:r>
      <w:r w:rsidR="005971DA" w:rsidRPr="003F1A8E">
        <w:rPr>
          <w:sz w:val="20"/>
          <w:szCs w:val="20"/>
        </w:rPr>
        <w:t>her</w:t>
      </w:r>
      <w:r w:rsidRPr="003F1A8E">
        <w:rPr>
          <w:sz w:val="20"/>
          <w:szCs w:val="20"/>
        </w:rPr>
        <w:t>kennen, kunnen ze risico</w:t>
      </w:r>
      <w:r w:rsidR="005971DA" w:rsidRPr="003F1A8E">
        <w:rPr>
          <w:sz w:val="20"/>
          <w:szCs w:val="20"/>
        </w:rPr>
        <w:t>’s</w:t>
      </w:r>
      <w:r w:rsidRPr="003F1A8E">
        <w:rPr>
          <w:sz w:val="20"/>
          <w:szCs w:val="20"/>
        </w:rPr>
        <w:t xml:space="preserve"> niet minimaliseren </w:t>
      </w:r>
      <w:r w:rsidR="005971DA" w:rsidRPr="003F1A8E">
        <w:rPr>
          <w:sz w:val="20"/>
          <w:szCs w:val="20"/>
        </w:rPr>
        <w:t>of aanvalsketens onderbreken</w:t>
      </w:r>
      <w:r w:rsidRPr="003F1A8E">
        <w:rPr>
          <w:sz w:val="20"/>
          <w:szCs w:val="20"/>
        </w:rPr>
        <w:t xml:space="preserve">", </w:t>
      </w:r>
      <w:r w:rsidR="005971DA" w:rsidRPr="003F1A8E">
        <w:rPr>
          <w:sz w:val="20"/>
          <w:szCs w:val="20"/>
        </w:rPr>
        <w:t xml:space="preserve">vervolgt </w:t>
      </w:r>
      <w:r w:rsidRPr="003F1A8E">
        <w:rPr>
          <w:sz w:val="20"/>
          <w:szCs w:val="20"/>
        </w:rPr>
        <w:t xml:space="preserve">Wisniewski. "EDR helpt IT-managers </w:t>
      </w:r>
      <w:r w:rsidR="005971DA" w:rsidRPr="003F1A8E">
        <w:rPr>
          <w:sz w:val="20"/>
          <w:szCs w:val="20"/>
        </w:rPr>
        <w:t xml:space="preserve">bij het identificeren van risico’s almede het opzetten van een plan </w:t>
      </w:r>
      <w:r w:rsidR="009354EB" w:rsidRPr="003F1A8E">
        <w:rPr>
          <w:sz w:val="20"/>
          <w:szCs w:val="20"/>
        </w:rPr>
        <w:t>aan beide uiteinden</w:t>
      </w:r>
      <w:r w:rsidRPr="003F1A8E">
        <w:rPr>
          <w:sz w:val="20"/>
          <w:szCs w:val="20"/>
        </w:rPr>
        <w:t xml:space="preserve">. </w:t>
      </w:r>
      <w:r w:rsidR="000F3BF0" w:rsidRPr="003F1A8E">
        <w:rPr>
          <w:sz w:val="20"/>
          <w:szCs w:val="20"/>
        </w:rPr>
        <w:t>Wanneer</w:t>
      </w:r>
      <w:r w:rsidRPr="003F1A8E">
        <w:rPr>
          <w:sz w:val="20"/>
          <w:szCs w:val="20"/>
        </w:rPr>
        <w:t xml:space="preserve"> IT meer gericht is op </w:t>
      </w:r>
      <w:r w:rsidR="000F3BF0" w:rsidRPr="003F1A8E">
        <w:rPr>
          <w:sz w:val="20"/>
          <w:szCs w:val="20"/>
        </w:rPr>
        <w:t>opsporing</w:t>
      </w:r>
      <w:r w:rsidRPr="003F1A8E">
        <w:rPr>
          <w:sz w:val="20"/>
          <w:szCs w:val="20"/>
        </w:rPr>
        <w:t xml:space="preserve">, kan EDR sneller vinden, blokkeren en verhelpen; </w:t>
      </w:r>
      <w:r w:rsidR="000F3BF0" w:rsidRPr="003F1A8E">
        <w:rPr>
          <w:sz w:val="20"/>
          <w:szCs w:val="20"/>
        </w:rPr>
        <w:t xml:space="preserve">wanneer </w:t>
      </w:r>
      <w:r w:rsidR="009354EB" w:rsidRPr="003F1A8E">
        <w:rPr>
          <w:sz w:val="20"/>
          <w:szCs w:val="20"/>
        </w:rPr>
        <w:t>IT nog steeds een</w:t>
      </w:r>
      <w:r w:rsidR="007A7EB5" w:rsidRPr="003F1A8E">
        <w:rPr>
          <w:sz w:val="20"/>
          <w:szCs w:val="20"/>
        </w:rPr>
        <w:t xml:space="preserve"> </w:t>
      </w:r>
      <w:proofErr w:type="gramStart"/>
      <w:r w:rsidR="009354EB" w:rsidRPr="003F1A8E">
        <w:rPr>
          <w:sz w:val="20"/>
          <w:szCs w:val="20"/>
        </w:rPr>
        <w:t>security</w:t>
      </w:r>
      <w:r w:rsidR="007A7EB5" w:rsidRPr="003F1A8E">
        <w:rPr>
          <w:sz w:val="20"/>
          <w:szCs w:val="20"/>
        </w:rPr>
        <w:t xml:space="preserve"> </w:t>
      </w:r>
      <w:r w:rsidR="009354EB" w:rsidRPr="003F1A8E">
        <w:rPr>
          <w:sz w:val="20"/>
          <w:szCs w:val="20"/>
        </w:rPr>
        <w:t>basis</w:t>
      </w:r>
      <w:proofErr w:type="gramEnd"/>
      <w:r w:rsidR="000F3BF0" w:rsidRPr="003F1A8E">
        <w:rPr>
          <w:sz w:val="20"/>
          <w:szCs w:val="20"/>
        </w:rPr>
        <w:t xml:space="preserve"> aan het opbouwen is</w:t>
      </w:r>
      <w:r w:rsidRPr="003F1A8E">
        <w:rPr>
          <w:sz w:val="20"/>
          <w:szCs w:val="20"/>
        </w:rPr>
        <w:t xml:space="preserve">, is </w:t>
      </w:r>
      <w:r w:rsidR="000F3BF0" w:rsidRPr="003F1A8E">
        <w:rPr>
          <w:sz w:val="20"/>
          <w:szCs w:val="20"/>
        </w:rPr>
        <w:t xml:space="preserve">EDR een integraal onderdeel dat de broodnodige </w:t>
      </w:r>
      <w:r w:rsidR="009354EB" w:rsidRPr="003F1A8E">
        <w:rPr>
          <w:i/>
          <w:sz w:val="20"/>
          <w:szCs w:val="20"/>
        </w:rPr>
        <w:t>threat intelligenc</w:t>
      </w:r>
      <w:r w:rsidR="000F3BF0" w:rsidRPr="003F1A8E">
        <w:rPr>
          <w:i/>
          <w:sz w:val="20"/>
          <w:szCs w:val="20"/>
        </w:rPr>
        <w:t>e</w:t>
      </w:r>
      <w:r w:rsidR="000F3BF0" w:rsidRPr="003F1A8E">
        <w:rPr>
          <w:sz w:val="20"/>
          <w:szCs w:val="20"/>
        </w:rPr>
        <w:t xml:space="preserve"> oplevert.</w:t>
      </w:r>
      <w:r w:rsidRPr="003F1A8E">
        <w:rPr>
          <w:sz w:val="20"/>
          <w:szCs w:val="20"/>
        </w:rPr>
        <w:t>"</w:t>
      </w:r>
    </w:p>
    <w:p w:rsidR="002F3171" w:rsidRPr="003F1A8E" w:rsidRDefault="002F3171" w:rsidP="002F3171">
      <w:pPr>
        <w:spacing w:line="360" w:lineRule="auto"/>
        <w:rPr>
          <w:sz w:val="20"/>
          <w:szCs w:val="20"/>
        </w:rPr>
      </w:pPr>
    </w:p>
    <w:p w:rsidR="002F3171" w:rsidRPr="003F1A8E" w:rsidRDefault="000F3BF0" w:rsidP="002F3171">
      <w:pPr>
        <w:spacing w:line="360" w:lineRule="auto"/>
        <w:rPr>
          <w:sz w:val="20"/>
          <w:szCs w:val="20"/>
        </w:rPr>
      </w:pPr>
      <w:r w:rsidRPr="003F1A8E">
        <w:rPr>
          <w:sz w:val="20"/>
          <w:szCs w:val="20"/>
        </w:rPr>
        <w:t xml:space="preserve">Volgens de enquête </w:t>
      </w:r>
      <w:r w:rsidR="002F3171" w:rsidRPr="003F1A8E">
        <w:rPr>
          <w:sz w:val="20"/>
          <w:szCs w:val="20"/>
        </w:rPr>
        <w:t>spenderen organisaties die elke maand een of meer bev</w:t>
      </w:r>
      <w:r w:rsidRPr="003F1A8E">
        <w:rPr>
          <w:sz w:val="20"/>
          <w:szCs w:val="20"/>
        </w:rPr>
        <w:t xml:space="preserve">eiligingsincidenten onderzoeken gemiddeld </w:t>
      </w:r>
      <w:r w:rsidR="002F3171" w:rsidRPr="003F1A8E">
        <w:rPr>
          <w:sz w:val="20"/>
          <w:szCs w:val="20"/>
        </w:rPr>
        <w:t xml:space="preserve">48 dagen per jaar om </w:t>
      </w:r>
      <w:r w:rsidRPr="003F1A8E">
        <w:rPr>
          <w:sz w:val="20"/>
          <w:szCs w:val="20"/>
        </w:rPr>
        <w:t>deze te onderzoeken</w:t>
      </w:r>
      <w:r w:rsidR="002F3171" w:rsidRPr="003F1A8E">
        <w:rPr>
          <w:sz w:val="20"/>
          <w:szCs w:val="20"/>
        </w:rPr>
        <w:t xml:space="preserve">. </w:t>
      </w:r>
      <w:r w:rsidRPr="003F1A8E">
        <w:rPr>
          <w:sz w:val="20"/>
          <w:szCs w:val="20"/>
        </w:rPr>
        <w:t>Het is geen</w:t>
      </w:r>
      <w:r w:rsidR="002F3171" w:rsidRPr="003F1A8E">
        <w:rPr>
          <w:sz w:val="20"/>
          <w:szCs w:val="20"/>
        </w:rPr>
        <w:t xml:space="preserve"> verrassing dat IT-managers de identificatie van verdachte gebeurtenissen (27 procent), </w:t>
      </w:r>
      <w:r w:rsidRPr="003F1A8E">
        <w:rPr>
          <w:sz w:val="20"/>
          <w:szCs w:val="20"/>
        </w:rPr>
        <w:t>alert management</w:t>
      </w:r>
      <w:r w:rsidR="002F3171" w:rsidRPr="003F1A8E">
        <w:rPr>
          <w:sz w:val="20"/>
          <w:szCs w:val="20"/>
        </w:rPr>
        <w:t xml:space="preserve"> (18 procent) en het prioriteren van verdachte gebeurtenissen (13 procent) als de drie belangrijkste functies </w:t>
      </w:r>
      <w:r w:rsidRPr="003F1A8E">
        <w:rPr>
          <w:sz w:val="20"/>
          <w:szCs w:val="20"/>
        </w:rPr>
        <w:t xml:space="preserve">zien </w:t>
      </w:r>
      <w:r w:rsidR="002F3171" w:rsidRPr="003F1A8E">
        <w:rPr>
          <w:sz w:val="20"/>
          <w:szCs w:val="20"/>
        </w:rPr>
        <w:t>die ze n</w:t>
      </w:r>
      <w:r w:rsidRPr="003F1A8E">
        <w:rPr>
          <w:sz w:val="20"/>
          <w:szCs w:val="20"/>
        </w:rPr>
        <w:t>odig hebben van EDR-oplossingen.</w:t>
      </w:r>
    </w:p>
    <w:p w:rsidR="000F3BF0" w:rsidRPr="003F1A8E" w:rsidRDefault="000F3BF0" w:rsidP="002F3171">
      <w:pPr>
        <w:spacing w:line="360" w:lineRule="auto"/>
        <w:rPr>
          <w:sz w:val="20"/>
          <w:szCs w:val="20"/>
        </w:rPr>
      </w:pPr>
    </w:p>
    <w:p w:rsidR="002F3171" w:rsidRPr="003F1A8E" w:rsidRDefault="002F3171" w:rsidP="002F3171">
      <w:pPr>
        <w:spacing w:line="360" w:lineRule="auto"/>
        <w:rPr>
          <w:sz w:val="20"/>
          <w:szCs w:val="20"/>
        </w:rPr>
      </w:pPr>
      <w:r w:rsidRPr="003F1A8E">
        <w:rPr>
          <w:sz w:val="20"/>
          <w:szCs w:val="20"/>
        </w:rPr>
        <w:lastRenderedPageBreak/>
        <w:t xml:space="preserve">"De meeste </w:t>
      </w:r>
      <w:r w:rsidR="000F3BF0" w:rsidRPr="003F1A8E">
        <w:rPr>
          <w:i/>
          <w:sz w:val="20"/>
          <w:szCs w:val="20"/>
        </w:rPr>
        <w:t>spray and pray</w:t>
      </w:r>
      <w:r w:rsidRPr="003F1A8E">
        <w:rPr>
          <w:sz w:val="20"/>
          <w:szCs w:val="20"/>
        </w:rPr>
        <w:t>-cyberaanvallen kunn</w:t>
      </w:r>
      <w:r w:rsidR="000F3BF0" w:rsidRPr="003F1A8E">
        <w:rPr>
          <w:sz w:val="20"/>
          <w:szCs w:val="20"/>
        </w:rPr>
        <w:t xml:space="preserve">en binnen enkele seconden op endpoints </w:t>
      </w:r>
      <w:r w:rsidRPr="003F1A8E">
        <w:rPr>
          <w:sz w:val="20"/>
          <w:szCs w:val="20"/>
        </w:rPr>
        <w:t>wo</w:t>
      </w:r>
      <w:r w:rsidR="000F3BF0" w:rsidRPr="003F1A8E">
        <w:rPr>
          <w:sz w:val="20"/>
          <w:szCs w:val="20"/>
        </w:rPr>
        <w:t>rden gestopt zonder alarm te slaan</w:t>
      </w:r>
      <w:r w:rsidRPr="003F1A8E">
        <w:rPr>
          <w:sz w:val="20"/>
          <w:szCs w:val="20"/>
        </w:rPr>
        <w:t xml:space="preserve">. </w:t>
      </w:r>
      <w:r w:rsidR="000F3BF0" w:rsidRPr="003F1A8E">
        <w:rPr>
          <w:sz w:val="20"/>
          <w:szCs w:val="20"/>
        </w:rPr>
        <w:t xml:space="preserve">Volhardende </w:t>
      </w:r>
      <w:r w:rsidRPr="003F1A8E">
        <w:rPr>
          <w:sz w:val="20"/>
          <w:szCs w:val="20"/>
        </w:rPr>
        <w:t xml:space="preserve">aanvallers, inclusief doelgerichte ransomware zoals SamSam, nemen de tijd die ze nodig </w:t>
      </w:r>
      <w:r w:rsidR="009354EB" w:rsidRPr="003F1A8E">
        <w:rPr>
          <w:sz w:val="20"/>
          <w:szCs w:val="20"/>
        </w:rPr>
        <w:t xml:space="preserve">achten </w:t>
      </w:r>
      <w:r w:rsidRPr="003F1A8E">
        <w:rPr>
          <w:sz w:val="20"/>
          <w:szCs w:val="20"/>
        </w:rPr>
        <w:t xml:space="preserve">een ​​systeem te </w:t>
      </w:r>
      <w:r w:rsidR="000F3BF0" w:rsidRPr="003F1A8E">
        <w:rPr>
          <w:sz w:val="20"/>
          <w:szCs w:val="20"/>
        </w:rPr>
        <w:t>infiltreren</w:t>
      </w:r>
      <w:r w:rsidRPr="003F1A8E">
        <w:rPr>
          <w:sz w:val="20"/>
          <w:szCs w:val="20"/>
        </w:rPr>
        <w:t xml:space="preserve"> door </w:t>
      </w:r>
      <w:r w:rsidR="000F3BF0" w:rsidRPr="003F1A8E">
        <w:rPr>
          <w:sz w:val="20"/>
          <w:szCs w:val="20"/>
        </w:rPr>
        <w:t>zwakke</w:t>
      </w:r>
      <w:r w:rsidRPr="003F1A8E">
        <w:rPr>
          <w:sz w:val="20"/>
          <w:szCs w:val="20"/>
        </w:rPr>
        <w:t xml:space="preserve"> wachtwoorden te vinden op systemen die op af</w:t>
      </w:r>
      <w:r w:rsidR="000F3BF0" w:rsidRPr="003F1A8E">
        <w:rPr>
          <w:sz w:val="20"/>
          <w:szCs w:val="20"/>
        </w:rPr>
        <w:t xml:space="preserve">stand kunnen worden beoordeeld. Denk daarbij aan onder meer RDP, VNC en VPN. Vervolgens krijgen ze voet aan </w:t>
      </w:r>
      <w:r w:rsidRPr="003F1A8E">
        <w:rPr>
          <w:sz w:val="20"/>
          <w:szCs w:val="20"/>
        </w:rPr>
        <w:t xml:space="preserve">grond </w:t>
      </w:r>
      <w:r w:rsidR="000F3BF0" w:rsidRPr="003F1A8E">
        <w:rPr>
          <w:sz w:val="20"/>
          <w:szCs w:val="20"/>
        </w:rPr>
        <w:t xml:space="preserve">en verroeren zich niet </w:t>
      </w:r>
      <w:r w:rsidRPr="003F1A8E">
        <w:rPr>
          <w:sz w:val="20"/>
          <w:szCs w:val="20"/>
        </w:rPr>
        <w:t>t</w:t>
      </w:r>
      <w:r w:rsidR="000F3BF0" w:rsidRPr="003F1A8E">
        <w:rPr>
          <w:sz w:val="20"/>
          <w:szCs w:val="20"/>
        </w:rPr>
        <w:t>ot</w:t>
      </w:r>
      <w:r w:rsidR="009354EB" w:rsidRPr="003F1A8E">
        <w:rPr>
          <w:sz w:val="20"/>
          <w:szCs w:val="20"/>
        </w:rPr>
        <w:t>dat</w:t>
      </w:r>
      <w:r w:rsidR="000F3BF0" w:rsidRPr="003F1A8E">
        <w:rPr>
          <w:sz w:val="20"/>
          <w:szCs w:val="20"/>
        </w:rPr>
        <w:t xml:space="preserve"> de schade is aangericht. </w:t>
      </w:r>
      <w:r w:rsidRPr="003F1A8E">
        <w:rPr>
          <w:sz w:val="20"/>
          <w:szCs w:val="20"/>
        </w:rPr>
        <w:t>Als IT-managers diepgaande maatregelen nemen met EDR, kunnen ze ook sneller incident</w:t>
      </w:r>
      <w:r w:rsidR="000F3BF0" w:rsidRPr="003F1A8E">
        <w:rPr>
          <w:sz w:val="20"/>
          <w:szCs w:val="20"/>
        </w:rPr>
        <w:t xml:space="preserve">en </w:t>
      </w:r>
      <w:r w:rsidRPr="003F1A8E">
        <w:rPr>
          <w:sz w:val="20"/>
          <w:szCs w:val="20"/>
        </w:rPr>
        <w:t>onderzoeken en de</w:t>
      </w:r>
      <w:r w:rsidR="000F3BF0" w:rsidRPr="003F1A8E">
        <w:rPr>
          <w:sz w:val="20"/>
          <w:szCs w:val="20"/>
        </w:rPr>
        <w:t>ze</w:t>
      </w:r>
      <w:r w:rsidRPr="003F1A8E">
        <w:rPr>
          <w:sz w:val="20"/>
          <w:szCs w:val="20"/>
        </w:rPr>
        <w:t xml:space="preserve"> </w:t>
      </w:r>
      <w:r w:rsidR="000F3BF0" w:rsidRPr="003F1A8E">
        <w:rPr>
          <w:sz w:val="20"/>
          <w:szCs w:val="20"/>
        </w:rPr>
        <w:t xml:space="preserve">informatie hergebruiken. </w:t>
      </w:r>
      <w:r w:rsidRPr="003F1A8E">
        <w:rPr>
          <w:sz w:val="20"/>
          <w:szCs w:val="20"/>
        </w:rPr>
        <w:t xml:space="preserve">Zodra cybercriminelen weten dat bepaalde soorten aanvallen werken, </w:t>
      </w:r>
      <w:r w:rsidR="000F3BF0" w:rsidRPr="003F1A8E">
        <w:rPr>
          <w:sz w:val="20"/>
          <w:szCs w:val="20"/>
        </w:rPr>
        <w:t xml:space="preserve">gebruiken ze deze meestal opnieuw </w:t>
      </w:r>
      <w:r w:rsidRPr="003F1A8E">
        <w:rPr>
          <w:sz w:val="20"/>
          <w:szCs w:val="20"/>
        </w:rPr>
        <w:t xml:space="preserve">binnen organisaties. Het aan het licht brengen en blokkeren van </w:t>
      </w:r>
      <w:r w:rsidR="000F3BF0" w:rsidRPr="003F1A8E">
        <w:rPr>
          <w:sz w:val="20"/>
          <w:szCs w:val="20"/>
        </w:rPr>
        <w:t xml:space="preserve">patronen </w:t>
      </w:r>
      <w:r w:rsidR="00A55D92" w:rsidRPr="003F1A8E">
        <w:rPr>
          <w:sz w:val="20"/>
          <w:szCs w:val="20"/>
        </w:rPr>
        <w:t xml:space="preserve">kan bijdragen aan het terugdringen van het </w:t>
      </w:r>
      <w:r w:rsidRPr="003F1A8E">
        <w:rPr>
          <w:sz w:val="20"/>
          <w:szCs w:val="20"/>
        </w:rPr>
        <w:t xml:space="preserve">aantal dagen </w:t>
      </w:r>
      <w:r w:rsidR="00A55D92" w:rsidRPr="003F1A8E">
        <w:rPr>
          <w:sz w:val="20"/>
          <w:szCs w:val="20"/>
        </w:rPr>
        <w:t>dat</w:t>
      </w:r>
      <w:r w:rsidRPr="003F1A8E">
        <w:rPr>
          <w:sz w:val="20"/>
          <w:szCs w:val="20"/>
        </w:rPr>
        <w:t xml:space="preserve"> IT-managers besteden aan het onderzo</w:t>
      </w:r>
      <w:r w:rsidR="000F3BF0" w:rsidRPr="003F1A8E">
        <w:rPr>
          <w:sz w:val="20"/>
          <w:szCs w:val="20"/>
        </w:rPr>
        <w:t>eken van potentiële incidenten.</w:t>
      </w:r>
      <w:r w:rsidRPr="003F1A8E">
        <w:rPr>
          <w:sz w:val="20"/>
          <w:szCs w:val="20"/>
        </w:rPr>
        <w:t>"</w:t>
      </w:r>
    </w:p>
    <w:p w:rsidR="002F3171" w:rsidRPr="003F1A8E" w:rsidRDefault="002F3171" w:rsidP="002F3171">
      <w:pPr>
        <w:spacing w:line="360" w:lineRule="auto"/>
        <w:rPr>
          <w:sz w:val="20"/>
          <w:szCs w:val="20"/>
        </w:rPr>
      </w:pPr>
    </w:p>
    <w:p w:rsidR="002F3171" w:rsidRPr="003F1A8E" w:rsidRDefault="00A55D92" w:rsidP="002F3171">
      <w:pPr>
        <w:spacing w:line="360" w:lineRule="auto"/>
        <w:rPr>
          <w:sz w:val="20"/>
          <w:szCs w:val="20"/>
        </w:rPr>
      </w:pPr>
      <w:r w:rsidRPr="003F1A8E">
        <w:rPr>
          <w:sz w:val="20"/>
          <w:szCs w:val="20"/>
        </w:rPr>
        <w:t>57</w:t>
      </w:r>
      <w:r w:rsidR="002F3171" w:rsidRPr="003F1A8E">
        <w:rPr>
          <w:sz w:val="20"/>
          <w:szCs w:val="20"/>
        </w:rPr>
        <w:t xml:space="preserve"> procent van de respondenten </w:t>
      </w:r>
      <w:r w:rsidRPr="003F1A8E">
        <w:rPr>
          <w:sz w:val="20"/>
          <w:szCs w:val="20"/>
        </w:rPr>
        <w:t>geeft in het onderzoek aan</w:t>
      </w:r>
      <w:r w:rsidR="002F3171" w:rsidRPr="003F1A8E">
        <w:rPr>
          <w:sz w:val="20"/>
          <w:szCs w:val="20"/>
        </w:rPr>
        <w:t xml:space="preserve"> dat ze van plan waren binnen </w:t>
      </w:r>
      <w:r w:rsidRPr="003F1A8E">
        <w:rPr>
          <w:sz w:val="20"/>
          <w:szCs w:val="20"/>
        </w:rPr>
        <w:t>een periode van een jaar</w:t>
      </w:r>
      <w:r w:rsidR="002F3171" w:rsidRPr="003F1A8E">
        <w:rPr>
          <w:sz w:val="20"/>
          <w:szCs w:val="20"/>
        </w:rPr>
        <w:t xml:space="preserve"> een EDR-op</w:t>
      </w:r>
      <w:r w:rsidRPr="003F1A8E">
        <w:rPr>
          <w:sz w:val="20"/>
          <w:szCs w:val="20"/>
        </w:rPr>
        <w:t xml:space="preserve">lossing </w:t>
      </w:r>
      <w:r w:rsidR="009354EB" w:rsidRPr="003F1A8E">
        <w:rPr>
          <w:sz w:val="20"/>
          <w:szCs w:val="20"/>
        </w:rPr>
        <w:t xml:space="preserve">te implementeren; </w:t>
      </w:r>
      <w:r w:rsidRPr="003F1A8E">
        <w:rPr>
          <w:sz w:val="20"/>
          <w:szCs w:val="20"/>
        </w:rPr>
        <w:t>80</w:t>
      </w:r>
      <w:r w:rsidR="002F3171" w:rsidRPr="003F1A8E">
        <w:rPr>
          <w:sz w:val="20"/>
          <w:szCs w:val="20"/>
        </w:rPr>
        <w:t xml:space="preserve"> procent van de IT-managers </w:t>
      </w:r>
      <w:r w:rsidRPr="003F1A8E">
        <w:rPr>
          <w:sz w:val="20"/>
          <w:szCs w:val="20"/>
        </w:rPr>
        <w:t>zou willen</w:t>
      </w:r>
      <w:r w:rsidR="002F3171" w:rsidRPr="003F1A8E">
        <w:rPr>
          <w:sz w:val="20"/>
          <w:szCs w:val="20"/>
        </w:rPr>
        <w:t xml:space="preserve"> dat ze een sterker team </w:t>
      </w:r>
      <w:r w:rsidRPr="003F1A8E">
        <w:rPr>
          <w:sz w:val="20"/>
          <w:szCs w:val="20"/>
        </w:rPr>
        <w:t xml:space="preserve">om zich </w:t>
      </w:r>
      <w:r w:rsidR="007A7EB5" w:rsidRPr="003F1A8E">
        <w:rPr>
          <w:sz w:val="20"/>
          <w:szCs w:val="20"/>
        </w:rPr>
        <w:t xml:space="preserve">heen </w:t>
      </w:r>
      <w:r w:rsidRPr="003F1A8E">
        <w:rPr>
          <w:sz w:val="20"/>
          <w:szCs w:val="20"/>
        </w:rPr>
        <w:t>hadden.</w:t>
      </w:r>
    </w:p>
    <w:p w:rsidR="002F3171" w:rsidRPr="003F1A8E" w:rsidRDefault="002F3171" w:rsidP="002F3171">
      <w:pPr>
        <w:spacing w:line="360" w:lineRule="auto"/>
        <w:rPr>
          <w:sz w:val="20"/>
          <w:szCs w:val="20"/>
        </w:rPr>
      </w:pPr>
    </w:p>
    <w:p w:rsidR="00A55D92" w:rsidRPr="003F1A8E" w:rsidRDefault="00A55D92" w:rsidP="002F3171">
      <w:pPr>
        <w:spacing w:line="360" w:lineRule="auto"/>
        <w:rPr>
          <w:b/>
          <w:sz w:val="20"/>
          <w:szCs w:val="20"/>
        </w:rPr>
      </w:pPr>
      <w:r w:rsidRPr="003F1A8E">
        <w:rPr>
          <w:b/>
          <w:sz w:val="20"/>
          <w:szCs w:val="20"/>
        </w:rPr>
        <w:t>Over het onderzoek</w:t>
      </w:r>
    </w:p>
    <w:p w:rsidR="00E356F8" w:rsidRPr="003F1A8E" w:rsidRDefault="002F3171" w:rsidP="002F3171">
      <w:pPr>
        <w:spacing w:line="360" w:lineRule="auto"/>
        <w:rPr>
          <w:sz w:val="20"/>
          <w:szCs w:val="20"/>
        </w:rPr>
      </w:pPr>
      <w:r w:rsidRPr="003F1A8E">
        <w:rPr>
          <w:sz w:val="20"/>
          <w:szCs w:val="20"/>
        </w:rPr>
        <w:t>De 7 Uncomfortable Truths of Endpoint Security-enquête werd</w:t>
      </w:r>
      <w:r w:rsidR="00A01F6C" w:rsidRPr="003F1A8E">
        <w:rPr>
          <w:sz w:val="20"/>
          <w:szCs w:val="20"/>
        </w:rPr>
        <w:t xml:space="preserve"> uitgevoerd door Vanson Bourne </w:t>
      </w:r>
      <w:r w:rsidRPr="003F1A8E">
        <w:rPr>
          <w:sz w:val="20"/>
          <w:szCs w:val="20"/>
        </w:rPr>
        <w:t>in december 2018 en januari 2019. Dit onderzoek interviewde 3.100 IT-beleidsmakers in 12 lan</w:t>
      </w:r>
      <w:r w:rsidR="00A01F6C" w:rsidRPr="003F1A8E">
        <w:rPr>
          <w:sz w:val="20"/>
          <w:szCs w:val="20"/>
        </w:rPr>
        <w:t>den en op zes continenten: de</w:t>
      </w:r>
      <w:r w:rsidRPr="003F1A8E">
        <w:rPr>
          <w:sz w:val="20"/>
          <w:szCs w:val="20"/>
        </w:rPr>
        <w:t xml:space="preserve"> VS, Canada, Mexico</w:t>
      </w:r>
      <w:r w:rsidR="00A01F6C" w:rsidRPr="003F1A8E">
        <w:rPr>
          <w:sz w:val="20"/>
          <w:szCs w:val="20"/>
        </w:rPr>
        <w:t>, Colombia, Brazilië, het Verenigd Koninkrijk</w:t>
      </w:r>
      <w:r w:rsidRPr="003F1A8E">
        <w:rPr>
          <w:sz w:val="20"/>
          <w:szCs w:val="20"/>
        </w:rPr>
        <w:t>, Frankrijk, Duitsland, Australië, Japan, India en Zuid-Afrika. Alle respondenten waren van organisaties met tussen de 100 en 5</w:t>
      </w:r>
      <w:r w:rsidR="00A01F6C" w:rsidRPr="003F1A8E">
        <w:rPr>
          <w:sz w:val="20"/>
          <w:szCs w:val="20"/>
        </w:rPr>
        <w:t>.</w:t>
      </w:r>
      <w:r w:rsidRPr="003F1A8E">
        <w:rPr>
          <w:sz w:val="20"/>
          <w:szCs w:val="20"/>
        </w:rPr>
        <w:t>000 werknemers.</w:t>
      </w:r>
    </w:p>
    <w:p w:rsidR="00A01F6C" w:rsidRPr="003F1A8E" w:rsidRDefault="00A01F6C" w:rsidP="002F3171">
      <w:pPr>
        <w:spacing w:line="360" w:lineRule="auto"/>
        <w:rPr>
          <w:sz w:val="20"/>
          <w:szCs w:val="20"/>
        </w:rPr>
      </w:pPr>
    </w:p>
    <w:p w:rsidR="00A01F6C" w:rsidRPr="003F1A8E" w:rsidRDefault="00A01F6C" w:rsidP="00A01F6C">
      <w:pPr>
        <w:spacing w:line="360" w:lineRule="auto"/>
        <w:rPr>
          <w:b/>
          <w:sz w:val="20"/>
          <w:szCs w:val="20"/>
        </w:rPr>
      </w:pPr>
      <w:r w:rsidRPr="003F1A8E">
        <w:rPr>
          <w:b/>
          <w:sz w:val="20"/>
          <w:szCs w:val="20"/>
        </w:rPr>
        <w:t xml:space="preserve">Over </w:t>
      </w:r>
      <w:proofErr w:type="spellStart"/>
      <w:r w:rsidRPr="003F1A8E">
        <w:rPr>
          <w:b/>
          <w:sz w:val="20"/>
          <w:szCs w:val="20"/>
        </w:rPr>
        <w:t>Sophos</w:t>
      </w:r>
      <w:proofErr w:type="spellEnd"/>
    </w:p>
    <w:p w:rsidR="00A01F6C" w:rsidRPr="003F1A8E" w:rsidRDefault="00A01F6C" w:rsidP="00A01F6C">
      <w:pPr>
        <w:spacing w:line="360" w:lineRule="auto"/>
        <w:rPr>
          <w:sz w:val="20"/>
          <w:szCs w:val="20"/>
        </w:rPr>
      </w:pPr>
      <w:r w:rsidRPr="003F1A8E">
        <w:rPr>
          <w:sz w:val="20"/>
          <w:szCs w:val="20"/>
        </w:rPr>
        <w:t xml:space="preserve">Meer dan 100 miljoen gebruikers in 150 landen rekenen op Sophos voor de beste bescherming tegen complexe bedreigingen en dataverlies. Sophos levert security- en databeschermingsoplossingen die eenvoudig in te zetten, te beheren en te gebruiken zijn. </w:t>
      </w:r>
      <w:r w:rsidRPr="003F1A8E">
        <w:rPr>
          <w:sz w:val="20"/>
          <w:szCs w:val="20"/>
          <w:lang w:val="en-US"/>
        </w:rPr>
        <w:t xml:space="preserve">Zo </w:t>
      </w:r>
      <w:proofErr w:type="spellStart"/>
      <w:r w:rsidRPr="003F1A8E">
        <w:rPr>
          <w:sz w:val="20"/>
          <w:szCs w:val="20"/>
          <w:lang w:val="en-US"/>
        </w:rPr>
        <w:t>biedt</w:t>
      </w:r>
      <w:proofErr w:type="spellEnd"/>
      <w:r w:rsidRPr="003F1A8E">
        <w:rPr>
          <w:sz w:val="20"/>
          <w:szCs w:val="20"/>
          <w:lang w:val="en-US"/>
        </w:rPr>
        <w:t xml:space="preserve"> Sophos </w:t>
      </w:r>
      <w:proofErr w:type="spellStart"/>
      <w:r w:rsidRPr="003F1A8E">
        <w:rPr>
          <w:sz w:val="20"/>
          <w:szCs w:val="20"/>
          <w:lang w:val="en-US"/>
        </w:rPr>
        <w:t>prijswinnende</w:t>
      </w:r>
      <w:proofErr w:type="spellEnd"/>
      <w:r w:rsidRPr="003F1A8E">
        <w:rPr>
          <w:sz w:val="20"/>
          <w:szCs w:val="20"/>
          <w:lang w:val="en-US"/>
        </w:rPr>
        <w:t xml:space="preserve"> </w:t>
      </w:r>
      <w:proofErr w:type="spellStart"/>
      <w:r w:rsidRPr="003F1A8E">
        <w:rPr>
          <w:sz w:val="20"/>
          <w:szCs w:val="20"/>
          <w:lang w:val="en-US"/>
        </w:rPr>
        <w:t>oplossingen</w:t>
      </w:r>
      <w:proofErr w:type="spellEnd"/>
      <w:r w:rsidRPr="003F1A8E">
        <w:rPr>
          <w:sz w:val="20"/>
          <w:szCs w:val="20"/>
          <w:lang w:val="en-US"/>
        </w:rPr>
        <w:t xml:space="preserve"> </w:t>
      </w:r>
      <w:proofErr w:type="spellStart"/>
      <w:r w:rsidRPr="003F1A8E">
        <w:rPr>
          <w:sz w:val="20"/>
          <w:szCs w:val="20"/>
          <w:lang w:val="en-US"/>
        </w:rPr>
        <w:t>aan</w:t>
      </w:r>
      <w:proofErr w:type="spellEnd"/>
      <w:r w:rsidRPr="003F1A8E">
        <w:rPr>
          <w:sz w:val="20"/>
          <w:szCs w:val="20"/>
          <w:lang w:val="en-US"/>
        </w:rPr>
        <w:t xml:space="preserve"> </w:t>
      </w:r>
      <w:proofErr w:type="spellStart"/>
      <w:r w:rsidRPr="003F1A8E">
        <w:rPr>
          <w:sz w:val="20"/>
          <w:szCs w:val="20"/>
          <w:lang w:val="en-US"/>
        </w:rPr>
        <w:t>voor</w:t>
      </w:r>
      <w:proofErr w:type="spellEnd"/>
      <w:r w:rsidRPr="003F1A8E">
        <w:rPr>
          <w:sz w:val="20"/>
          <w:szCs w:val="20"/>
          <w:lang w:val="en-US"/>
        </w:rPr>
        <w:t xml:space="preserve"> endpoint security, web security, e-mail security, network security, mobile security </w:t>
      </w:r>
      <w:proofErr w:type="spellStart"/>
      <w:r w:rsidRPr="003F1A8E">
        <w:rPr>
          <w:sz w:val="20"/>
          <w:szCs w:val="20"/>
          <w:lang w:val="en-US"/>
        </w:rPr>
        <w:t>en</w:t>
      </w:r>
      <w:proofErr w:type="spellEnd"/>
      <w:r w:rsidRPr="003F1A8E">
        <w:rPr>
          <w:sz w:val="20"/>
          <w:szCs w:val="20"/>
          <w:lang w:val="en-US"/>
        </w:rPr>
        <w:t xml:space="preserve"> </w:t>
      </w:r>
      <w:proofErr w:type="spellStart"/>
      <w:r w:rsidRPr="003F1A8E">
        <w:rPr>
          <w:sz w:val="20"/>
          <w:szCs w:val="20"/>
          <w:lang w:val="en-US"/>
        </w:rPr>
        <w:t>encryptie</w:t>
      </w:r>
      <w:proofErr w:type="spellEnd"/>
      <w:r w:rsidRPr="003F1A8E">
        <w:rPr>
          <w:sz w:val="20"/>
          <w:szCs w:val="20"/>
          <w:lang w:val="en-US"/>
        </w:rPr>
        <w:t xml:space="preserve">. </w:t>
      </w:r>
      <w:r w:rsidRPr="003F1A8E">
        <w:rPr>
          <w:sz w:val="20"/>
          <w:szCs w:val="20"/>
        </w:rPr>
        <w:t xml:space="preserve">Deze worden ondersteund door Sophos Labs, een wereldwijd netwerk van threat intelligence centra. Het hoofdkwartier van Sophos bevindt zich in Oxford (UK) en in Boston (VS). Meer informatie over </w:t>
      </w:r>
      <w:proofErr w:type="spellStart"/>
      <w:r w:rsidRPr="003F1A8E">
        <w:rPr>
          <w:sz w:val="20"/>
          <w:szCs w:val="20"/>
        </w:rPr>
        <w:t>Sophos</w:t>
      </w:r>
      <w:proofErr w:type="spellEnd"/>
      <w:r w:rsidRPr="003F1A8E">
        <w:rPr>
          <w:sz w:val="20"/>
          <w:szCs w:val="20"/>
        </w:rPr>
        <w:t xml:space="preserve"> op: </w:t>
      </w:r>
      <w:hyperlink r:id="rId4" w:history="1">
        <w:r w:rsidRPr="003F1A8E">
          <w:rPr>
            <w:rStyle w:val="Hyperlink"/>
            <w:sz w:val="20"/>
            <w:szCs w:val="20"/>
          </w:rPr>
          <w:t>www.sophos.com</w:t>
        </w:r>
      </w:hyperlink>
      <w:r w:rsidRPr="003F1A8E">
        <w:rPr>
          <w:sz w:val="20"/>
          <w:szCs w:val="20"/>
        </w:rPr>
        <w:t xml:space="preserve">.      </w:t>
      </w:r>
    </w:p>
    <w:p w:rsidR="00A01F6C" w:rsidRPr="003F1A8E" w:rsidRDefault="00A01F6C" w:rsidP="00A01F6C">
      <w:pPr>
        <w:spacing w:line="360" w:lineRule="auto"/>
        <w:rPr>
          <w:sz w:val="20"/>
          <w:szCs w:val="20"/>
        </w:rPr>
      </w:pPr>
    </w:p>
    <w:p w:rsidR="00A01F6C" w:rsidRPr="003F1A8E" w:rsidRDefault="00A01F6C" w:rsidP="00A01F6C">
      <w:pPr>
        <w:spacing w:line="360" w:lineRule="auto"/>
        <w:rPr>
          <w:b/>
          <w:sz w:val="20"/>
          <w:szCs w:val="20"/>
        </w:rPr>
      </w:pPr>
      <w:r w:rsidRPr="003F1A8E">
        <w:rPr>
          <w:b/>
          <w:sz w:val="20"/>
          <w:szCs w:val="20"/>
        </w:rPr>
        <w:t>Voor meer informatie:</w:t>
      </w:r>
    </w:p>
    <w:p w:rsidR="00A01F6C" w:rsidRPr="003F1A8E" w:rsidRDefault="003F1A8E" w:rsidP="00A01F6C">
      <w:pPr>
        <w:spacing w:line="360" w:lineRule="auto"/>
        <w:rPr>
          <w:sz w:val="20"/>
          <w:szCs w:val="20"/>
          <w:lang w:val="en-US"/>
        </w:rPr>
      </w:pPr>
      <w:r w:rsidRPr="003F1A8E">
        <w:rPr>
          <w:sz w:val="20"/>
          <w:szCs w:val="20"/>
          <w:lang w:val="en-US"/>
        </w:rPr>
        <w:t xml:space="preserve">Sandra Van Hauwaert, Square Egg Communications, </w:t>
      </w:r>
      <w:hyperlink r:id="rId5" w:history="1">
        <w:r w:rsidRPr="003F1A8E">
          <w:rPr>
            <w:rStyle w:val="Hyperlink"/>
            <w:sz w:val="20"/>
            <w:szCs w:val="20"/>
            <w:lang w:val="en-US"/>
          </w:rPr>
          <w:t>sandra@square-egg.be</w:t>
        </w:r>
      </w:hyperlink>
      <w:r w:rsidRPr="003F1A8E">
        <w:rPr>
          <w:sz w:val="20"/>
          <w:szCs w:val="20"/>
          <w:lang w:val="en-US"/>
        </w:rPr>
        <w:t>, GSM 0497 251816</w:t>
      </w:r>
    </w:p>
    <w:p w:rsidR="00A01F6C" w:rsidRPr="003F1A8E" w:rsidRDefault="00A01F6C" w:rsidP="00A01F6C">
      <w:pPr>
        <w:spacing w:line="360" w:lineRule="auto"/>
        <w:rPr>
          <w:sz w:val="20"/>
          <w:szCs w:val="20"/>
          <w:lang w:val="en-US"/>
        </w:rPr>
      </w:pPr>
    </w:p>
    <w:p w:rsidR="00A01F6C" w:rsidRPr="003F1A8E" w:rsidRDefault="00A01F6C" w:rsidP="002F3171">
      <w:pPr>
        <w:spacing w:line="360" w:lineRule="auto"/>
        <w:rPr>
          <w:sz w:val="20"/>
          <w:szCs w:val="20"/>
          <w:lang w:val="en-US"/>
        </w:rPr>
      </w:pPr>
    </w:p>
    <w:p w:rsidR="00A01F6C" w:rsidRPr="003F1A8E" w:rsidRDefault="00A01F6C" w:rsidP="002F3171">
      <w:pPr>
        <w:spacing w:line="360" w:lineRule="auto"/>
        <w:rPr>
          <w:sz w:val="20"/>
          <w:szCs w:val="20"/>
          <w:lang w:val="en-US"/>
        </w:rPr>
      </w:pPr>
      <w:bookmarkStart w:id="0" w:name="_GoBack"/>
      <w:bookmarkEnd w:id="0"/>
    </w:p>
    <w:sectPr w:rsidR="00A01F6C" w:rsidRPr="003F1A8E" w:rsidSect="00CA39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71"/>
    <w:rsid w:val="000F3BF0"/>
    <w:rsid w:val="001B4C2E"/>
    <w:rsid w:val="002D459D"/>
    <w:rsid w:val="002F3171"/>
    <w:rsid w:val="003F1A8E"/>
    <w:rsid w:val="005971DA"/>
    <w:rsid w:val="007A7EB5"/>
    <w:rsid w:val="007C37DC"/>
    <w:rsid w:val="009354EB"/>
    <w:rsid w:val="00A01F6C"/>
    <w:rsid w:val="00A55D92"/>
    <w:rsid w:val="00CA39F4"/>
    <w:rsid w:val="00D82D6F"/>
    <w:rsid w:val="00E356F8"/>
    <w:rsid w:val="00F5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8472"/>
  <w14:defaultImageDpi w14:val="32767"/>
  <w15:chartTrackingRefBased/>
  <w15:docId w15:val="{F5E73963-214B-494D-99A6-9CFE054A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A7E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01F6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A01F6C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A7EB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7EB5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7A7E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dra@square-egg.be" TargetMode="External"/><Relationship Id="rId4" Type="http://schemas.openxmlformats.org/officeDocument/2006/relationships/hyperlink" Target="http://www.sophos.com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4318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Jacob-Jan Esmeijer</dc:creator>
  <cp:keywords/>
  <dc:description/>
  <cp:lastModifiedBy>Sandra Van Hauwaert</cp:lastModifiedBy>
  <cp:revision>2</cp:revision>
  <cp:lastPrinted>2019-02-28T08:10:00Z</cp:lastPrinted>
  <dcterms:created xsi:type="dcterms:W3CDTF">2019-02-28T08:44:00Z</dcterms:created>
  <dcterms:modified xsi:type="dcterms:W3CDTF">2019-02-28T08:44:00Z</dcterms:modified>
</cp:coreProperties>
</file>