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DD438B" w14:textId="77777777" w:rsidR="00903C32" w:rsidRPr="00C1610B" w:rsidRDefault="00903C32">
      <w:pPr>
        <w:rPr>
          <w:rFonts w:ascii="Verdana" w:hAnsi="Verdana"/>
          <w:b/>
          <w:bCs/>
          <w:sz w:val="24"/>
          <w:szCs w:val="24"/>
        </w:rPr>
      </w:pPr>
    </w:p>
    <w:p w14:paraId="712C38FC" w14:textId="77777777" w:rsidR="00903C32" w:rsidRPr="00E43EBF" w:rsidRDefault="00903C32" w:rsidP="00903C3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Cs/>
          <w:sz w:val="20"/>
          <w:szCs w:val="20"/>
          <w:lang w:val="bg-BG"/>
        </w:rPr>
      </w:pPr>
    </w:p>
    <w:p w14:paraId="48931215" w14:textId="77777777" w:rsidR="00903C32" w:rsidRPr="00E43EBF" w:rsidRDefault="00903C32" w:rsidP="00903C3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Cs/>
          <w:sz w:val="20"/>
          <w:szCs w:val="20"/>
          <w:lang w:val="bg-BG"/>
        </w:rPr>
      </w:pPr>
    </w:p>
    <w:tbl>
      <w:tblPr>
        <w:tblpPr w:leftFromText="141" w:rightFromText="141" w:vertAnchor="text" w:horzAnchor="margin" w:tblpXSpec="right" w:tblpY="-5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</w:tblCellMar>
        <w:tblLook w:val="00A0" w:firstRow="1" w:lastRow="0" w:firstColumn="1" w:lastColumn="0" w:noHBand="0" w:noVBand="0"/>
      </w:tblPr>
      <w:tblGrid>
        <w:gridCol w:w="4111"/>
      </w:tblGrid>
      <w:tr w:rsidR="00903C32" w:rsidRPr="002D4C2F" w14:paraId="4F9C7A78" w14:textId="77777777" w:rsidTr="00C965C6">
        <w:tc>
          <w:tcPr>
            <w:tcW w:w="4111" w:type="dxa"/>
            <w:tcBorders>
              <w:top w:val="single" w:sz="2" w:space="0" w:color="FFFFFF"/>
              <w:left w:val="single" w:sz="2" w:space="0" w:color="FFFFFF"/>
              <w:bottom w:val="single" w:sz="6" w:space="0" w:color="ED1C24"/>
              <w:right w:val="single" w:sz="2" w:space="0" w:color="FFFFFF"/>
            </w:tcBorders>
          </w:tcPr>
          <w:p w14:paraId="4D299741" w14:textId="77777777" w:rsidR="00903C32" w:rsidRPr="002D4C2F" w:rsidRDefault="00903C32" w:rsidP="00C965C6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40" w:lineRule="auto"/>
              <w:jc w:val="both"/>
              <w:rPr>
                <w:rFonts w:ascii="Verdana" w:hAnsi="Verdana" w:cs="Verdana"/>
                <w:sz w:val="20"/>
                <w:szCs w:val="20"/>
                <w:lang w:val="bg-BG"/>
              </w:rPr>
            </w:pPr>
            <w:r w:rsidRPr="002D4C2F">
              <w:rPr>
                <w:rFonts w:ascii="Verdana" w:hAnsi="Verdana" w:cs="Verdana"/>
                <w:sz w:val="20"/>
                <w:szCs w:val="20"/>
                <w:lang w:val="bg-BG"/>
              </w:rPr>
              <w:t>Корпоративни комуникации</w:t>
            </w:r>
          </w:p>
        </w:tc>
      </w:tr>
      <w:tr w:rsidR="00903C32" w:rsidRPr="002D4C2F" w14:paraId="18245041" w14:textId="77777777" w:rsidTr="00C965C6">
        <w:tc>
          <w:tcPr>
            <w:tcW w:w="4111" w:type="dxa"/>
            <w:tcBorders>
              <w:top w:val="single" w:sz="6" w:space="0" w:color="ED1C24"/>
              <w:left w:val="single" w:sz="2" w:space="0" w:color="FFFFFF"/>
              <w:bottom w:val="single" w:sz="6" w:space="0" w:color="ED1C24"/>
              <w:right w:val="single" w:sz="2" w:space="0" w:color="FFFFFF"/>
            </w:tcBorders>
          </w:tcPr>
          <w:p w14:paraId="41132FFA" w14:textId="77777777" w:rsidR="00903C32" w:rsidRPr="002D4C2F" w:rsidRDefault="00903C32" w:rsidP="00C965C6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40" w:lineRule="auto"/>
              <w:jc w:val="both"/>
              <w:rPr>
                <w:rFonts w:ascii="Verdana" w:hAnsi="Verdana" w:cs="Verdana"/>
                <w:sz w:val="20"/>
                <w:szCs w:val="20"/>
                <w:lang w:val="bg-BG"/>
              </w:rPr>
            </w:pPr>
            <w:r w:rsidRPr="002D4C2F">
              <w:rPr>
                <w:rFonts w:ascii="Verdana" w:hAnsi="Verdana" w:cs="Verdana"/>
                <w:sz w:val="20"/>
                <w:szCs w:val="20"/>
                <w:lang w:val="bg-BG"/>
              </w:rPr>
              <w:t>А1 България</w:t>
            </w:r>
          </w:p>
        </w:tc>
      </w:tr>
      <w:tr w:rsidR="00903C32" w:rsidRPr="002D4C2F" w14:paraId="3ED46FE2" w14:textId="77777777" w:rsidTr="00C965C6">
        <w:tc>
          <w:tcPr>
            <w:tcW w:w="4111" w:type="dxa"/>
            <w:tcBorders>
              <w:top w:val="single" w:sz="6" w:space="0" w:color="ED1C24"/>
              <w:left w:val="single" w:sz="2" w:space="0" w:color="FFFFFF"/>
              <w:bottom w:val="single" w:sz="6" w:space="0" w:color="ED1C24"/>
              <w:right w:val="single" w:sz="2" w:space="0" w:color="FFFFFF"/>
            </w:tcBorders>
          </w:tcPr>
          <w:p w14:paraId="44279D90" w14:textId="452D10F4" w:rsidR="00903C32" w:rsidRPr="002D4C2F" w:rsidRDefault="00903C32" w:rsidP="00C965C6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40" w:lineRule="auto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2D4C2F">
              <w:rPr>
                <w:rFonts w:ascii="Verdana" w:hAnsi="Verdana" w:cs="Verdana"/>
                <w:sz w:val="20"/>
                <w:szCs w:val="20"/>
                <w:lang w:val="bg-BG"/>
              </w:rPr>
              <w:t xml:space="preserve">0882 201 </w:t>
            </w:r>
            <w:r w:rsidR="0077149E" w:rsidRPr="002D4C2F">
              <w:rPr>
                <w:rFonts w:ascii="Verdana" w:hAnsi="Verdana" w:cs="Verdana"/>
                <w:sz w:val="20"/>
                <w:szCs w:val="20"/>
                <w:lang w:val="bg-BG"/>
              </w:rPr>
              <w:t>2</w:t>
            </w:r>
            <w:r w:rsidR="00DF676B" w:rsidRPr="002D4C2F">
              <w:rPr>
                <w:rFonts w:ascii="Verdana" w:hAnsi="Verdana" w:cs="Verdana"/>
                <w:sz w:val="20"/>
                <w:szCs w:val="20"/>
              </w:rPr>
              <w:t>18</w:t>
            </w:r>
          </w:p>
        </w:tc>
      </w:tr>
      <w:tr w:rsidR="00903C32" w:rsidRPr="002D4C2F" w14:paraId="6708C619" w14:textId="77777777" w:rsidTr="00C965C6">
        <w:tc>
          <w:tcPr>
            <w:tcW w:w="4111" w:type="dxa"/>
            <w:tcBorders>
              <w:top w:val="single" w:sz="6" w:space="0" w:color="ED1C24"/>
              <w:left w:val="single" w:sz="2" w:space="0" w:color="FFFFFF"/>
              <w:bottom w:val="single" w:sz="6" w:space="0" w:color="ED1C24"/>
              <w:right w:val="single" w:sz="2" w:space="0" w:color="FFFFFF"/>
            </w:tcBorders>
          </w:tcPr>
          <w:p w14:paraId="76D51162" w14:textId="77777777" w:rsidR="00903C32" w:rsidRPr="002D4C2F" w:rsidRDefault="00903C32" w:rsidP="00C965C6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40" w:lineRule="auto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2D4C2F">
              <w:rPr>
                <w:rFonts w:ascii="Verdana" w:hAnsi="Verdana" w:cs="Verdana"/>
                <w:sz w:val="20"/>
                <w:szCs w:val="20"/>
              </w:rPr>
              <w:t>http://www.а1.bg</w:t>
            </w:r>
          </w:p>
        </w:tc>
      </w:tr>
      <w:tr w:rsidR="00903C32" w:rsidRPr="002D4C2F" w14:paraId="0528ABC0" w14:textId="77777777" w:rsidTr="00C965C6">
        <w:tc>
          <w:tcPr>
            <w:tcW w:w="4111" w:type="dxa"/>
            <w:tcBorders>
              <w:top w:val="single" w:sz="6" w:space="0" w:color="ED1C24"/>
              <w:left w:val="single" w:sz="2" w:space="0" w:color="FFFFFF"/>
              <w:bottom w:val="single" w:sz="6" w:space="0" w:color="ED1C24"/>
              <w:right w:val="single" w:sz="2" w:space="0" w:color="FFFFFF"/>
            </w:tcBorders>
          </w:tcPr>
          <w:p w14:paraId="56A4A3B1" w14:textId="77777777" w:rsidR="00903C32" w:rsidRPr="002D4C2F" w:rsidRDefault="00903C32" w:rsidP="00C965C6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40" w:lineRule="auto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2D4C2F">
              <w:rPr>
                <w:rFonts w:ascii="Verdana" w:hAnsi="Verdana" w:cs="Verdana"/>
                <w:sz w:val="20"/>
                <w:szCs w:val="20"/>
              </w:rPr>
              <w:t>http://www.facebook.com/A1Bulgaria</w:t>
            </w:r>
          </w:p>
        </w:tc>
      </w:tr>
    </w:tbl>
    <w:p w14:paraId="04518E30" w14:textId="77777777" w:rsidR="00903C32" w:rsidRPr="002D4C2F" w:rsidRDefault="00903C32" w:rsidP="00903C3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Cs/>
          <w:sz w:val="20"/>
          <w:szCs w:val="20"/>
        </w:rPr>
      </w:pPr>
    </w:p>
    <w:p w14:paraId="47C88C12" w14:textId="77777777" w:rsidR="00903C32" w:rsidRPr="002D4C2F" w:rsidRDefault="00903C32" w:rsidP="00903C3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Cs/>
          <w:sz w:val="20"/>
          <w:szCs w:val="20"/>
        </w:rPr>
      </w:pPr>
    </w:p>
    <w:p w14:paraId="73B27710" w14:textId="79274BA7" w:rsidR="00903C32" w:rsidRPr="002D4C2F" w:rsidRDefault="00903C32" w:rsidP="00903C3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Cs/>
          <w:sz w:val="20"/>
          <w:szCs w:val="20"/>
        </w:rPr>
      </w:pPr>
    </w:p>
    <w:p w14:paraId="174030C2" w14:textId="48B84872" w:rsidR="00903C32" w:rsidRPr="002D4C2F" w:rsidRDefault="00903C32" w:rsidP="009B0286">
      <w:pPr>
        <w:autoSpaceDE w:val="0"/>
        <w:autoSpaceDN w:val="0"/>
        <w:adjustRightInd w:val="0"/>
        <w:spacing w:after="0" w:line="288" w:lineRule="auto"/>
        <w:ind w:left="-567" w:firstLine="567"/>
        <w:jc w:val="both"/>
        <w:rPr>
          <w:rFonts w:ascii="Verdana" w:hAnsi="Verdana"/>
          <w:bCs/>
          <w:sz w:val="20"/>
          <w:szCs w:val="20"/>
          <w:lang w:val="bg-BG"/>
        </w:rPr>
      </w:pPr>
      <w:r w:rsidRPr="002D4C2F">
        <w:rPr>
          <w:rFonts w:ascii="Verdana" w:hAnsi="Verdana"/>
          <w:bCs/>
          <w:sz w:val="20"/>
          <w:szCs w:val="20"/>
          <w:lang w:val="bg-BG"/>
        </w:rPr>
        <w:t>София,</w:t>
      </w:r>
    </w:p>
    <w:p w14:paraId="19423D87" w14:textId="6320F0E2" w:rsidR="00903C32" w:rsidRPr="002D4C2F" w:rsidRDefault="00DF676B" w:rsidP="009B0286">
      <w:pPr>
        <w:autoSpaceDE w:val="0"/>
        <w:autoSpaceDN w:val="0"/>
        <w:adjustRightInd w:val="0"/>
        <w:spacing w:after="0" w:line="288" w:lineRule="auto"/>
        <w:jc w:val="both"/>
        <w:rPr>
          <w:rFonts w:ascii="Verdana" w:hAnsi="Verdana"/>
          <w:bCs/>
          <w:sz w:val="20"/>
          <w:szCs w:val="20"/>
          <w:lang w:val="bg-BG"/>
        </w:rPr>
      </w:pPr>
      <w:r w:rsidRPr="002D4C2F">
        <w:rPr>
          <w:rFonts w:ascii="Verdana" w:hAnsi="Verdana"/>
          <w:bCs/>
          <w:sz w:val="20"/>
          <w:szCs w:val="20"/>
        </w:rPr>
        <w:t xml:space="preserve">03.11.2026 </w:t>
      </w:r>
      <w:r w:rsidRPr="002D4C2F">
        <w:rPr>
          <w:rFonts w:ascii="Verdana" w:hAnsi="Verdana"/>
          <w:bCs/>
          <w:sz w:val="20"/>
          <w:szCs w:val="20"/>
          <w:lang w:val="bg-BG"/>
        </w:rPr>
        <w:t>г.</w:t>
      </w:r>
    </w:p>
    <w:p w14:paraId="5F52B21C" w14:textId="77777777" w:rsidR="00903C32" w:rsidRPr="002D4C2F" w:rsidRDefault="00903C32" w:rsidP="009B0286">
      <w:pPr>
        <w:autoSpaceDE w:val="0"/>
        <w:autoSpaceDN w:val="0"/>
        <w:adjustRightInd w:val="0"/>
        <w:spacing w:after="0" w:line="288" w:lineRule="auto"/>
        <w:jc w:val="both"/>
        <w:rPr>
          <w:rFonts w:ascii="Verdana" w:hAnsi="Verdana"/>
          <w:bCs/>
          <w:sz w:val="20"/>
          <w:szCs w:val="20"/>
          <w:lang w:val="ru-RU"/>
        </w:rPr>
      </w:pPr>
    </w:p>
    <w:p w14:paraId="138091A6" w14:textId="77777777" w:rsidR="002D4C2F" w:rsidRPr="002D4C2F" w:rsidRDefault="002D4C2F" w:rsidP="002D4C2F">
      <w:pPr>
        <w:pStyle w:val="NormalWeb"/>
        <w:spacing w:line="276" w:lineRule="auto"/>
        <w:jc w:val="both"/>
        <w:rPr>
          <w:rFonts w:ascii="Verdana" w:hAnsi="Verdana"/>
          <w:b/>
          <w:bCs/>
        </w:rPr>
      </w:pPr>
      <w:r w:rsidRPr="002D4C2F">
        <w:rPr>
          <w:rFonts w:ascii="Verdana" w:hAnsi="Verdana"/>
          <w:b/>
          <w:bCs/>
        </w:rPr>
        <w:t>А1 предлага седем безплатни урока за дигитална грамотност с „Онлайн умници“</w:t>
      </w:r>
    </w:p>
    <w:p w14:paraId="46603A09" w14:textId="77777777" w:rsidR="002D4C2F" w:rsidRPr="002D4C2F" w:rsidRDefault="002D4C2F" w:rsidP="002D4C2F">
      <w:pPr>
        <w:pStyle w:val="NormalWeb"/>
        <w:spacing w:line="276" w:lineRule="auto"/>
        <w:jc w:val="both"/>
        <w:rPr>
          <w:rFonts w:ascii="Verdana" w:hAnsi="Verdana"/>
          <w:sz w:val="20"/>
          <w:szCs w:val="20"/>
        </w:rPr>
      </w:pPr>
      <w:r w:rsidRPr="002D4C2F">
        <w:rPr>
          <w:rFonts w:ascii="Verdana" w:hAnsi="Verdana"/>
          <w:i/>
          <w:iCs/>
          <w:sz w:val="20"/>
          <w:szCs w:val="20"/>
        </w:rPr>
        <w:t>До 13 декември 2026 г. учители и ученици от 2. до 7. клас могат да се включат в кампанията „С Онлайн умници в час“ и да участват за индивидуални награди и преживявания за цели класове.</w:t>
      </w:r>
    </w:p>
    <w:p w14:paraId="749F55F7" w14:textId="77777777" w:rsidR="002D4C2F" w:rsidRPr="002D4C2F" w:rsidRDefault="002D4C2F" w:rsidP="002D4C2F">
      <w:pPr>
        <w:pStyle w:val="NormalWeb"/>
        <w:spacing w:line="276" w:lineRule="auto"/>
        <w:jc w:val="both"/>
        <w:rPr>
          <w:rFonts w:ascii="Verdana" w:hAnsi="Verdana"/>
          <w:sz w:val="20"/>
          <w:szCs w:val="20"/>
        </w:rPr>
      </w:pPr>
      <w:r w:rsidRPr="002D4C2F">
        <w:rPr>
          <w:rFonts w:ascii="Verdana" w:hAnsi="Verdana"/>
          <w:sz w:val="20"/>
          <w:szCs w:val="20"/>
        </w:rPr>
        <w:t>По повод Деня на народните будители А1 стартира кампанията „С Онлайн умници в час“. Тя дава на учителите готови материали за уроци по онлайн безопасност, социални мрежи, разпознаване на фалшиво съдържание, дигитални следи и отговорно използване на изкуствен интелект. Кампанията е отворена за всички училища в страната до 13 декември 2026 г.</w:t>
      </w:r>
    </w:p>
    <w:p w14:paraId="1FB1D7BF" w14:textId="77777777" w:rsidR="002D4C2F" w:rsidRPr="002D4C2F" w:rsidRDefault="002D4C2F" w:rsidP="002D4C2F">
      <w:pPr>
        <w:pStyle w:val="NormalWeb"/>
        <w:spacing w:line="276" w:lineRule="auto"/>
        <w:jc w:val="both"/>
        <w:rPr>
          <w:rFonts w:ascii="Verdana" w:hAnsi="Verdana"/>
          <w:sz w:val="20"/>
          <w:szCs w:val="20"/>
        </w:rPr>
      </w:pPr>
      <w:r w:rsidRPr="002D4C2F">
        <w:rPr>
          <w:rFonts w:ascii="Verdana" w:hAnsi="Verdana"/>
          <w:sz w:val="20"/>
          <w:szCs w:val="20"/>
        </w:rPr>
        <w:t>Седемте урока са достъпни безплатно в образователната платформа „Онлайн умници“ и са подходящи за ученици от 2. до 7. клас. Всеки включва план за провеждане на часа, презентация, работни листове и задачи. Учителите могат да ги използват в час на класа, по информационни технологии или в друго подходящо занятие, а учениците да проверят наученото с онлайн тестове в клас или вкъщи.</w:t>
      </w:r>
    </w:p>
    <w:p w14:paraId="04AE8D56" w14:textId="77777777" w:rsidR="002D4C2F" w:rsidRPr="002D4C2F" w:rsidRDefault="002D4C2F" w:rsidP="002D4C2F">
      <w:pPr>
        <w:pStyle w:val="NormalWeb"/>
        <w:spacing w:line="276" w:lineRule="auto"/>
        <w:jc w:val="both"/>
        <w:rPr>
          <w:rFonts w:ascii="Verdana" w:hAnsi="Verdana"/>
          <w:b/>
          <w:bCs/>
          <w:sz w:val="20"/>
          <w:szCs w:val="20"/>
        </w:rPr>
      </w:pPr>
      <w:r w:rsidRPr="002D4C2F">
        <w:rPr>
          <w:rFonts w:ascii="Verdana" w:hAnsi="Verdana"/>
          <w:b/>
          <w:bCs/>
          <w:sz w:val="20"/>
          <w:szCs w:val="20"/>
        </w:rPr>
        <w:t>Как се участва</w:t>
      </w:r>
    </w:p>
    <w:p w14:paraId="7E4DB278" w14:textId="2D7629FC" w:rsidR="002D4C2F" w:rsidRPr="002D4C2F" w:rsidRDefault="002D4C2F" w:rsidP="002D4C2F">
      <w:pPr>
        <w:pStyle w:val="NormalWeb"/>
        <w:spacing w:line="276" w:lineRule="auto"/>
        <w:jc w:val="both"/>
        <w:rPr>
          <w:rFonts w:ascii="Verdana" w:hAnsi="Verdana"/>
          <w:sz w:val="20"/>
          <w:szCs w:val="20"/>
        </w:rPr>
      </w:pPr>
      <w:r w:rsidRPr="002D4C2F">
        <w:rPr>
          <w:rFonts w:ascii="Verdana" w:hAnsi="Verdana"/>
          <w:sz w:val="20"/>
          <w:szCs w:val="20"/>
        </w:rPr>
        <w:t>Учителите и учениците се регистрират в платформата и приемат условията на кампанията. След всеки проведен урок преподавателят попълва кратък формуляр за обратна връзка. Един проведен и отчетен час дава право на участие в тегленето за малки награди, а два или повече — за големите.</w:t>
      </w:r>
      <w:r>
        <w:rPr>
          <w:rFonts w:ascii="Verdana" w:hAnsi="Verdana"/>
          <w:sz w:val="20"/>
          <w:szCs w:val="20"/>
        </w:rPr>
        <w:t xml:space="preserve"> </w:t>
      </w:r>
      <w:r w:rsidRPr="002D4C2F">
        <w:rPr>
          <w:rFonts w:ascii="Verdana" w:hAnsi="Verdana"/>
          <w:sz w:val="20"/>
          <w:szCs w:val="20"/>
        </w:rPr>
        <w:t>Учениците влизат в класацията след първия успешно решен тест в час. След това събират точки с допълнителни игри, тестове и задачи. В края на кампанията награди получават участниците с най-много точки.</w:t>
      </w:r>
    </w:p>
    <w:p w14:paraId="05C49E15" w14:textId="77777777" w:rsidR="002D4C2F" w:rsidRPr="002D4C2F" w:rsidRDefault="002D4C2F" w:rsidP="002D4C2F">
      <w:pPr>
        <w:pStyle w:val="NormalWeb"/>
        <w:spacing w:line="276" w:lineRule="auto"/>
        <w:jc w:val="both"/>
        <w:rPr>
          <w:rFonts w:ascii="Verdana" w:hAnsi="Verdana"/>
          <w:sz w:val="20"/>
          <w:szCs w:val="20"/>
        </w:rPr>
      </w:pPr>
      <w:r w:rsidRPr="002D4C2F">
        <w:rPr>
          <w:rFonts w:ascii="Verdana" w:hAnsi="Verdana"/>
          <w:sz w:val="20"/>
          <w:szCs w:val="20"/>
        </w:rPr>
        <w:t>Сред наградите за учителите са самолетна екскурзия за двама до Кападокия, посещение на планетариум за цял клас, лаптоп, безжични слушалки и образователни абонаменти. За учениците са предвидени десет награди с преживявания, сред които кино за двама и опознаване на историята на София.</w:t>
      </w:r>
    </w:p>
    <w:p w14:paraId="62F1421A" w14:textId="77777777" w:rsidR="002D4C2F" w:rsidRPr="002D4C2F" w:rsidRDefault="002D4C2F" w:rsidP="002D4C2F">
      <w:pPr>
        <w:pStyle w:val="NormalWeb"/>
        <w:spacing w:line="276" w:lineRule="auto"/>
        <w:jc w:val="both"/>
        <w:rPr>
          <w:rFonts w:ascii="Verdana" w:hAnsi="Verdana"/>
          <w:sz w:val="20"/>
          <w:szCs w:val="20"/>
        </w:rPr>
      </w:pPr>
      <w:r w:rsidRPr="002D4C2F">
        <w:rPr>
          <w:rFonts w:ascii="Verdana" w:hAnsi="Verdana"/>
          <w:sz w:val="20"/>
          <w:szCs w:val="20"/>
        </w:rPr>
        <w:t xml:space="preserve">„Децата имат нужда да се научат да преценяват информацията онлайн и да защитават личните си данни. С „Онлайн умници“ даваме на учителите готови материали, с които да </w:t>
      </w:r>
      <w:r w:rsidRPr="002D4C2F">
        <w:rPr>
          <w:rFonts w:ascii="Verdana" w:hAnsi="Verdana"/>
          <w:sz w:val="20"/>
          <w:szCs w:val="20"/>
        </w:rPr>
        <w:lastRenderedPageBreak/>
        <w:t>обсъждат тези теми в клас, а на учениците — задачи, чрез които да прилагат наученото“, коментира Илияна Захариева, директор „Корпоративни комуникации“ в А1.</w:t>
      </w:r>
    </w:p>
    <w:p w14:paraId="5C81BB4E" w14:textId="77777777" w:rsidR="002D4C2F" w:rsidRPr="002D4C2F" w:rsidRDefault="002D4C2F" w:rsidP="002D4C2F">
      <w:pPr>
        <w:pStyle w:val="NormalWeb"/>
        <w:spacing w:line="276" w:lineRule="auto"/>
        <w:jc w:val="both"/>
        <w:rPr>
          <w:rFonts w:ascii="Verdana" w:hAnsi="Verdana"/>
          <w:b/>
          <w:bCs/>
          <w:sz w:val="20"/>
          <w:szCs w:val="20"/>
        </w:rPr>
      </w:pPr>
      <w:r w:rsidRPr="002D4C2F">
        <w:rPr>
          <w:rFonts w:ascii="Verdana" w:hAnsi="Verdana"/>
          <w:b/>
          <w:bCs/>
          <w:sz w:val="20"/>
          <w:szCs w:val="20"/>
        </w:rPr>
        <w:t>Ресурси и за родители</w:t>
      </w:r>
    </w:p>
    <w:p w14:paraId="77FB93B2" w14:textId="77777777" w:rsidR="002D4C2F" w:rsidRPr="002D4C2F" w:rsidRDefault="002D4C2F" w:rsidP="002D4C2F">
      <w:pPr>
        <w:pStyle w:val="NormalWeb"/>
        <w:spacing w:line="276" w:lineRule="auto"/>
        <w:jc w:val="both"/>
        <w:rPr>
          <w:rFonts w:ascii="Verdana" w:hAnsi="Verdana"/>
          <w:sz w:val="20"/>
          <w:szCs w:val="20"/>
        </w:rPr>
      </w:pPr>
      <w:r w:rsidRPr="002D4C2F">
        <w:rPr>
          <w:rFonts w:ascii="Verdana" w:hAnsi="Verdana"/>
          <w:sz w:val="20"/>
          <w:szCs w:val="20"/>
        </w:rPr>
        <w:t>„Онлайн умници“ предлага безплатни игри и тестове за ученици, учебни материали за учители и практични съвети за родители. Съдържанието е проверено от Центъра за безопасен интернет и се показва според избрания профил — ученик, учител или родител.</w:t>
      </w:r>
    </w:p>
    <w:p w14:paraId="095E173E" w14:textId="77777777" w:rsidR="002D4C2F" w:rsidRPr="002D4C2F" w:rsidRDefault="002D4C2F" w:rsidP="002D4C2F">
      <w:pPr>
        <w:pStyle w:val="NormalWeb"/>
        <w:spacing w:line="276" w:lineRule="auto"/>
        <w:jc w:val="both"/>
        <w:rPr>
          <w:rFonts w:ascii="Verdana" w:hAnsi="Verdana"/>
          <w:sz w:val="20"/>
          <w:szCs w:val="20"/>
        </w:rPr>
      </w:pPr>
      <w:r w:rsidRPr="002D4C2F">
        <w:rPr>
          <w:rFonts w:ascii="Verdana" w:hAnsi="Verdana"/>
          <w:sz w:val="20"/>
          <w:szCs w:val="20"/>
        </w:rPr>
        <w:t>Извън кампанията платформата предлага и редовни активности, чрез които регистрираните потребители могат да натрупват точки и да участват за над 700 награди.</w:t>
      </w:r>
    </w:p>
    <w:p w14:paraId="3AFA5E3F" w14:textId="3A47ABF9" w:rsidR="0019601F" w:rsidRPr="001469E3" w:rsidRDefault="00DF676B" w:rsidP="00DF676B">
      <w:pPr>
        <w:pStyle w:val="NormalWeb"/>
        <w:spacing w:line="276" w:lineRule="auto"/>
        <w:jc w:val="both"/>
        <w:rPr>
          <w:rFonts w:ascii="Verdana" w:hAnsi="Verdana"/>
          <w:color w:val="000000" w:themeColor="text1"/>
          <w:sz w:val="20"/>
          <w:szCs w:val="20"/>
          <w:lang w:val="en-US"/>
        </w:rPr>
      </w:pPr>
      <w:r w:rsidRPr="002D4C2F">
        <w:rPr>
          <w:rFonts w:ascii="Verdana" w:hAnsi="Verdana"/>
          <w:color w:val="000000" w:themeColor="text1"/>
          <w:sz w:val="20"/>
          <w:szCs w:val="20"/>
        </w:rPr>
        <w:t xml:space="preserve">Пълните условия за участие, наградите и образователните ресурси са достъпни на </w:t>
      </w:r>
      <w:hyperlink r:id="rId11" w:history="1">
        <w:r w:rsidRPr="002D4C2F">
          <w:rPr>
            <w:rStyle w:val="Strong"/>
            <w:rFonts w:ascii="Verdana" w:hAnsi="Verdana"/>
            <w:color w:val="000000" w:themeColor="text1"/>
            <w:sz w:val="20"/>
            <w:szCs w:val="20"/>
            <w:u w:val="single"/>
          </w:rPr>
          <w:t>online-umnitsi.bg</w:t>
        </w:r>
      </w:hyperlink>
      <w:r w:rsidR="001469E3">
        <w:rPr>
          <w:lang w:val="en-US"/>
        </w:rPr>
        <w:t>.</w:t>
      </w:r>
    </w:p>
    <w:p w14:paraId="0AD26EC1" w14:textId="77777777" w:rsidR="0019601F" w:rsidRPr="002D4C2F" w:rsidRDefault="0019601F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11258C3B" w14:textId="77777777" w:rsidR="0019601F" w:rsidRPr="002D4C2F" w:rsidRDefault="0019601F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4A3E48D2" w14:textId="77777777" w:rsidR="0019601F" w:rsidRPr="002D4C2F" w:rsidRDefault="0019601F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0D5A6AAC" w14:textId="77777777" w:rsidR="0019601F" w:rsidRPr="002D4C2F" w:rsidRDefault="0019601F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7F8F077A" w14:textId="77777777" w:rsidR="0019601F" w:rsidRPr="002D4C2F" w:rsidRDefault="0019601F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4C70A99F" w14:textId="19281B38" w:rsidR="00DF676B" w:rsidRPr="002D4C2F" w:rsidRDefault="00DF676B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32A900BF" w14:textId="77777777" w:rsidR="00DF676B" w:rsidRPr="002D4C2F" w:rsidRDefault="00DF676B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4D8ACB93" w14:textId="10641137" w:rsidR="0019601F" w:rsidRDefault="0019601F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69F51430" w14:textId="7A1471E4" w:rsidR="00FA362D" w:rsidRDefault="00FA362D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7D622CB6" w14:textId="3A5A501B" w:rsidR="00FA362D" w:rsidRDefault="00FA362D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35BFFDBE" w14:textId="21762503" w:rsidR="00FA362D" w:rsidRDefault="00FA362D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4C76A667" w14:textId="7EDA8DBD" w:rsidR="00FA362D" w:rsidRDefault="00FA362D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217C8113" w14:textId="407081A8" w:rsidR="00FA362D" w:rsidRDefault="00FA362D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372AD602" w14:textId="0160EB9D" w:rsidR="00FA362D" w:rsidRDefault="00FA362D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7E3B9430" w14:textId="4EB0F172" w:rsidR="00FA362D" w:rsidRDefault="00FA362D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752B791A" w14:textId="1FD1E0B8" w:rsidR="00FA362D" w:rsidRDefault="00FA362D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51A6B980" w14:textId="0427485C" w:rsidR="00FA362D" w:rsidRDefault="00FA362D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720F9144" w14:textId="5A44BF1C" w:rsidR="00FA362D" w:rsidRDefault="00FA362D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1A64741C" w14:textId="77777777" w:rsidR="00FA362D" w:rsidRPr="002D4C2F" w:rsidRDefault="00FA362D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1AFA1969" w14:textId="77777777" w:rsidR="0019601F" w:rsidRPr="002D4C2F" w:rsidRDefault="0019601F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4D73808D" w14:textId="77777777" w:rsidR="00BE5D20" w:rsidRPr="002D4C2F" w:rsidRDefault="00BE5D20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11A7E02B" w14:textId="77777777" w:rsidR="00BF3FAF" w:rsidRPr="002D4C2F" w:rsidRDefault="00BF3FAF" w:rsidP="00BF3FAF">
      <w:pPr>
        <w:jc w:val="both"/>
        <w:rPr>
          <w:rFonts w:ascii="Verdana" w:eastAsia="Verdana" w:hAnsi="Verdana" w:cs="Verdana"/>
          <w:i/>
          <w:iCs/>
          <w:color w:val="222222"/>
          <w:sz w:val="16"/>
          <w:szCs w:val="16"/>
          <w:lang w:val="bg-BG"/>
        </w:rPr>
      </w:pPr>
      <w:r w:rsidRPr="002D4C2F">
        <w:rPr>
          <w:rFonts w:ascii="Verdana" w:eastAsia="Verdana" w:hAnsi="Verdana" w:cs="Verdana"/>
          <w:i/>
          <w:iCs/>
          <w:color w:val="222222"/>
          <w:sz w:val="16"/>
          <w:szCs w:val="16"/>
          <w:lang w:val="bg-BG"/>
        </w:rPr>
        <w:t xml:space="preserve">А1, част от A1 Group, е водещ доставчик на дигитални услуги и телекомуникационни решения в България. Компанията предоставя мобилни и фиксирани услуги, високоскоростен интернет, интерактивна, цифрова, сателитна и мобилна телевизия, четири собствени спортни канала с марката MAX Sport, платежни услуги, ICT, </w:t>
      </w:r>
      <w:proofErr w:type="spellStart"/>
      <w:r w:rsidRPr="002D4C2F">
        <w:rPr>
          <w:rFonts w:ascii="Verdana" w:eastAsia="Verdana" w:hAnsi="Verdana" w:cs="Verdana"/>
          <w:i/>
          <w:iCs/>
          <w:color w:val="222222"/>
          <w:sz w:val="16"/>
          <w:szCs w:val="16"/>
          <w:lang w:val="bg-BG"/>
        </w:rPr>
        <w:t>cloud</w:t>
      </w:r>
      <w:proofErr w:type="spellEnd"/>
      <w:r w:rsidRPr="002D4C2F">
        <w:rPr>
          <w:rFonts w:ascii="Verdana" w:eastAsia="Verdana" w:hAnsi="Verdana" w:cs="Verdana"/>
          <w:i/>
          <w:iCs/>
          <w:color w:val="222222"/>
          <w:sz w:val="16"/>
          <w:szCs w:val="16"/>
          <w:lang w:val="bg-BG"/>
        </w:rPr>
        <w:t xml:space="preserve"> и </w:t>
      </w:r>
      <w:proofErr w:type="spellStart"/>
      <w:r w:rsidRPr="002D4C2F">
        <w:rPr>
          <w:rFonts w:ascii="Verdana" w:eastAsia="Verdana" w:hAnsi="Verdana" w:cs="Verdana"/>
          <w:i/>
          <w:iCs/>
          <w:color w:val="222222"/>
          <w:sz w:val="16"/>
          <w:szCs w:val="16"/>
          <w:lang w:val="bg-BG"/>
        </w:rPr>
        <w:t>IoT</w:t>
      </w:r>
      <w:proofErr w:type="spellEnd"/>
      <w:r w:rsidRPr="002D4C2F">
        <w:rPr>
          <w:rFonts w:ascii="Verdana" w:eastAsia="Verdana" w:hAnsi="Verdana" w:cs="Verdana"/>
          <w:i/>
          <w:iCs/>
          <w:color w:val="222222"/>
          <w:sz w:val="16"/>
          <w:szCs w:val="16"/>
          <w:lang w:val="bg-BG"/>
        </w:rPr>
        <w:t xml:space="preserve"> бизнес решения. През 2025 г. A1 България отчита приходи от 8</w:t>
      </w:r>
      <w:r w:rsidRPr="002D4C2F">
        <w:rPr>
          <w:rFonts w:ascii="Verdana" w:eastAsia="Verdana" w:hAnsi="Verdana" w:cs="Verdana"/>
          <w:i/>
          <w:iCs/>
          <w:color w:val="222222"/>
          <w:sz w:val="16"/>
          <w:szCs w:val="16"/>
        </w:rPr>
        <w:t xml:space="preserve">95 </w:t>
      </w:r>
      <w:r w:rsidRPr="002D4C2F">
        <w:rPr>
          <w:rFonts w:ascii="Verdana" w:eastAsia="Verdana" w:hAnsi="Verdana" w:cs="Verdana"/>
          <w:i/>
          <w:iCs/>
          <w:color w:val="222222"/>
          <w:sz w:val="16"/>
          <w:szCs w:val="16"/>
          <w:lang w:val="bg-BG"/>
        </w:rPr>
        <w:t>млн. евро, а сравнимата EBITDA e 3</w:t>
      </w:r>
      <w:r w:rsidRPr="002D4C2F">
        <w:rPr>
          <w:rFonts w:ascii="Verdana" w:eastAsia="Verdana" w:hAnsi="Verdana" w:cs="Verdana"/>
          <w:i/>
          <w:iCs/>
          <w:color w:val="222222"/>
          <w:sz w:val="16"/>
          <w:szCs w:val="16"/>
        </w:rPr>
        <w:t xml:space="preserve">71 </w:t>
      </w:r>
      <w:r w:rsidRPr="002D4C2F">
        <w:rPr>
          <w:rFonts w:ascii="Verdana" w:eastAsia="Verdana" w:hAnsi="Verdana" w:cs="Verdana"/>
          <w:i/>
          <w:iCs/>
          <w:color w:val="222222"/>
          <w:sz w:val="16"/>
          <w:szCs w:val="16"/>
          <w:lang w:val="bg-BG"/>
        </w:rPr>
        <w:t>млн. евро.</w:t>
      </w:r>
    </w:p>
    <w:p w14:paraId="704F9668" w14:textId="77777777" w:rsidR="00BF3FAF" w:rsidRPr="002765AF" w:rsidRDefault="00BF3FAF" w:rsidP="00BF3FAF">
      <w:pPr>
        <w:jc w:val="both"/>
        <w:rPr>
          <w:rFonts w:ascii="Verdana" w:hAnsi="Verdana"/>
          <w:sz w:val="20"/>
          <w:szCs w:val="20"/>
          <w:lang w:eastAsia="bg-BG"/>
        </w:rPr>
      </w:pPr>
      <w:r w:rsidRPr="002D4C2F">
        <w:rPr>
          <w:rFonts w:ascii="Verdana" w:eastAsia="Verdana" w:hAnsi="Verdana" w:cs="Verdana"/>
          <w:i/>
          <w:iCs/>
          <w:color w:val="222222"/>
          <w:sz w:val="16"/>
          <w:szCs w:val="16"/>
          <w:lang w:val="bg-BG"/>
        </w:rPr>
        <w:t>A1 Group е водещ телекомуникационен доставчик в Централна и Източна Европа с 30 млн. клиенти. A1 Group оперира в седем държави: Австрия, България, Беларус, Хърватия, Словения, Северна Македония и Сърбия, а приходите на Групата за 2025 година възлизат на 5,</w:t>
      </w:r>
      <w:r w:rsidRPr="002D4C2F">
        <w:rPr>
          <w:rFonts w:ascii="Verdana" w:eastAsia="Verdana" w:hAnsi="Verdana" w:cs="Verdana"/>
          <w:i/>
          <w:iCs/>
          <w:color w:val="222222"/>
          <w:sz w:val="16"/>
          <w:szCs w:val="16"/>
        </w:rPr>
        <w:t>6</w:t>
      </w:r>
      <w:r w:rsidRPr="002D4C2F">
        <w:rPr>
          <w:rFonts w:ascii="Verdana" w:eastAsia="Verdana" w:hAnsi="Verdana" w:cs="Verdana"/>
          <w:i/>
          <w:iCs/>
          <w:color w:val="222222"/>
          <w:sz w:val="16"/>
          <w:szCs w:val="16"/>
          <w:lang w:val="bg-BG"/>
        </w:rPr>
        <w:t xml:space="preserve"> милиарда евро.</w:t>
      </w:r>
      <w:r w:rsidRPr="002D4C2F">
        <w:rPr>
          <w:rFonts w:ascii="Verdana" w:eastAsia="Verdana" w:hAnsi="Verdana" w:cs="Verdana"/>
          <w:i/>
          <w:iCs/>
          <w:color w:val="222222"/>
          <w:sz w:val="16"/>
          <w:szCs w:val="16"/>
        </w:rPr>
        <w:t xml:space="preserve"> </w:t>
      </w:r>
      <w:r w:rsidRPr="002D4C2F">
        <w:rPr>
          <w:rFonts w:ascii="Verdana" w:eastAsia="Verdana" w:hAnsi="Verdana" w:cs="Verdana"/>
          <w:i/>
          <w:iCs/>
          <w:color w:val="222222"/>
          <w:sz w:val="16"/>
          <w:szCs w:val="16"/>
          <w:lang w:val="bg-BG"/>
        </w:rPr>
        <w:t xml:space="preserve">Портфолиото на A1 Group включва гласова телефония, високоскоростен интернет и мултимедийни услуги, както и решения в областта на високите технологии, преноса на данни, онлайн разплащанията и дигиталните бизнес решения. Групата разполага със стабилен акционер в лицето на </w:t>
      </w:r>
      <w:proofErr w:type="spellStart"/>
      <w:r w:rsidRPr="002D4C2F">
        <w:rPr>
          <w:rFonts w:ascii="Verdana" w:eastAsia="Verdana" w:hAnsi="Verdana" w:cs="Verdana"/>
          <w:i/>
          <w:iCs/>
          <w:color w:val="222222"/>
          <w:sz w:val="16"/>
          <w:szCs w:val="16"/>
          <w:lang w:val="bg-BG"/>
        </w:rPr>
        <w:t>América</w:t>
      </w:r>
      <w:proofErr w:type="spellEnd"/>
      <w:r w:rsidRPr="002D4C2F">
        <w:rPr>
          <w:rFonts w:ascii="Verdana" w:eastAsia="Verdana" w:hAnsi="Verdana" w:cs="Verdana"/>
          <w:i/>
          <w:iCs/>
          <w:color w:val="222222"/>
          <w:sz w:val="16"/>
          <w:szCs w:val="16"/>
          <w:lang w:val="bg-BG"/>
        </w:rPr>
        <w:t xml:space="preserve"> </w:t>
      </w:r>
      <w:proofErr w:type="spellStart"/>
      <w:r w:rsidRPr="002D4C2F">
        <w:rPr>
          <w:rFonts w:ascii="Verdana" w:eastAsia="Verdana" w:hAnsi="Verdana" w:cs="Verdana"/>
          <w:i/>
          <w:iCs/>
          <w:color w:val="222222"/>
          <w:sz w:val="16"/>
          <w:szCs w:val="16"/>
          <w:lang w:val="bg-BG"/>
        </w:rPr>
        <w:t>Móvil</w:t>
      </w:r>
      <w:proofErr w:type="spellEnd"/>
      <w:r w:rsidRPr="002D4C2F">
        <w:rPr>
          <w:rFonts w:ascii="Verdana" w:eastAsia="Verdana" w:hAnsi="Verdana" w:cs="Verdana"/>
          <w:i/>
          <w:iCs/>
          <w:color w:val="222222"/>
          <w:sz w:val="16"/>
          <w:szCs w:val="16"/>
          <w:lang w:val="bg-BG"/>
        </w:rPr>
        <w:t xml:space="preserve"> – един от най-големите телекомуникационни доставчици в света.</w:t>
      </w:r>
    </w:p>
    <w:sectPr w:rsidR="00BF3FAF" w:rsidRPr="002765AF">
      <w:headerReference w:type="default" r:id="rId12"/>
      <w:footerReference w:type="even" r:id="rId13"/>
      <w:footerReference w:type="defaul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BA0ED5" w14:textId="77777777" w:rsidR="00EB4717" w:rsidRDefault="00EB4717" w:rsidP="00903C32">
      <w:pPr>
        <w:spacing w:after="0" w:line="240" w:lineRule="auto"/>
      </w:pPr>
      <w:r>
        <w:separator/>
      </w:r>
    </w:p>
  </w:endnote>
  <w:endnote w:type="continuationSeparator" w:id="0">
    <w:p w14:paraId="06EAF190" w14:textId="77777777" w:rsidR="00EB4717" w:rsidRDefault="00EB4717" w:rsidP="00903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tel Text">
    <w:altName w:val="Calibri"/>
    <w:panose1 w:val="020B0604020202020204"/>
    <w:charset w:val="CC"/>
    <w:family w:val="auto"/>
    <w:pitch w:val="variable"/>
    <w:sig w:usb0="A00002AF" w:usb1="0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1987DA" w14:textId="1A3C32F3" w:rsidR="00CE3002" w:rsidRDefault="00CE300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27B4F79" wp14:editId="543192F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562735" cy="357505"/>
              <wp:effectExtent l="0" t="0" r="18415" b="0"/>
              <wp:wrapNone/>
              <wp:docPr id="1490616393" name="Text Box 2" descr="A1 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273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6BAF42" w14:textId="6C2F3145" w:rsidR="00CE3002" w:rsidRPr="00CE3002" w:rsidRDefault="00CE3002" w:rsidP="00CE300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E300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A1 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7B4F7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A1 Classification: Internal" style="position:absolute;margin-left:0;margin-top:0;width:123.05pt;height:28.1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" filled="f" stroked="f">
              <v:textbox style="mso-fit-shape-to-text:t" inset="20pt,0,0,15pt">
                <w:txbxContent>
                  <w:p w14:paraId="066BAF42" w14:textId="6C2F3145" w:rsidR="00CE3002" w:rsidRPr="00CE3002" w:rsidRDefault="00CE3002" w:rsidP="00CE300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E300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A1 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E33089" w14:textId="31F61237" w:rsidR="009B0286" w:rsidRPr="009B0286" w:rsidRDefault="00000000" w:rsidP="009B0286">
    <w:pPr>
      <w:pStyle w:val="Footer"/>
      <w:jc w:val="right"/>
      <w:rPr>
        <w:rFonts w:ascii="Verdana" w:hAnsi="Verdana"/>
        <w:sz w:val="18"/>
        <w:szCs w:val="18"/>
      </w:rPr>
    </w:pPr>
    <w:sdt>
      <w:sdtPr>
        <w:id w:val="-1349257820"/>
        <w:docPartObj>
          <w:docPartGallery w:val="Page Numbers (Bottom of Page)"/>
          <w:docPartUnique/>
        </w:docPartObj>
      </w:sdtPr>
      <w:sdtEndPr>
        <w:rPr>
          <w:rFonts w:ascii="Verdana" w:hAnsi="Verdana"/>
          <w:noProof/>
          <w:sz w:val="18"/>
          <w:szCs w:val="18"/>
        </w:rPr>
      </w:sdtEndPr>
      <w:sdtContent>
        <w:r w:rsidR="009B0286" w:rsidRPr="009B0286">
          <w:rPr>
            <w:rFonts w:ascii="Verdana" w:hAnsi="Verdana"/>
            <w:sz w:val="18"/>
            <w:szCs w:val="18"/>
          </w:rPr>
          <w:fldChar w:fldCharType="begin"/>
        </w:r>
        <w:r w:rsidR="009B0286" w:rsidRPr="009B0286">
          <w:rPr>
            <w:rFonts w:ascii="Verdana" w:hAnsi="Verdana"/>
            <w:sz w:val="18"/>
            <w:szCs w:val="18"/>
          </w:rPr>
          <w:instrText xml:space="preserve"> PAGE   \* MERGEFORMAT </w:instrText>
        </w:r>
        <w:r w:rsidR="009B0286" w:rsidRPr="009B0286">
          <w:rPr>
            <w:rFonts w:ascii="Verdana" w:hAnsi="Verdana"/>
            <w:sz w:val="18"/>
            <w:szCs w:val="18"/>
          </w:rPr>
          <w:fldChar w:fldCharType="separate"/>
        </w:r>
        <w:r w:rsidR="00EF0892">
          <w:rPr>
            <w:rFonts w:ascii="Verdana" w:hAnsi="Verdana"/>
            <w:noProof/>
            <w:sz w:val="18"/>
            <w:szCs w:val="18"/>
          </w:rPr>
          <w:t>2</w:t>
        </w:r>
        <w:r w:rsidR="009B0286" w:rsidRPr="009B0286">
          <w:rPr>
            <w:rFonts w:ascii="Verdana" w:hAnsi="Verdana"/>
            <w:noProof/>
            <w:sz w:val="18"/>
            <w:szCs w:val="1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07FE23" w14:textId="6161E86A" w:rsidR="00CE3002" w:rsidRDefault="00CE300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41E1489" wp14:editId="523EA7A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562735" cy="357505"/>
              <wp:effectExtent l="0" t="0" r="18415" b="0"/>
              <wp:wrapNone/>
              <wp:docPr id="1755100642" name="Text Box 1" descr="A1 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273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E78522" w14:textId="37EB6210" w:rsidR="00CE3002" w:rsidRPr="00CE3002" w:rsidRDefault="00CE3002" w:rsidP="00CE300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E300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A1 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1E148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A1 Classification: Internal" style="position:absolute;margin-left:0;margin-top:0;width:123.05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" filled="f" stroked="f">
              <v:textbox style="mso-fit-shape-to-text:t" inset="20pt,0,0,15pt">
                <w:txbxContent>
                  <w:p w14:paraId="67E78522" w14:textId="37EB6210" w:rsidR="00CE3002" w:rsidRPr="00CE3002" w:rsidRDefault="00CE3002" w:rsidP="00CE300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E300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A1 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AD2986" w14:textId="77777777" w:rsidR="00EB4717" w:rsidRDefault="00EB4717" w:rsidP="00903C32">
      <w:pPr>
        <w:spacing w:after="0" w:line="240" w:lineRule="auto"/>
      </w:pPr>
      <w:r>
        <w:separator/>
      </w:r>
    </w:p>
  </w:footnote>
  <w:footnote w:type="continuationSeparator" w:id="0">
    <w:p w14:paraId="0EB85597" w14:textId="77777777" w:rsidR="00EB4717" w:rsidRDefault="00EB4717" w:rsidP="00903C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0D728B" w14:textId="77777777" w:rsidR="00903C32" w:rsidRPr="00E43EBF" w:rsidRDefault="00903C32" w:rsidP="00903C32">
    <w:pPr>
      <w:pStyle w:val="Header"/>
      <w:jc w:val="right"/>
      <w:rPr>
        <w:lang w:val="bg-BG"/>
      </w:rPr>
    </w:pPr>
    <w:r w:rsidRPr="00E43EBF">
      <w:rPr>
        <w:noProof/>
        <w:lang w:val="bg-BG" w:eastAsia="bg-BG"/>
      </w:rPr>
      <w:drawing>
        <wp:anchor distT="0" distB="0" distL="114300" distR="114300" simplePos="0" relativeHeight="251659264" behindDoc="1" locked="0" layoutInCell="1" allowOverlap="1" wp14:anchorId="2DF01F61" wp14:editId="11C7FED3">
          <wp:simplePos x="0" y="0"/>
          <wp:positionH relativeFrom="column">
            <wp:posOffset>-135255</wp:posOffset>
          </wp:positionH>
          <wp:positionV relativeFrom="paragraph">
            <wp:posOffset>-417830</wp:posOffset>
          </wp:positionV>
          <wp:extent cx="878205" cy="878205"/>
          <wp:effectExtent l="0" t="0" r="0" b="0"/>
          <wp:wrapTight wrapText="bothSides">
            <wp:wrapPolygon edited="0">
              <wp:start x="0" y="0"/>
              <wp:lineTo x="0" y="21085"/>
              <wp:lineTo x="21085" y="21085"/>
              <wp:lineTo x="21085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1_01_08RED_3_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8205" cy="878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3EBF">
      <w:rPr>
        <w:rFonts w:ascii="Verdana" w:hAnsi="Verdana" w:cs="Mtel Text"/>
        <w:color w:val="FF1514"/>
        <w:sz w:val="30"/>
        <w:szCs w:val="30"/>
        <w:lang w:val="bg-BG"/>
      </w:rPr>
      <w:t>Съобщение за медиите</w:t>
    </w:r>
    <w:r w:rsidRPr="00E43EBF">
      <w:rPr>
        <w:lang w:val="bg-BG" w:eastAsia="bg-BG"/>
      </w:rPr>
      <w:t xml:space="preserve"> </w:t>
    </w:r>
  </w:p>
  <w:p w14:paraId="137F7E9D" w14:textId="77777777" w:rsidR="00903C32" w:rsidRDefault="00903C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F96105"/>
    <w:multiLevelType w:val="hybridMultilevel"/>
    <w:tmpl w:val="30D4B6EA"/>
    <w:lvl w:ilvl="0" w:tplc="D8FE47A6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61469"/>
    <w:multiLevelType w:val="multilevel"/>
    <w:tmpl w:val="6E74F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DC7E23"/>
    <w:multiLevelType w:val="multilevel"/>
    <w:tmpl w:val="981CF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576484"/>
    <w:multiLevelType w:val="hybridMultilevel"/>
    <w:tmpl w:val="B982607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AF39F1"/>
    <w:multiLevelType w:val="hybridMultilevel"/>
    <w:tmpl w:val="3BDCC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5B5D80"/>
    <w:multiLevelType w:val="hybridMultilevel"/>
    <w:tmpl w:val="7D2ED45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46765D"/>
    <w:multiLevelType w:val="hybridMultilevel"/>
    <w:tmpl w:val="32ECE3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9165381">
    <w:abstractNumId w:val="4"/>
  </w:num>
  <w:num w:numId="2" w16cid:durableId="1272516990">
    <w:abstractNumId w:val="3"/>
  </w:num>
  <w:num w:numId="3" w16cid:durableId="1843660627">
    <w:abstractNumId w:val="5"/>
  </w:num>
  <w:num w:numId="4" w16cid:durableId="1363937203">
    <w:abstractNumId w:val="2"/>
  </w:num>
  <w:num w:numId="5" w16cid:durableId="1531336432">
    <w:abstractNumId w:val="6"/>
  </w:num>
  <w:num w:numId="6" w16cid:durableId="1369448277">
    <w:abstractNumId w:val="1"/>
  </w:num>
  <w:num w:numId="7" w16cid:durableId="11811136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F94"/>
    <w:rsid w:val="00001AFA"/>
    <w:rsid w:val="000114A8"/>
    <w:rsid w:val="00012232"/>
    <w:rsid w:val="00012B49"/>
    <w:rsid w:val="000227DC"/>
    <w:rsid w:val="000251E4"/>
    <w:rsid w:val="0003408B"/>
    <w:rsid w:val="000351EE"/>
    <w:rsid w:val="00035A8E"/>
    <w:rsid w:val="00040C4C"/>
    <w:rsid w:val="000523EA"/>
    <w:rsid w:val="000539AC"/>
    <w:rsid w:val="00056A3D"/>
    <w:rsid w:val="00073224"/>
    <w:rsid w:val="00074288"/>
    <w:rsid w:val="0007510D"/>
    <w:rsid w:val="000761FC"/>
    <w:rsid w:val="00076450"/>
    <w:rsid w:val="00080DD5"/>
    <w:rsid w:val="00081325"/>
    <w:rsid w:val="00084DC6"/>
    <w:rsid w:val="00086F3A"/>
    <w:rsid w:val="00090DD0"/>
    <w:rsid w:val="000919C8"/>
    <w:rsid w:val="0009201D"/>
    <w:rsid w:val="00095D37"/>
    <w:rsid w:val="00096DE8"/>
    <w:rsid w:val="00097060"/>
    <w:rsid w:val="000A1DE2"/>
    <w:rsid w:val="000A746B"/>
    <w:rsid w:val="000C19BC"/>
    <w:rsid w:val="000C29D1"/>
    <w:rsid w:val="000C41F2"/>
    <w:rsid w:val="000D00FD"/>
    <w:rsid w:val="000E2AFC"/>
    <w:rsid w:val="000E5252"/>
    <w:rsid w:val="001018D3"/>
    <w:rsid w:val="00106707"/>
    <w:rsid w:val="00112A36"/>
    <w:rsid w:val="00115A6E"/>
    <w:rsid w:val="00117B2F"/>
    <w:rsid w:val="00122134"/>
    <w:rsid w:val="0012729B"/>
    <w:rsid w:val="00127FC8"/>
    <w:rsid w:val="0013372C"/>
    <w:rsid w:val="001469E3"/>
    <w:rsid w:val="001564FA"/>
    <w:rsid w:val="00161C4E"/>
    <w:rsid w:val="00162958"/>
    <w:rsid w:val="0016444C"/>
    <w:rsid w:val="00165097"/>
    <w:rsid w:val="001653E7"/>
    <w:rsid w:val="00167B69"/>
    <w:rsid w:val="00182358"/>
    <w:rsid w:val="0019601F"/>
    <w:rsid w:val="001C3302"/>
    <w:rsid w:val="001F6CCA"/>
    <w:rsid w:val="00204A5F"/>
    <w:rsid w:val="002054A5"/>
    <w:rsid w:val="0020553F"/>
    <w:rsid w:val="00214335"/>
    <w:rsid w:val="00220A2C"/>
    <w:rsid w:val="00224478"/>
    <w:rsid w:val="00225FD5"/>
    <w:rsid w:val="00233126"/>
    <w:rsid w:val="00233225"/>
    <w:rsid w:val="002345E6"/>
    <w:rsid w:val="00236B89"/>
    <w:rsid w:val="00243F56"/>
    <w:rsid w:val="00250D94"/>
    <w:rsid w:val="00250E15"/>
    <w:rsid w:val="00260EAC"/>
    <w:rsid w:val="00262BF1"/>
    <w:rsid w:val="002661AC"/>
    <w:rsid w:val="002711AC"/>
    <w:rsid w:val="002711E4"/>
    <w:rsid w:val="00272E66"/>
    <w:rsid w:val="00277507"/>
    <w:rsid w:val="00283183"/>
    <w:rsid w:val="00287B4D"/>
    <w:rsid w:val="00294843"/>
    <w:rsid w:val="002A078A"/>
    <w:rsid w:val="002A6D05"/>
    <w:rsid w:val="002B190A"/>
    <w:rsid w:val="002B243F"/>
    <w:rsid w:val="002C0C83"/>
    <w:rsid w:val="002C5C39"/>
    <w:rsid w:val="002C7646"/>
    <w:rsid w:val="002C7F5A"/>
    <w:rsid w:val="002D0C64"/>
    <w:rsid w:val="002D2674"/>
    <w:rsid w:val="002D4A0E"/>
    <w:rsid w:val="002D4C2F"/>
    <w:rsid w:val="002D7700"/>
    <w:rsid w:val="002E5288"/>
    <w:rsid w:val="002E580A"/>
    <w:rsid w:val="002F68C3"/>
    <w:rsid w:val="0031394E"/>
    <w:rsid w:val="00313F37"/>
    <w:rsid w:val="003158EF"/>
    <w:rsid w:val="003227EC"/>
    <w:rsid w:val="00347FC8"/>
    <w:rsid w:val="00362707"/>
    <w:rsid w:val="003823B5"/>
    <w:rsid w:val="00396490"/>
    <w:rsid w:val="00397CFF"/>
    <w:rsid w:val="003A497D"/>
    <w:rsid w:val="003A65D0"/>
    <w:rsid w:val="003B16E9"/>
    <w:rsid w:val="003B1947"/>
    <w:rsid w:val="003B3278"/>
    <w:rsid w:val="003B4DCD"/>
    <w:rsid w:val="003B517D"/>
    <w:rsid w:val="003C3084"/>
    <w:rsid w:val="003C4BF2"/>
    <w:rsid w:val="003C5CEB"/>
    <w:rsid w:val="003D181C"/>
    <w:rsid w:val="003D6434"/>
    <w:rsid w:val="003E1D39"/>
    <w:rsid w:val="003F112D"/>
    <w:rsid w:val="003F74AD"/>
    <w:rsid w:val="00401D84"/>
    <w:rsid w:val="00405A8F"/>
    <w:rsid w:val="004215AA"/>
    <w:rsid w:val="00437AB7"/>
    <w:rsid w:val="004426DF"/>
    <w:rsid w:val="004427FE"/>
    <w:rsid w:val="004445BB"/>
    <w:rsid w:val="00447BDC"/>
    <w:rsid w:val="004504D2"/>
    <w:rsid w:val="0045453C"/>
    <w:rsid w:val="00456E90"/>
    <w:rsid w:val="00471ECE"/>
    <w:rsid w:val="00473434"/>
    <w:rsid w:val="004739A7"/>
    <w:rsid w:val="00483DCD"/>
    <w:rsid w:val="004933D4"/>
    <w:rsid w:val="0049568D"/>
    <w:rsid w:val="004A055F"/>
    <w:rsid w:val="004A4883"/>
    <w:rsid w:val="004A6B36"/>
    <w:rsid w:val="004B21BA"/>
    <w:rsid w:val="004B641B"/>
    <w:rsid w:val="004D600A"/>
    <w:rsid w:val="004E4356"/>
    <w:rsid w:val="004F43CB"/>
    <w:rsid w:val="005067AB"/>
    <w:rsid w:val="00506A14"/>
    <w:rsid w:val="00514EE8"/>
    <w:rsid w:val="0051626B"/>
    <w:rsid w:val="00521AF4"/>
    <w:rsid w:val="00521C1F"/>
    <w:rsid w:val="0053659D"/>
    <w:rsid w:val="0054329C"/>
    <w:rsid w:val="00556E2C"/>
    <w:rsid w:val="0056446C"/>
    <w:rsid w:val="00565087"/>
    <w:rsid w:val="00571120"/>
    <w:rsid w:val="00571192"/>
    <w:rsid w:val="0057224B"/>
    <w:rsid w:val="00580404"/>
    <w:rsid w:val="00580B5C"/>
    <w:rsid w:val="00583A82"/>
    <w:rsid w:val="00593289"/>
    <w:rsid w:val="005942B0"/>
    <w:rsid w:val="00597EFB"/>
    <w:rsid w:val="005A071A"/>
    <w:rsid w:val="005A48B4"/>
    <w:rsid w:val="005B0C25"/>
    <w:rsid w:val="005C1023"/>
    <w:rsid w:val="005C3EAA"/>
    <w:rsid w:val="005D176C"/>
    <w:rsid w:val="005D653D"/>
    <w:rsid w:val="005E1238"/>
    <w:rsid w:val="005E6B3B"/>
    <w:rsid w:val="005F34AD"/>
    <w:rsid w:val="005F4749"/>
    <w:rsid w:val="00601803"/>
    <w:rsid w:val="00601A02"/>
    <w:rsid w:val="00621053"/>
    <w:rsid w:val="0062516F"/>
    <w:rsid w:val="00633530"/>
    <w:rsid w:val="006336FC"/>
    <w:rsid w:val="006366D0"/>
    <w:rsid w:val="00641673"/>
    <w:rsid w:val="00645D73"/>
    <w:rsid w:val="0064657B"/>
    <w:rsid w:val="00647CAA"/>
    <w:rsid w:val="00654B30"/>
    <w:rsid w:val="0066312D"/>
    <w:rsid w:val="00663A22"/>
    <w:rsid w:val="006647E8"/>
    <w:rsid w:val="00667FD1"/>
    <w:rsid w:val="00672DB5"/>
    <w:rsid w:val="00674BDF"/>
    <w:rsid w:val="006806BF"/>
    <w:rsid w:val="00694AC5"/>
    <w:rsid w:val="006971F7"/>
    <w:rsid w:val="006A03C6"/>
    <w:rsid w:val="006A3634"/>
    <w:rsid w:val="006A55A7"/>
    <w:rsid w:val="006C136D"/>
    <w:rsid w:val="006C6F06"/>
    <w:rsid w:val="006C76CF"/>
    <w:rsid w:val="006D50BC"/>
    <w:rsid w:val="006E0A39"/>
    <w:rsid w:val="006F52B2"/>
    <w:rsid w:val="006F5CD8"/>
    <w:rsid w:val="00707D18"/>
    <w:rsid w:val="00711EE3"/>
    <w:rsid w:val="0072396C"/>
    <w:rsid w:val="00734029"/>
    <w:rsid w:val="00736D92"/>
    <w:rsid w:val="0075122B"/>
    <w:rsid w:val="00754060"/>
    <w:rsid w:val="007554BC"/>
    <w:rsid w:val="007667B7"/>
    <w:rsid w:val="0077149E"/>
    <w:rsid w:val="00771C62"/>
    <w:rsid w:val="00773EAA"/>
    <w:rsid w:val="00785D8E"/>
    <w:rsid w:val="00787218"/>
    <w:rsid w:val="007928E3"/>
    <w:rsid w:val="00792C5A"/>
    <w:rsid w:val="00793011"/>
    <w:rsid w:val="0079498A"/>
    <w:rsid w:val="007A0E6E"/>
    <w:rsid w:val="007A1A3B"/>
    <w:rsid w:val="007A5B04"/>
    <w:rsid w:val="007A73DD"/>
    <w:rsid w:val="007A74DF"/>
    <w:rsid w:val="007B22FF"/>
    <w:rsid w:val="007B68C7"/>
    <w:rsid w:val="007C5193"/>
    <w:rsid w:val="007C65E7"/>
    <w:rsid w:val="007C6A17"/>
    <w:rsid w:val="007D053C"/>
    <w:rsid w:val="007D6758"/>
    <w:rsid w:val="007E1ECC"/>
    <w:rsid w:val="007E399C"/>
    <w:rsid w:val="007F275B"/>
    <w:rsid w:val="007F2CA6"/>
    <w:rsid w:val="007F38A7"/>
    <w:rsid w:val="007F4306"/>
    <w:rsid w:val="00801C88"/>
    <w:rsid w:val="0080236B"/>
    <w:rsid w:val="00810DCA"/>
    <w:rsid w:val="008127E6"/>
    <w:rsid w:val="00816C8F"/>
    <w:rsid w:val="00821495"/>
    <w:rsid w:val="0082251F"/>
    <w:rsid w:val="00824D74"/>
    <w:rsid w:val="00830F3B"/>
    <w:rsid w:val="00833145"/>
    <w:rsid w:val="00833534"/>
    <w:rsid w:val="00841E24"/>
    <w:rsid w:val="00844E6B"/>
    <w:rsid w:val="00844EB7"/>
    <w:rsid w:val="00845F5D"/>
    <w:rsid w:val="008465DC"/>
    <w:rsid w:val="008469B1"/>
    <w:rsid w:val="0085186C"/>
    <w:rsid w:val="00855FC5"/>
    <w:rsid w:val="00857F0A"/>
    <w:rsid w:val="00860E3C"/>
    <w:rsid w:val="00865F24"/>
    <w:rsid w:val="00866163"/>
    <w:rsid w:val="0087104E"/>
    <w:rsid w:val="008758A2"/>
    <w:rsid w:val="00896B2B"/>
    <w:rsid w:val="008A0CC3"/>
    <w:rsid w:val="008B003C"/>
    <w:rsid w:val="008B3D90"/>
    <w:rsid w:val="008B5E87"/>
    <w:rsid w:val="008D054B"/>
    <w:rsid w:val="008D128C"/>
    <w:rsid w:val="008D47D6"/>
    <w:rsid w:val="008E2834"/>
    <w:rsid w:val="008E3E27"/>
    <w:rsid w:val="008F0671"/>
    <w:rsid w:val="008F1873"/>
    <w:rsid w:val="008F2878"/>
    <w:rsid w:val="008F61D9"/>
    <w:rsid w:val="00903C32"/>
    <w:rsid w:val="009040BD"/>
    <w:rsid w:val="009048DE"/>
    <w:rsid w:val="0091104A"/>
    <w:rsid w:val="00917623"/>
    <w:rsid w:val="009234C9"/>
    <w:rsid w:val="00926535"/>
    <w:rsid w:val="00927749"/>
    <w:rsid w:val="00927790"/>
    <w:rsid w:val="00930291"/>
    <w:rsid w:val="009306B0"/>
    <w:rsid w:val="009320CB"/>
    <w:rsid w:val="00932CA5"/>
    <w:rsid w:val="00940792"/>
    <w:rsid w:val="00941888"/>
    <w:rsid w:val="00941986"/>
    <w:rsid w:val="00943833"/>
    <w:rsid w:val="00945D91"/>
    <w:rsid w:val="0095003A"/>
    <w:rsid w:val="009509CD"/>
    <w:rsid w:val="00954AC6"/>
    <w:rsid w:val="00961656"/>
    <w:rsid w:val="00961D32"/>
    <w:rsid w:val="00967F47"/>
    <w:rsid w:val="009700A7"/>
    <w:rsid w:val="00970D58"/>
    <w:rsid w:val="00971DCC"/>
    <w:rsid w:val="00977A65"/>
    <w:rsid w:val="009813EA"/>
    <w:rsid w:val="0098763B"/>
    <w:rsid w:val="00987AFF"/>
    <w:rsid w:val="00990B78"/>
    <w:rsid w:val="00992E7B"/>
    <w:rsid w:val="009A2F94"/>
    <w:rsid w:val="009B0286"/>
    <w:rsid w:val="009B44B0"/>
    <w:rsid w:val="009C26A0"/>
    <w:rsid w:val="009E002A"/>
    <w:rsid w:val="009E25C0"/>
    <w:rsid w:val="009E3315"/>
    <w:rsid w:val="009E39C6"/>
    <w:rsid w:val="009E4FA2"/>
    <w:rsid w:val="009E652F"/>
    <w:rsid w:val="009F2807"/>
    <w:rsid w:val="009F54EB"/>
    <w:rsid w:val="00A00D68"/>
    <w:rsid w:val="00A0448F"/>
    <w:rsid w:val="00A05D38"/>
    <w:rsid w:val="00A1086D"/>
    <w:rsid w:val="00A15552"/>
    <w:rsid w:val="00A22304"/>
    <w:rsid w:val="00A271EA"/>
    <w:rsid w:val="00A31D28"/>
    <w:rsid w:val="00A35454"/>
    <w:rsid w:val="00A40CE9"/>
    <w:rsid w:val="00A50A14"/>
    <w:rsid w:val="00A55660"/>
    <w:rsid w:val="00A664AF"/>
    <w:rsid w:val="00A67303"/>
    <w:rsid w:val="00A6796B"/>
    <w:rsid w:val="00A71F58"/>
    <w:rsid w:val="00A734FA"/>
    <w:rsid w:val="00A73ED4"/>
    <w:rsid w:val="00A82E0D"/>
    <w:rsid w:val="00A84C66"/>
    <w:rsid w:val="00A903E2"/>
    <w:rsid w:val="00A90819"/>
    <w:rsid w:val="00AA2B40"/>
    <w:rsid w:val="00AB0FF7"/>
    <w:rsid w:val="00AB5C86"/>
    <w:rsid w:val="00AD1759"/>
    <w:rsid w:val="00AE71DA"/>
    <w:rsid w:val="00AF1CC2"/>
    <w:rsid w:val="00AF673D"/>
    <w:rsid w:val="00AF7B2E"/>
    <w:rsid w:val="00AF7EC1"/>
    <w:rsid w:val="00B07CDD"/>
    <w:rsid w:val="00B1351F"/>
    <w:rsid w:val="00B21044"/>
    <w:rsid w:val="00B21A23"/>
    <w:rsid w:val="00B27A82"/>
    <w:rsid w:val="00B30C4D"/>
    <w:rsid w:val="00B4528B"/>
    <w:rsid w:val="00B53DE4"/>
    <w:rsid w:val="00B6603A"/>
    <w:rsid w:val="00B6661A"/>
    <w:rsid w:val="00B66EEC"/>
    <w:rsid w:val="00B72F02"/>
    <w:rsid w:val="00B844F4"/>
    <w:rsid w:val="00B87696"/>
    <w:rsid w:val="00B87B7C"/>
    <w:rsid w:val="00B908CA"/>
    <w:rsid w:val="00B91CE4"/>
    <w:rsid w:val="00B92D22"/>
    <w:rsid w:val="00B94E60"/>
    <w:rsid w:val="00B968B8"/>
    <w:rsid w:val="00BB5B6E"/>
    <w:rsid w:val="00BC39C1"/>
    <w:rsid w:val="00BC7214"/>
    <w:rsid w:val="00BD30F8"/>
    <w:rsid w:val="00BD3899"/>
    <w:rsid w:val="00BD7E64"/>
    <w:rsid w:val="00BE2550"/>
    <w:rsid w:val="00BE5D20"/>
    <w:rsid w:val="00BE7E23"/>
    <w:rsid w:val="00BF233F"/>
    <w:rsid w:val="00BF3FAF"/>
    <w:rsid w:val="00BF4081"/>
    <w:rsid w:val="00C03C3A"/>
    <w:rsid w:val="00C112EA"/>
    <w:rsid w:val="00C13B80"/>
    <w:rsid w:val="00C1610B"/>
    <w:rsid w:val="00C162F6"/>
    <w:rsid w:val="00C21C02"/>
    <w:rsid w:val="00C30988"/>
    <w:rsid w:val="00C33993"/>
    <w:rsid w:val="00C3609B"/>
    <w:rsid w:val="00C45476"/>
    <w:rsid w:val="00C46A71"/>
    <w:rsid w:val="00C472ED"/>
    <w:rsid w:val="00C61316"/>
    <w:rsid w:val="00C61418"/>
    <w:rsid w:val="00C662DC"/>
    <w:rsid w:val="00C71E1A"/>
    <w:rsid w:val="00C73971"/>
    <w:rsid w:val="00C74CDA"/>
    <w:rsid w:val="00C83FBC"/>
    <w:rsid w:val="00C91030"/>
    <w:rsid w:val="00C976D4"/>
    <w:rsid w:val="00CA0538"/>
    <w:rsid w:val="00CA31EE"/>
    <w:rsid w:val="00CA5C64"/>
    <w:rsid w:val="00CB6D8E"/>
    <w:rsid w:val="00CB74D3"/>
    <w:rsid w:val="00CC1123"/>
    <w:rsid w:val="00CD22AC"/>
    <w:rsid w:val="00CD264F"/>
    <w:rsid w:val="00CD27D5"/>
    <w:rsid w:val="00CE3002"/>
    <w:rsid w:val="00CE65F2"/>
    <w:rsid w:val="00CF5470"/>
    <w:rsid w:val="00D017C6"/>
    <w:rsid w:val="00D03AF8"/>
    <w:rsid w:val="00D06E2D"/>
    <w:rsid w:val="00D12E03"/>
    <w:rsid w:val="00D16FF0"/>
    <w:rsid w:val="00D20085"/>
    <w:rsid w:val="00D33C00"/>
    <w:rsid w:val="00D35B2E"/>
    <w:rsid w:val="00D514AB"/>
    <w:rsid w:val="00D6025A"/>
    <w:rsid w:val="00D6315F"/>
    <w:rsid w:val="00D6427B"/>
    <w:rsid w:val="00D655F1"/>
    <w:rsid w:val="00D712F4"/>
    <w:rsid w:val="00D77EE3"/>
    <w:rsid w:val="00D87F2F"/>
    <w:rsid w:val="00D9640D"/>
    <w:rsid w:val="00DA6B4D"/>
    <w:rsid w:val="00DA76ED"/>
    <w:rsid w:val="00DB7ED4"/>
    <w:rsid w:val="00DC3656"/>
    <w:rsid w:val="00DC46A3"/>
    <w:rsid w:val="00DC76ED"/>
    <w:rsid w:val="00DD2BED"/>
    <w:rsid w:val="00DD4B1A"/>
    <w:rsid w:val="00DE0736"/>
    <w:rsid w:val="00DE0814"/>
    <w:rsid w:val="00DE23A0"/>
    <w:rsid w:val="00DE515F"/>
    <w:rsid w:val="00DF185D"/>
    <w:rsid w:val="00DF29D5"/>
    <w:rsid w:val="00DF46B6"/>
    <w:rsid w:val="00DF600F"/>
    <w:rsid w:val="00DF676B"/>
    <w:rsid w:val="00E055FC"/>
    <w:rsid w:val="00E13C91"/>
    <w:rsid w:val="00E174A3"/>
    <w:rsid w:val="00E24D0D"/>
    <w:rsid w:val="00E267DA"/>
    <w:rsid w:val="00E325B6"/>
    <w:rsid w:val="00E346F1"/>
    <w:rsid w:val="00E37276"/>
    <w:rsid w:val="00E41342"/>
    <w:rsid w:val="00E45F75"/>
    <w:rsid w:val="00E47103"/>
    <w:rsid w:val="00E5396F"/>
    <w:rsid w:val="00E54EC9"/>
    <w:rsid w:val="00E615E3"/>
    <w:rsid w:val="00E708FD"/>
    <w:rsid w:val="00E71C8D"/>
    <w:rsid w:val="00E7461B"/>
    <w:rsid w:val="00E83992"/>
    <w:rsid w:val="00E870BE"/>
    <w:rsid w:val="00E9331C"/>
    <w:rsid w:val="00E93B40"/>
    <w:rsid w:val="00E969F8"/>
    <w:rsid w:val="00EB4717"/>
    <w:rsid w:val="00EB507B"/>
    <w:rsid w:val="00EB6A18"/>
    <w:rsid w:val="00EC7B4D"/>
    <w:rsid w:val="00ED1770"/>
    <w:rsid w:val="00ED6483"/>
    <w:rsid w:val="00EE5E06"/>
    <w:rsid w:val="00EF0892"/>
    <w:rsid w:val="00EF4D0A"/>
    <w:rsid w:val="00EF59BE"/>
    <w:rsid w:val="00EF7980"/>
    <w:rsid w:val="00F0236D"/>
    <w:rsid w:val="00F03C18"/>
    <w:rsid w:val="00F05D7F"/>
    <w:rsid w:val="00F06A9A"/>
    <w:rsid w:val="00F2000F"/>
    <w:rsid w:val="00F45062"/>
    <w:rsid w:val="00F46D6D"/>
    <w:rsid w:val="00F47AC6"/>
    <w:rsid w:val="00F51DB1"/>
    <w:rsid w:val="00F626A7"/>
    <w:rsid w:val="00F7137E"/>
    <w:rsid w:val="00F76C91"/>
    <w:rsid w:val="00F80140"/>
    <w:rsid w:val="00F865B2"/>
    <w:rsid w:val="00F90F82"/>
    <w:rsid w:val="00FA362D"/>
    <w:rsid w:val="00FB4A9D"/>
    <w:rsid w:val="00FC3082"/>
    <w:rsid w:val="00FD1407"/>
    <w:rsid w:val="00FD2CEE"/>
    <w:rsid w:val="00FD3622"/>
    <w:rsid w:val="00FE0595"/>
    <w:rsid w:val="00FE718F"/>
    <w:rsid w:val="00FF1AC5"/>
    <w:rsid w:val="00FF5457"/>
    <w:rsid w:val="00FF6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DE79E88"/>
  <w15:chartTrackingRefBased/>
  <w15:docId w15:val="{C50DA573-CEF4-4C37-A80E-C8F00C052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3C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3C32"/>
  </w:style>
  <w:style w:type="paragraph" w:styleId="Footer">
    <w:name w:val="footer"/>
    <w:basedOn w:val="Normal"/>
    <w:link w:val="FooterChar"/>
    <w:uiPriority w:val="99"/>
    <w:unhideWhenUsed/>
    <w:rsid w:val="00903C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3C32"/>
  </w:style>
  <w:style w:type="character" w:styleId="CommentReference">
    <w:name w:val="annotation reference"/>
    <w:basedOn w:val="DefaultParagraphFont"/>
    <w:uiPriority w:val="99"/>
    <w:semiHidden/>
    <w:unhideWhenUsed/>
    <w:rsid w:val="00B92D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2D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2D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D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D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D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D2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A73D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2213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2213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91CE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33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sid w:val="00D514AB"/>
    <w:rPr>
      <w:b/>
      <w:bCs/>
    </w:rPr>
  </w:style>
  <w:style w:type="paragraph" w:customStyle="1" w:styleId="stylesparagraphgikq6">
    <w:name w:val="styles_paragraph__gikq6"/>
    <w:basedOn w:val="Normal"/>
    <w:rsid w:val="00571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Emphasis">
    <w:name w:val="Emphasis"/>
    <w:basedOn w:val="DefaultParagraphFont"/>
    <w:uiPriority w:val="20"/>
    <w:qFormat/>
    <w:rsid w:val="009700A7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2D4C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01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364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nline-umnitsi.bg/s-online-umnitsi-v-chas?utm_source=media&amp;utm_medium=pr&amp;utm_campaign=press_releas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0400b4d-9116-4252-bdb1-34f50aa8525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3FFC3D0464ECD4CA0F473C599328F75" ma:contentTypeVersion="17" ma:contentTypeDescription="Ein neues Dokument erstellen." ma:contentTypeScope="" ma:versionID="54da519355b847a7428482564e03e176">
  <xsd:schema xmlns:xsd="http://www.w3.org/2001/XMLSchema" xmlns:xs="http://www.w3.org/2001/XMLSchema" xmlns:p="http://schemas.microsoft.com/office/2006/metadata/properties" xmlns:ns3="fe20737b-86b0-48d5-ba55-a2e1e3c2453e" xmlns:ns4="c0400b4d-9116-4252-bdb1-34f50aa85253" targetNamespace="http://schemas.microsoft.com/office/2006/metadata/properties" ma:root="true" ma:fieldsID="fa24d5b3173df2c42bfe44256b036848" ns3:_="" ns4:_="">
    <xsd:import namespace="fe20737b-86b0-48d5-ba55-a2e1e3c2453e"/>
    <xsd:import namespace="c0400b4d-9116-4252-bdb1-34f50aa8525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20737b-86b0-48d5-ba55-a2e1e3c2453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00b4d-9116-4252-bdb1-34f50aa852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C3AA3D-74DD-4CF6-A8C5-5D3B10548E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A43CA1-406C-4812-82B0-686E9B50F5FB}">
  <ds:schemaRefs>
    <ds:schemaRef ds:uri="http://schemas.microsoft.com/office/2006/metadata/properties"/>
    <ds:schemaRef ds:uri="http://schemas.microsoft.com/office/infopath/2007/PartnerControls"/>
    <ds:schemaRef ds:uri="c0400b4d-9116-4252-bdb1-34f50aa85253"/>
  </ds:schemaRefs>
</ds:datastoreItem>
</file>

<file path=customXml/itemProps3.xml><?xml version="1.0" encoding="utf-8"?>
<ds:datastoreItem xmlns:ds="http://schemas.openxmlformats.org/officeDocument/2006/customXml" ds:itemID="{5FCA7F94-2A85-42C7-89F8-323663A974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2AC423-BA5B-4094-9372-DFED558B6C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20737b-86b0-48d5-ba55-a2e1e3c2453e"/>
    <ds:schemaRef ds:uri="c0400b4d-9116-4252-bdb1-34f50aa852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Mitsova</dc:creator>
  <cp:keywords/>
  <dc:description/>
  <cp:lastModifiedBy>Iveta Tomeva</cp:lastModifiedBy>
  <cp:revision>2</cp:revision>
  <dcterms:created xsi:type="dcterms:W3CDTF">2026-11-03T09:07:00Z</dcterms:created>
  <dcterms:modified xsi:type="dcterms:W3CDTF">2026-11-03T09:07:00Z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689cb5e2,58d90049,15f99b1c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A1 Classification: Internal</vt:lpwstr>
  </property>
  <property fmtid="{D5CDD505-2E9C-101B-9397-08002B2CF9AE}" pid="5" name="MSIP_Label_91665e81-b407-4c05-bc63-9319ce4a6025_Enabled">
    <vt:lpwstr>true</vt:lpwstr>
  </property>
  <property fmtid="{D5CDD505-2E9C-101B-9397-08002B2CF9AE}" pid="6" name="MSIP_Label_91665e81-b407-4c05-bc63-9319ce4a6025_SetDate">
    <vt:lpwstr>2024-08-01T13:04:17Z</vt:lpwstr>
  </property>
  <property fmtid="{D5CDD505-2E9C-101B-9397-08002B2CF9AE}" pid="7" name="MSIP_Label_91665e81-b407-4c05-bc63-9319ce4a6025_Method">
    <vt:lpwstr>Standard</vt:lpwstr>
  </property>
  <property fmtid="{D5CDD505-2E9C-101B-9397-08002B2CF9AE}" pid="8" name="MSIP_Label_91665e81-b407-4c05-bc63-9319ce4a6025_Name">
    <vt:lpwstr>A1_internal</vt:lpwstr>
  </property>
  <property fmtid="{D5CDD505-2E9C-101B-9397-08002B2CF9AE}" pid="9" name="MSIP_Label_91665e81-b407-4c05-bc63-9319ce4a6025_SiteId">
    <vt:lpwstr>26a1e041-d3a2-4d59-a14a-acaedd98e798</vt:lpwstr>
  </property>
  <property fmtid="{D5CDD505-2E9C-101B-9397-08002B2CF9AE}" pid="10" name="MSIP_Label_91665e81-b407-4c05-bc63-9319ce4a6025_ActionId">
    <vt:lpwstr>cb998c24-7936-487a-b056-561dfb4e2fc7</vt:lpwstr>
  </property>
  <property fmtid="{D5CDD505-2E9C-101B-9397-08002B2CF9AE}" pid="11" name="MSIP_Label_91665e81-b407-4c05-bc63-9319ce4a6025_ContentBits">
    <vt:lpwstr>2</vt:lpwstr>
  </property>
  <property fmtid="{D5CDD505-2E9C-101B-9397-08002B2CF9AE}" pid="12" name="ContentTypeId">
    <vt:lpwstr>0x010100C3FFC3D0464ECD4CA0F473C599328F75</vt:lpwstr>
  </property>
</Properties>
</file>