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F0545A" w14:textId="59BC47A9" w:rsidR="00F12DA5" w:rsidRPr="007E648C" w:rsidRDefault="00E66347" w:rsidP="00E74D15">
      <w:pPr>
        <w:pStyle w:val="Geenafstand"/>
        <w:jc w:val="center"/>
        <w:rPr>
          <w:b/>
          <w:sz w:val="32"/>
          <w:szCs w:val="32"/>
          <w:lang w:val="fr-FR"/>
        </w:rPr>
      </w:pPr>
      <w:bookmarkStart w:id="0" w:name="_GoBack"/>
      <w:bookmarkEnd w:id="0"/>
      <w:r w:rsidRPr="007E648C">
        <w:rPr>
          <w:b/>
          <w:sz w:val="32"/>
          <w:szCs w:val="32"/>
          <w:lang w:val="fr-FR"/>
        </w:rPr>
        <w:t>Les 10</w:t>
      </w:r>
      <w:r w:rsidR="00F12DA5" w:rsidRPr="007E648C">
        <w:rPr>
          <w:b/>
          <w:sz w:val="32"/>
          <w:szCs w:val="32"/>
          <w:lang w:val="fr-FR"/>
        </w:rPr>
        <w:t xml:space="preserve"> ans de l’</w:t>
      </w:r>
      <w:r w:rsidRPr="007E648C">
        <w:rPr>
          <w:b/>
          <w:sz w:val="32"/>
          <w:szCs w:val="32"/>
          <w:lang w:val="fr-FR"/>
        </w:rPr>
        <w:t>asbl Think-Pink</w:t>
      </w:r>
      <w:r w:rsidR="00F12DA5" w:rsidRPr="007E648C">
        <w:rPr>
          <w:b/>
          <w:sz w:val="32"/>
          <w:szCs w:val="32"/>
          <w:lang w:val="fr-FR"/>
        </w:rPr>
        <w:t xml:space="preserve"> grâce à d’innombrables HEROES </w:t>
      </w:r>
    </w:p>
    <w:p w14:paraId="303129AB" w14:textId="03788246" w:rsidR="00F12DA5" w:rsidRPr="007E648C" w:rsidRDefault="007E648C" w:rsidP="00440698">
      <w:pPr>
        <w:rPr>
          <w:b/>
          <w:lang w:val="fr-FR"/>
        </w:rPr>
      </w:pPr>
      <w:r w:rsidRPr="007E648C">
        <w:rPr>
          <w:b/>
          <w:lang w:val="fr-FR"/>
        </w:rPr>
        <w:t>BRUXELLES</w:t>
      </w:r>
      <w:r w:rsidR="00F12DA5" w:rsidRPr="007E648C">
        <w:rPr>
          <w:b/>
          <w:lang w:val="fr-FR"/>
        </w:rPr>
        <w:t>, le 21 septembre 2017 – Il y a tout juste 10 ans, le 21 septembre</w:t>
      </w:r>
      <w:r w:rsidR="005C1D0A" w:rsidRPr="007E648C">
        <w:rPr>
          <w:b/>
          <w:lang w:val="fr-FR"/>
        </w:rPr>
        <w:t xml:space="preserve"> 2007, Think-Pink a vu le jour. </w:t>
      </w:r>
      <w:r w:rsidRPr="007E648C">
        <w:rPr>
          <w:b/>
          <w:lang w:val="fr-FR"/>
        </w:rPr>
        <w:t>La</w:t>
      </w:r>
      <w:r w:rsidR="00F12DA5" w:rsidRPr="007E648C">
        <w:rPr>
          <w:b/>
          <w:lang w:val="fr-FR"/>
        </w:rPr>
        <w:t xml:space="preserve"> fondatrice, Heidi Vansevenant, </w:t>
      </w:r>
      <w:r w:rsidR="00E66347" w:rsidRPr="007E648C">
        <w:rPr>
          <w:b/>
          <w:lang w:val="fr-FR"/>
        </w:rPr>
        <w:t>avait voulu</w:t>
      </w:r>
      <w:r w:rsidR="00F12DA5" w:rsidRPr="007E648C">
        <w:rPr>
          <w:b/>
          <w:lang w:val="fr-FR"/>
        </w:rPr>
        <w:t xml:space="preserve"> </w:t>
      </w:r>
      <w:r w:rsidR="00E86288" w:rsidRPr="007E648C">
        <w:rPr>
          <w:b/>
          <w:lang w:val="fr-FR"/>
        </w:rPr>
        <w:t>opérer des changements dans</w:t>
      </w:r>
      <w:r w:rsidR="00F12DA5" w:rsidRPr="007E648C">
        <w:rPr>
          <w:b/>
          <w:lang w:val="fr-FR"/>
        </w:rPr>
        <w:t xml:space="preserve"> sa vie professionnelle après </w:t>
      </w:r>
      <w:r w:rsidR="00E86288" w:rsidRPr="007E648C">
        <w:rPr>
          <w:b/>
          <w:lang w:val="fr-FR"/>
        </w:rPr>
        <w:t xml:space="preserve">avoir reçu </w:t>
      </w:r>
      <w:r w:rsidR="00F12DA5" w:rsidRPr="007E648C">
        <w:rPr>
          <w:b/>
          <w:lang w:val="fr-FR"/>
        </w:rPr>
        <w:t xml:space="preserve">son diagnostic du cancer. </w:t>
      </w:r>
      <w:r w:rsidR="00E66347" w:rsidRPr="007E648C">
        <w:rPr>
          <w:b/>
          <w:lang w:val="fr-FR"/>
        </w:rPr>
        <w:t xml:space="preserve">Elle a alors décidé </w:t>
      </w:r>
      <w:r w:rsidR="00F12DA5" w:rsidRPr="007E648C">
        <w:rPr>
          <w:b/>
          <w:lang w:val="fr-FR"/>
        </w:rPr>
        <w:t>de s’engager pour les victorieux frappé</w:t>
      </w:r>
      <w:r w:rsidR="00E66347" w:rsidRPr="007E648C">
        <w:rPr>
          <w:b/>
          <w:lang w:val="fr-FR"/>
        </w:rPr>
        <w:t>s</w:t>
      </w:r>
      <w:r w:rsidR="00F12DA5" w:rsidRPr="007E648C">
        <w:rPr>
          <w:b/>
          <w:lang w:val="fr-FR"/>
        </w:rPr>
        <w:t xml:space="preserve"> de la maladie la plus commune </w:t>
      </w:r>
      <w:r w:rsidR="005C1D0A" w:rsidRPr="007E648C">
        <w:rPr>
          <w:b/>
          <w:lang w:val="fr-FR"/>
        </w:rPr>
        <w:t>chez</w:t>
      </w:r>
      <w:r w:rsidR="00F12DA5" w:rsidRPr="007E648C">
        <w:rPr>
          <w:b/>
          <w:lang w:val="fr-FR"/>
        </w:rPr>
        <w:t xml:space="preserve"> les femmes : le cancer du sein.</w:t>
      </w:r>
      <w:r w:rsidR="00BC0972" w:rsidRPr="007E648C">
        <w:rPr>
          <w:b/>
          <w:lang w:val="fr-FR"/>
        </w:rPr>
        <w:t xml:space="preserve"> C’est parce que Think-Pink a</w:t>
      </w:r>
      <w:r w:rsidR="00E66347" w:rsidRPr="007E648C">
        <w:rPr>
          <w:b/>
          <w:lang w:val="fr-FR"/>
        </w:rPr>
        <w:t>dopte</w:t>
      </w:r>
      <w:r w:rsidR="00BC0972" w:rsidRPr="007E648C">
        <w:rPr>
          <w:b/>
          <w:lang w:val="fr-FR"/>
        </w:rPr>
        <w:t xml:space="preserve"> une cam</w:t>
      </w:r>
      <w:r w:rsidR="00E66347" w:rsidRPr="007E648C">
        <w:rPr>
          <w:b/>
          <w:lang w:val="fr-FR"/>
        </w:rPr>
        <w:t>p</w:t>
      </w:r>
      <w:r w:rsidR="00BC0972" w:rsidRPr="007E648C">
        <w:rPr>
          <w:b/>
          <w:lang w:val="fr-FR"/>
        </w:rPr>
        <w:t xml:space="preserve">agne positive qu’elle célèbre son dixième anniversaire. Scala, Koen Buyse </w:t>
      </w:r>
      <w:r w:rsidRPr="007E648C">
        <w:rPr>
          <w:b/>
          <w:lang w:val="fr-FR"/>
        </w:rPr>
        <w:t>de</w:t>
      </w:r>
      <w:r w:rsidR="00BC0972" w:rsidRPr="007E648C">
        <w:rPr>
          <w:b/>
          <w:lang w:val="fr-FR"/>
        </w:rPr>
        <w:t xml:space="preserve"> Zornik et </w:t>
      </w:r>
      <w:r w:rsidRPr="007E648C">
        <w:rPr>
          <w:b/>
          <w:lang w:val="fr-FR"/>
        </w:rPr>
        <w:t xml:space="preserve">DJ </w:t>
      </w:r>
      <w:r w:rsidR="00BC0972" w:rsidRPr="007E648C">
        <w:rPr>
          <w:b/>
          <w:lang w:val="fr-FR"/>
        </w:rPr>
        <w:t>Regi surprendront les HEROES Think-Pink ce soir à l’Ancienne Belgique (Bruxelles).</w:t>
      </w:r>
    </w:p>
    <w:p w14:paraId="18B3872F" w14:textId="127EB768" w:rsidR="00BC0972" w:rsidRPr="007E648C" w:rsidRDefault="00BC0972" w:rsidP="00440698">
      <w:pPr>
        <w:rPr>
          <w:lang w:val="fr-FR"/>
        </w:rPr>
      </w:pPr>
      <w:r w:rsidRPr="007E648C">
        <w:rPr>
          <w:lang w:val="fr-FR"/>
        </w:rPr>
        <w:t xml:space="preserve">Ces HEROES sont </w:t>
      </w:r>
      <w:r w:rsidR="00E86288" w:rsidRPr="007E648C">
        <w:rPr>
          <w:lang w:val="fr-FR"/>
        </w:rPr>
        <w:t xml:space="preserve">les </w:t>
      </w:r>
      <w:r w:rsidRPr="007E648C">
        <w:rPr>
          <w:lang w:val="fr-FR"/>
        </w:rPr>
        <w:t>victorieux – personne</w:t>
      </w:r>
      <w:r w:rsidR="00E66347" w:rsidRPr="007E648C">
        <w:rPr>
          <w:lang w:val="fr-FR"/>
        </w:rPr>
        <w:t>s</w:t>
      </w:r>
      <w:r w:rsidRPr="007E648C">
        <w:rPr>
          <w:lang w:val="fr-FR"/>
        </w:rPr>
        <w:t xml:space="preserve"> touchée</w:t>
      </w:r>
      <w:r w:rsidR="00E66347" w:rsidRPr="007E648C">
        <w:rPr>
          <w:lang w:val="fr-FR"/>
        </w:rPr>
        <w:t>s</w:t>
      </w:r>
      <w:r w:rsidRPr="007E648C">
        <w:rPr>
          <w:lang w:val="fr-FR"/>
        </w:rPr>
        <w:t xml:space="preserve"> par le cancer du sein – et </w:t>
      </w:r>
      <w:r w:rsidR="00E86288" w:rsidRPr="007E648C">
        <w:rPr>
          <w:lang w:val="fr-FR"/>
        </w:rPr>
        <w:t>tous ceux</w:t>
      </w:r>
      <w:r w:rsidRPr="007E648C">
        <w:rPr>
          <w:lang w:val="fr-FR"/>
        </w:rPr>
        <w:t xml:space="preserve"> qui participent, à leur façon, à combattre le cancer du sein. La campagne nationale de la lutte contre le</w:t>
      </w:r>
      <w:r w:rsidR="00E66347" w:rsidRPr="007E648C">
        <w:rPr>
          <w:lang w:val="fr-FR"/>
        </w:rPr>
        <w:t xml:space="preserve"> cancer du sein les met sous le feu</w:t>
      </w:r>
      <w:r w:rsidRPr="007E648C">
        <w:rPr>
          <w:lang w:val="fr-FR"/>
        </w:rPr>
        <w:t xml:space="preserve"> des projecteurs, en présence des ambassadrices Think-Pink : </w:t>
      </w:r>
      <w:r w:rsidR="007E648C" w:rsidRPr="007E648C">
        <w:rPr>
          <w:lang w:val="fr-FR"/>
        </w:rPr>
        <w:t xml:space="preserve">Julie Taton, Ophélie Fontana, </w:t>
      </w:r>
      <w:r w:rsidRPr="007E648C">
        <w:rPr>
          <w:lang w:val="fr-FR"/>
        </w:rPr>
        <w:t xml:space="preserve">Tia Hellebaut, </w:t>
      </w:r>
      <w:r w:rsidR="007E648C" w:rsidRPr="007E648C">
        <w:rPr>
          <w:lang w:val="fr-FR"/>
        </w:rPr>
        <w:t xml:space="preserve">Jo Lemaire et </w:t>
      </w:r>
      <w:r w:rsidRPr="007E648C">
        <w:rPr>
          <w:lang w:val="fr-FR"/>
        </w:rPr>
        <w:t>Rani de Coninck.</w:t>
      </w:r>
    </w:p>
    <w:p w14:paraId="50728C6C" w14:textId="03AB09D8" w:rsidR="00BC0972" w:rsidRPr="007E648C" w:rsidRDefault="00BC0972" w:rsidP="00691B0B">
      <w:pPr>
        <w:pStyle w:val="Geenafstand"/>
        <w:rPr>
          <w:b/>
          <w:lang w:val="fr-FR"/>
        </w:rPr>
      </w:pPr>
      <w:r w:rsidRPr="007E648C">
        <w:rPr>
          <w:b/>
          <w:lang w:val="fr-FR"/>
        </w:rPr>
        <w:t>Les HEROES à l’honneur</w:t>
      </w:r>
    </w:p>
    <w:p w14:paraId="311B976A" w14:textId="11371D67" w:rsidR="00BC0972" w:rsidRPr="007E648C" w:rsidRDefault="007E648C" w:rsidP="00440698">
      <w:pPr>
        <w:rPr>
          <w:lang w:val="fr-FR"/>
        </w:rPr>
      </w:pPr>
      <w:r>
        <w:rPr>
          <w:lang w:val="fr-FR"/>
        </w:rPr>
        <w:t>« </w:t>
      </w:r>
      <w:r w:rsidR="00BC0972" w:rsidRPr="007E648C">
        <w:rPr>
          <w:lang w:val="fr-FR"/>
        </w:rPr>
        <w:t>Ces 10 dernières années, nous avons pu compter sur l’aide indispensable des HEROES :</w:t>
      </w:r>
      <w:r w:rsidR="00E86288" w:rsidRPr="007E648C">
        <w:rPr>
          <w:lang w:val="fr-FR"/>
        </w:rPr>
        <w:t xml:space="preserve"> l</w:t>
      </w:r>
      <w:r w:rsidR="00BC0972" w:rsidRPr="007E648C">
        <w:rPr>
          <w:lang w:val="fr-FR"/>
        </w:rPr>
        <w:t xml:space="preserve">es personnes qui assistent un victorieux, les bénévoles Think-Pink, les </w:t>
      </w:r>
      <w:r>
        <w:rPr>
          <w:lang w:val="fr-FR"/>
        </w:rPr>
        <w:t>employés</w:t>
      </w:r>
      <w:r w:rsidR="005C1D0A" w:rsidRPr="007E648C">
        <w:rPr>
          <w:lang w:val="fr-FR"/>
        </w:rPr>
        <w:t xml:space="preserve"> des Cliniques du Sein</w:t>
      </w:r>
      <w:r w:rsidR="00BC0972" w:rsidRPr="007E648C">
        <w:rPr>
          <w:lang w:val="fr-FR"/>
        </w:rPr>
        <w:t>, les assistants médicaux liés aux mutualités</w:t>
      </w:r>
      <w:r w:rsidR="00F14A76" w:rsidRPr="007E648C">
        <w:rPr>
          <w:lang w:val="fr-FR"/>
        </w:rPr>
        <w:t xml:space="preserve">, </w:t>
      </w:r>
      <w:r w:rsidR="00E86288" w:rsidRPr="007E648C">
        <w:rPr>
          <w:lang w:val="fr-FR"/>
        </w:rPr>
        <w:t>les</w:t>
      </w:r>
      <w:r w:rsidR="00BC0972" w:rsidRPr="007E648C">
        <w:rPr>
          <w:lang w:val="fr-FR"/>
        </w:rPr>
        <w:t xml:space="preserve"> personne</w:t>
      </w:r>
      <w:r w:rsidR="00E86288" w:rsidRPr="007E648C">
        <w:rPr>
          <w:lang w:val="fr-FR"/>
        </w:rPr>
        <w:t>s qui donnent leurs</w:t>
      </w:r>
      <w:r>
        <w:rPr>
          <w:lang w:val="fr-FR"/>
        </w:rPr>
        <w:t xml:space="preserve"> cheveux à la campagne Coupe d’É</w:t>
      </w:r>
      <w:r w:rsidR="00BC0972" w:rsidRPr="007E648C">
        <w:rPr>
          <w:lang w:val="fr-FR"/>
        </w:rPr>
        <w:t>clat</w:t>
      </w:r>
      <w:r>
        <w:rPr>
          <w:lang w:val="fr-FR"/>
        </w:rPr>
        <w:t xml:space="preserve"> </w:t>
      </w:r>
      <w:r w:rsidR="00BC0972" w:rsidRPr="007E648C">
        <w:rPr>
          <w:lang w:val="fr-FR"/>
        </w:rPr>
        <w:t>…</w:t>
      </w:r>
      <w:r w:rsidR="00F14A76" w:rsidRPr="007E648C">
        <w:rPr>
          <w:lang w:val="fr-FR"/>
        </w:rPr>
        <w:t xml:space="preserve"> Ils sont nos HEROES, chacun à leur manière. Sans eux, le combat contre le cancer du sein est impossible. Nous leur sommes donc très reconnaissant</w:t>
      </w:r>
      <w:r w:rsidR="005C1D0A" w:rsidRPr="007E648C">
        <w:rPr>
          <w:lang w:val="fr-FR"/>
        </w:rPr>
        <w:t>s</w:t>
      </w:r>
      <w:r w:rsidR="00F14A76" w:rsidRPr="007E648C">
        <w:rPr>
          <w:lang w:val="fr-FR"/>
        </w:rPr>
        <w:t> »</w:t>
      </w:r>
      <w:r>
        <w:rPr>
          <w:lang w:val="fr-FR"/>
        </w:rPr>
        <w:t>,</w:t>
      </w:r>
      <w:r w:rsidR="00F14A76" w:rsidRPr="007E648C">
        <w:rPr>
          <w:lang w:val="fr-FR"/>
        </w:rPr>
        <w:t xml:space="preserve"> </w:t>
      </w:r>
      <w:r w:rsidR="005C1D0A" w:rsidRPr="007E648C">
        <w:rPr>
          <w:lang w:val="fr-FR"/>
        </w:rPr>
        <w:t>souligne</w:t>
      </w:r>
      <w:r w:rsidR="00F14A76" w:rsidRPr="007E648C">
        <w:rPr>
          <w:lang w:val="fr-FR"/>
        </w:rPr>
        <w:t xml:space="preserve"> Heidi Vansevenant. Un de ces HEROES recevra un robot de cuisine de couleur </w:t>
      </w:r>
      <w:r>
        <w:rPr>
          <w:lang w:val="fr-FR"/>
        </w:rPr>
        <w:t>raspberry ice</w:t>
      </w:r>
      <w:r w:rsidR="00F14A76" w:rsidRPr="007E648C">
        <w:rPr>
          <w:lang w:val="fr-FR"/>
        </w:rPr>
        <w:t xml:space="preserve"> de la marque KitchenAid, partenaire </w:t>
      </w:r>
      <w:r w:rsidR="005C1D0A" w:rsidRPr="007E648C">
        <w:rPr>
          <w:lang w:val="fr-FR"/>
        </w:rPr>
        <w:t xml:space="preserve">Think-Pink </w:t>
      </w:r>
      <w:r w:rsidR="00F14A76" w:rsidRPr="007E648C">
        <w:rPr>
          <w:lang w:val="fr-FR"/>
        </w:rPr>
        <w:t>depuis de nombreuses années.</w:t>
      </w:r>
    </w:p>
    <w:p w14:paraId="07A6A8D6" w14:textId="799DDC4D" w:rsidR="00F14A76" w:rsidRPr="007E648C" w:rsidRDefault="00F14A76" w:rsidP="00440698">
      <w:pPr>
        <w:pStyle w:val="Geenafstand"/>
        <w:rPr>
          <w:b/>
          <w:lang w:val="fr-FR"/>
        </w:rPr>
      </w:pPr>
      <w:r w:rsidRPr="007E648C">
        <w:rPr>
          <w:b/>
          <w:lang w:val="fr-FR"/>
        </w:rPr>
        <w:t xml:space="preserve">Le </w:t>
      </w:r>
      <w:r w:rsidR="007E648C" w:rsidRPr="007E648C">
        <w:rPr>
          <w:b/>
          <w:lang w:val="fr-FR"/>
        </w:rPr>
        <w:t>cœur</w:t>
      </w:r>
      <w:r w:rsidRPr="007E648C">
        <w:rPr>
          <w:b/>
          <w:lang w:val="fr-FR"/>
        </w:rPr>
        <w:t xml:space="preserve"> de Bruxelles s’illumine</w:t>
      </w:r>
      <w:r w:rsidR="005C1D0A" w:rsidRPr="007E648C">
        <w:rPr>
          <w:b/>
          <w:lang w:val="fr-FR"/>
        </w:rPr>
        <w:t xml:space="preserve"> de rose</w:t>
      </w:r>
    </w:p>
    <w:p w14:paraId="0BBA8F05" w14:textId="22927293" w:rsidR="00F14A76" w:rsidRPr="007E648C" w:rsidRDefault="00F14A76" w:rsidP="00440698">
      <w:pPr>
        <w:rPr>
          <w:lang w:val="fr-FR"/>
        </w:rPr>
      </w:pPr>
      <w:r w:rsidRPr="007E648C">
        <w:rPr>
          <w:lang w:val="fr-FR"/>
        </w:rPr>
        <w:t>Pour le mois d’octobre = mois du cancer du sein et le dixième anniversaire de Think-Pink, la maison communale s</w:t>
      </w:r>
      <w:r w:rsidR="005C1D0A" w:rsidRPr="007E648C">
        <w:rPr>
          <w:lang w:val="fr-FR"/>
        </w:rPr>
        <w:t>’éclair</w:t>
      </w:r>
      <w:r w:rsidRPr="007E648C">
        <w:rPr>
          <w:lang w:val="fr-FR"/>
        </w:rPr>
        <w:t xml:space="preserve">e de rose. </w:t>
      </w:r>
      <w:r w:rsidR="00E86288" w:rsidRPr="007E648C">
        <w:rPr>
          <w:lang w:val="fr-FR"/>
        </w:rPr>
        <w:t>De cette manière, e</w:t>
      </w:r>
      <w:r w:rsidRPr="007E648C">
        <w:rPr>
          <w:lang w:val="fr-FR"/>
        </w:rPr>
        <w:t>n tant que partenaire Think-Pink, la Ville de Bruxelles soutient la mission de Think-Pink : Ne laissez aucune chance au cancer du sein.</w:t>
      </w:r>
    </w:p>
    <w:p w14:paraId="7D19708B" w14:textId="674244B8" w:rsidR="00CE6011" w:rsidRPr="007E648C" w:rsidRDefault="00CE6011" w:rsidP="00440698">
      <w:pPr>
        <w:rPr>
          <w:i/>
          <w:lang w:val="fr-FR"/>
        </w:rPr>
      </w:pPr>
      <w:r w:rsidRPr="007E648C">
        <w:rPr>
          <w:i/>
          <w:lang w:val="fr-FR"/>
        </w:rPr>
        <w:t xml:space="preserve">Pendant le mois d’octobre = mois du cancer du sein, Think-Pink </w:t>
      </w:r>
      <w:r w:rsidR="005C1D0A" w:rsidRPr="007E648C">
        <w:rPr>
          <w:i/>
          <w:lang w:val="fr-FR"/>
        </w:rPr>
        <w:t>vendra</w:t>
      </w:r>
      <w:r w:rsidRPr="007E648C">
        <w:rPr>
          <w:i/>
          <w:lang w:val="fr-FR"/>
        </w:rPr>
        <w:t xml:space="preserve"> 250 000 rubans rose</w:t>
      </w:r>
      <w:r w:rsidR="005C1D0A" w:rsidRPr="007E648C">
        <w:rPr>
          <w:i/>
          <w:lang w:val="fr-FR"/>
        </w:rPr>
        <w:t>s</w:t>
      </w:r>
      <w:r w:rsidR="00E86288" w:rsidRPr="007E648C">
        <w:rPr>
          <w:i/>
          <w:lang w:val="fr-FR"/>
        </w:rPr>
        <w:t xml:space="preserve"> qui seront</w:t>
      </w:r>
      <w:r w:rsidR="005C1D0A" w:rsidRPr="007E648C">
        <w:rPr>
          <w:i/>
          <w:lang w:val="fr-FR"/>
        </w:rPr>
        <w:t xml:space="preserve"> disposés dans</w:t>
      </w:r>
      <w:r w:rsidRPr="007E648C">
        <w:rPr>
          <w:i/>
          <w:lang w:val="fr-FR"/>
        </w:rPr>
        <w:t xml:space="preserve"> des boites installées partout en Belgique. Chaque ruban porte le message : faites-vous dépister la poitrine à temps et ne laissez aucune chance</w:t>
      </w:r>
      <w:r w:rsidR="005C1D0A" w:rsidRPr="007E648C">
        <w:rPr>
          <w:i/>
          <w:lang w:val="fr-FR"/>
        </w:rPr>
        <w:t xml:space="preserve"> au cancer du sein. Un ruban coû</w:t>
      </w:r>
      <w:r w:rsidRPr="007E648C">
        <w:rPr>
          <w:i/>
          <w:lang w:val="fr-FR"/>
        </w:rPr>
        <w:t xml:space="preserve">te 1 euro. Plus d’infos </w:t>
      </w:r>
      <w:hyperlink r:id="rId6" w:history="1">
        <w:r w:rsidRPr="007E648C">
          <w:rPr>
            <w:rStyle w:val="Hyperlink"/>
            <w:i/>
            <w:lang w:val="fr-FR"/>
          </w:rPr>
          <w:t>ici</w:t>
        </w:r>
      </w:hyperlink>
      <w:r w:rsidRPr="007E648C">
        <w:rPr>
          <w:i/>
          <w:lang w:val="fr-FR"/>
        </w:rPr>
        <w:t>.</w:t>
      </w:r>
    </w:p>
    <w:p w14:paraId="545AD7D3" w14:textId="77777777" w:rsidR="007E648C" w:rsidRPr="00951F18" w:rsidRDefault="007E648C" w:rsidP="007E64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ascii="Calibri Light" w:hAnsi="Calibri Light" w:cstheme="majorHAnsi"/>
          <w:b/>
          <w:lang w:val="fr-FR"/>
        </w:rPr>
      </w:pPr>
      <w:r w:rsidRPr="00951F18">
        <w:rPr>
          <w:rFonts w:ascii="Calibri Light" w:hAnsi="Calibri Light" w:cstheme="majorHAnsi"/>
          <w:b/>
          <w:i/>
          <w:lang w:val="fr-FR"/>
        </w:rPr>
        <w:t xml:space="preserve">Think-Pink sensibilise à la problématique du cancer du sein et finance la recherche </w:t>
      </w:r>
      <w:r>
        <w:rPr>
          <w:rFonts w:ascii="Calibri Light" w:hAnsi="Calibri Light" w:cstheme="majorHAnsi"/>
          <w:b/>
          <w:i/>
          <w:lang w:val="fr-FR"/>
        </w:rPr>
        <w:t>concernant</w:t>
      </w:r>
      <w:r w:rsidRPr="00951F18">
        <w:rPr>
          <w:rFonts w:ascii="Calibri Light" w:hAnsi="Calibri Light" w:cstheme="majorHAnsi"/>
          <w:b/>
          <w:i/>
          <w:lang w:val="fr-FR"/>
        </w:rPr>
        <w:t xml:space="preserve"> le cancer qui touche le plus fréquemment les femmes</w:t>
      </w:r>
      <w:r>
        <w:rPr>
          <w:rFonts w:ascii="Calibri Light" w:hAnsi="Calibri Light" w:cstheme="majorHAnsi"/>
          <w:b/>
          <w:i/>
          <w:lang w:val="fr-FR"/>
        </w:rPr>
        <w:t>.</w:t>
      </w:r>
    </w:p>
    <w:p w14:paraId="3C16A819" w14:textId="77777777" w:rsidR="007E648C" w:rsidRPr="00951F18" w:rsidRDefault="007E648C" w:rsidP="007E64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asciiTheme="majorHAnsi" w:hAnsiTheme="majorHAnsi"/>
          <w:i/>
          <w:lang w:val="fr-FR"/>
        </w:rPr>
      </w:pPr>
      <w:r w:rsidRPr="00951F18">
        <w:rPr>
          <w:rFonts w:ascii="Calibri Light" w:hAnsi="Calibri Light" w:cstheme="majorHAnsi"/>
          <w:i/>
          <w:lang w:val="fr-FR"/>
        </w:rPr>
        <w:t xml:space="preserve">Think-Pink répond à quatre objectifs précis : informer, sensibiliser, financer la recherche scientifique et soutenir les projets de soins avant et après le traitement. Think-Pink réalise ces objectifs via trois fonds. C’est ainsi que Coupe </w:t>
      </w:r>
      <w:r>
        <w:rPr>
          <w:rFonts w:ascii="Calibri Light" w:hAnsi="Calibri Light" w:cstheme="majorHAnsi"/>
          <w:i/>
          <w:lang w:val="fr-FR"/>
        </w:rPr>
        <w:t>d’É</w:t>
      </w:r>
      <w:r w:rsidRPr="00951F18">
        <w:rPr>
          <w:rFonts w:ascii="Calibri Light" w:hAnsi="Calibri Light" w:cstheme="majorHAnsi"/>
          <w:i/>
          <w:lang w:val="fr-FR"/>
        </w:rPr>
        <w:t xml:space="preserve">clat aide les femmes pour l’achat de leur perruque. Avec un petit geste ou un soutien particulier, le Fonds Share your Care de Think-Pink veut faciliter la vie durant ou après un cancer du sein, en </w:t>
      </w:r>
      <w:r>
        <w:rPr>
          <w:rFonts w:ascii="Calibri Light" w:hAnsi="Calibri Light" w:cstheme="majorHAnsi"/>
          <w:i/>
          <w:lang w:val="fr-FR"/>
        </w:rPr>
        <w:t>C</w:t>
      </w:r>
      <w:r w:rsidRPr="00951F18">
        <w:rPr>
          <w:rFonts w:ascii="Calibri Light" w:hAnsi="Calibri Light" w:cstheme="majorHAnsi"/>
          <w:i/>
          <w:lang w:val="fr-FR"/>
        </w:rPr>
        <w:t xml:space="preserve">linique du </w:t>
      </w:r>
      <w:r>
        <w:rPr>
          <w:rFonts w:ascii="Calibri Light" w:hAnsi="Calibri Light" w:cstheme="majorHAnsi"/>
          <w:i/>
          <w:lang w:val="fr-FR"/>
        </w:rPr>
        <w:t>S</w:t>
      </w:r>
      <w:r w:rsidRPr="00951F18">
        <w:rPr>
          <w:rFonts w:ascii="Calibri Light" w:hAnsi="Calibri Light" w:cstheme="majorHAnsi"/>
          <w:i/>
          <w:lang w:val="fr-FR"/>
        </w:rPr>
        <w:t>ein mais également à l’extérieur. Et le Fonds SMART de Think-Pink finance la recherche scientifique concernant de nouvelles méthodes en matière de dépistage, de traitement et de suivi du cancer du sein en Belgique</w:t>
      </w:r>
      <w:r w:rsidRPr="00951F18">
        <w:rPr>
          <w:rFonts w:asciiTheme="majorHAnsi" w:hAnsiTheme="majorHAnsi"/>
          <w:i/>
          <w:lang w:val="fr-FR"/>
        </w:rPr>
        <w:t>.</w:t>
      </w:r>
    </w:p>
    <w:p w14:paraId="6A194289" w14:textId="29ACB4D3" w:rsidR="00F14A76" w:rsidRPr="007E648C" w:rsidRDefault="007E648C" w:rsidP="005C1D0A">
      <w:pPr>
        <w:pStyle w:val="Geenafstand"/>
        <w:jc w:val="center"/>
        <w:rPr>
          <w:b/>
          <w:lang w:val="fr-FR"/>
        </w:rPr>
      </w:pPr>
      <w:r w:rsidRPr="00951F18">
        <w:rPr>
          <w:b/>
          <w:lang w:val="fr-FR"/>
        </w:rPr>
        <w:t>Contact de presse</w:t>
      </w:r>
      <w:r>
        <w:rPr>
          <w:b/>
          <w:lang w:val="fr-FR"/>
        </w:rPr>
        <w:t> :</w:t>
      </w:r>
      <w:r w:rsidRPr="00951F18">
        <w:rPr>
          <w:b/>
          <w:lang w:val="fr-FR"/>
        </w:rPr>
        <w:t xml:space="preserve"> Joke Carlier | 0479 76 36 00 | joke.carlier@think-pink.be</w:t>
      </w:r>
    </w:p>
    <w:sectPr w:rsidR="00F14A76" w:rsidRPr="007E648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ADC231" w14:textId="77777777" w:rsidR="0035362A" w:rsidRDefault="0035362A" w:rsidP="00440698">
      <w:pPr>
        <w:spacing w:after="0" w:line="240" w:lineRule="auto"/>
      </w:pPr>
      <w:r>
        <w:separator/>
      </w:r>
    </w:p>
  </w:endnote>
  <w:endnote w:type="continuationSeparator" w:id="0">
    <w:p w14:paraId="3BBB3276" w14:textId="77777777" w:rsidR="0035362A" w:rsidRDefault="0035362A" w:rsidP="00440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128EB2" w14:textId="5B733EED" w:rsidR="00691B0B" w:rsidRPr="00CE6011" w:rsidRDefault="00691B0B" w:rsidP="00440698">
    <w:pPr>
      <w:pStyle w:val="Voettekst"/>
      <w:jc w:val="center"/>
      <w:rPr>
        <w:b/>
        <w:lang w:val="fr-BE"/>
      </w:rPr>
    </w:pPr>
    <w:r w:rsidRPr="00CE6011">
      <w:rPr>
        <w:b/>
        <w:lang w:val="fr-BE"/>
      </w:rPr>
      <w:t xml:space="preserve">Think-Pink </w:t>
    </w:r>
    <w:r w:rsidR="00CE6011" w:rsidRPr="00CE6011">
      <w:rPr>
        <w:b/>
        <w:lang w:val="fr-BE"/>
      </w:rPr>
      <w:t>asbl</w:t>
    </w:r>
    <w:r w:rsidR="002140D4" w:rsidRPr="00CE6011">
      <w:rPr>
        <w:b/>
        <w:lang w:val="fr-BE"/>
      </w:rPr>
      <w:t xml:space="preserve"> • </w:t>
    </w:r>
    <w:r w:rsidR="00CE6011" w:rsidRPr="00CE6011">
      <w:rPr>
        <w:b/>
        <w:lang w:val="fr-BE"/>
      </w:rPr>
      <w:t>Allée de la Recherche</w:t>
    </w:r>
    <w:r w:rsidRPr="00CE6011">
      <w:rPr>
        <w:b/>
        <w:lang w:val="fr-BE"/>
      </w:rPr>
      <w:t xml:space="preserve"> 12</w:t>
    </w:r>
    <w:r w:rsidR="002140D4" w:rsidRPr="00CE6011">
      <w:rPr>
        <w:b/>
        <w:lang w:val="fr-BE"/>
      </w:rPr>
      <w:t xml:space="preserve"> • </w:t>
    </w:r>
    <w:r w:rsidRPr="00CE6011">
      <w:rPr>
        <w:b/>
        <w:lang w:val="fr-BE"/>
      </w:rPr>
      <w:t>1070</w:t>
    </w:r>
    <w:r w:rsidR="00CE6011">
      <w:rPr>
        <w:b/>
        <w:lang w:val="fr-BE"/>
      </w:rPr>
      <w:t xml:space="preserve"> Bruxelles</w:t>
    </w:r>
  </w:p>
  <w:p w14:paraId="6CC85798" w14:textId="77777777" w:rsidR="00691B0B" w:rsidRPr="00F12DA5" w:rsidRDefault="0035362A" w:rsidP="00440698">
    <w:pPr>
      <w:pStyle w:val="Voettekst"/>
      <w:jc w:val="center"/>
      <w:rPr>
        <w:b/>
        <w:lang w:val="en-AU"/>
      </w:rPr>
    </w:pPr>
    <w:hyperlink r:id="rId1" w:history="1">
      <w:r w:rsidR="00691B0B" w:rsidRPr="00F12DA5">
        <w:rPr>
          <w:rStyle w:val="Hyperlink"/>
          <w:b/>
          <w:lang w:val="en-AU"/>
        </w:rPr>
        <w:t>think-pink.be</w:t>
      </w:r>
    </w:hyperlink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44AA82" w14:textId="77777777" w:rsidR="0035362A" w:rsidRDefault="0035362A" w:rsidP="00440698">
      <w:pPr>
        <w:spacing w:after="0" w:line="240" w:lineRule="auto"/>
      </w:pPr>
      <w:r>
        <w:separator/>
      </w:r>
    </w:p>
  </w:footnote>
  <w:footnote w:type="continuationSeparator" w:id="0">
    <w:p w14:paraId="090944B1" w14:textId="77777777" w:rsidR="0035362A" w:rsidRDefault="0035362A" w:rsidP="00440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A53B79" w14:textId="706D349E" w:rsidR="00F12DA5" w:rsidRPr="00440698" w:rsidRDefault="00691B0B" w:rsidP="007E648C">
    <w:pPr>
      <w:pStyle w:val="Geenafstand"/>
      <w:tabs>
        <w:tab w:val="center" w:pos="4536"/>
      </w:tabs>
      <w:rPr>
        <w:b/>
        <w:sz w:val="32"/>
        <w:szCs w:val="32"/>
      </w:rPr>
    </w:pPr>
    <w:r>
      <w:rPr>
        <w:b/>
        <w:noProof/>
        <w:sz w:val="32"/>
        <w:szCs w:val="32"/>
        <w:lang w:val="nl-NL" w:eastAsia="nl-NL"/>
      </w:rPr>
      <w:drawing>
        <wp:inline distT="0" distB="0" distL="0" distR="0" wp14:anchorId="4A4E1BD7" wp14:editId="318EEE6F">
          <wp:extent cx="1136650" cy="729952"/>
          <wp:effectExtent l="0" t="0" r="6350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hink-Pink 10 years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0563" cy="7324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E648C">
      <w:rPr>
        <w:b/>
        <w:sz w:val="32"/>
        <w:szCs w:val="32"/>
      </w:rPr>
      <w:tab/>
    </w:r>
    <w:r w:rsidR="00CE6011">
      <w:rPr>
        <w:b/>
        <w:sz w:val="32"/>
        <w:szCs w:val="32"/>
      </w:rPr>
      <w:t>COMMUNIQUÉ</w:t>
    </w:r>
    <w:r w:rsidR="00F12DA5">
      <w:rPr>
        <w:b/>
        <w:sz w:val="32"/>
        <w:szCs w:val="32"/>
      </w:rPr>
      <w:t xml:space="preserve"> DE PRESSE 21/09/2017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D15"/>
    <w:rsid w:val="002140D4"/>
    <w:rsid w:val="00270155"/>
    <w:rsid w:val="0035362A"/>
    <w:rsid w:val="003659DE"/>
    <w:rsid w:val="003E757F"/>
    <w:rsid w:val="00432E25"/>
    <w:rsid w:val="00440698"/>
    <w:rsid w:val="005C1D0A"/>
    <w:rsid w:val="00691B0B"/>
    <w:rsid w:val="007E648C"/>
    <w:rsid w:val="00905045"/>
    <w:rsid w:val="00A0743A"/>
    <w:rsid w:val="00BC0972"/>
    <w:rsid w:val="00BD10AA"/>
    <w:rsid w:val="00CE6011"/>
    <w:rsid w:val="00E66347"/>
    <w:rsid w:val="00E74D15"/>
    <w:rsid w:val="00E86288"/>
    <w:rsid w:val="00EC5035"/>
    <w:rsid w:val="00F12DA5"/>
    <w:rsid w:val="00F14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264933"/>
  <w15:chartTrackingRefBased/>
  <w15:docId w15:val="{E83F7827-E662-4AA9-9D24-ED5D197F5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theme="minorBidi"/>
        <w:color w:val="111111"/>
        <w:sz w:val="22"/>
        <w:szCs w:val="22"/>
        <w:lang w:val="nl-BE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aliases w:val="Think-Pink"/>
    <w:basedOn w:val="Standaard"/>
    <w:uiPriority w:val="1"/>
    <w:qFormat/>
    <w:rsid w:val="00270155"/>
    <w:rPr>
      <w:color w:val="E2109C"/>
    </w:rPr>
  </w:style>
  <w:style w:type="paragraph" w:styleId="Koptekst">
    <w:name w:val="header"/>
    <w:basedOn w:val="Standaard"/>
    <w:link w:val="KoptekstTeken"/>
    <w:uiPriority w:val="99"/>
    <w:unhideWhenUsed/>
    <w:rsid w:val="00440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Teken">
    <w:name w:val="Koptekst Teken"/>
    <w:basedOn w:val="Standaardalinea-lettertype"/>
    <w:link w:val="Koptekst"/>
    <w:uiPriority w:val="99"/>
    <w:rsid w:val="00440698"/>
  </w:style>
  <w:style w:type="paragraph" w:styleId="Voettekst">
    <w:name w:val="footer"/>
    <w:basedOn w:val="Standaard"/>
    <w:link w:val="VoettekstTeken"/>
    <w:uiPriority w:val="99"/>
    <w:unhideWhenUsed/>
    <w:rsid w:val="00440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Teken">
    <w:name w:val="Voettekst Teken"/>
    <w:basedOn w:val="Standaardalinea-lettertype"/>
    <w:link w:val="Voettekst"/>
    <w:uiPriority w:val="99"/>
    <w:rsid w:val="00440698"/>
  </w:style>
  <w:style w:type="character" w:styleId="Hyperlink">
    <w:name w:val="Hyperlink"/>
    <w:basedOn w:val="Standaardalinea-lettertype"/>
    <w:uiPriority w:val="99"/>
    <w:unhideWhenUsed/>
    <w:rsid w:val="00440698"/>
    <w:rPr>
      <w:color w:val="0563C1" w:themeColor="hyperlink"/>
      <w:u w:val="single"/>
    </w:rPr>
  </w:style>
  <w:style w:type="paragraph" w:styleId="HTML-voorafopgemaakt">
    <w:name w:val="HTML Preformatted"/>
    <w:basedOn w:val="Standaard"/>
    <w:link w:val="HTML-voorafopgemaaktTeken"/>
    <w:uiPriority w:val="99"/>
    <w:semiHidden/>
    <w:unhideWhenUsed/>
    <w:rsid w:val="00BC09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eastAsia="Times New Roman" w:hAnsi="Courier New" w:cs="Courier New"/>
      <w:color w:val="auto"/>
      <w:sz w:val="20"/>
      <w:szCs w:val="20"/>
      <w:lang w:val="fr-BE" w:eastAsia="fr-BE"/>
    </w:rPr>
  </w:style>
  <w:style w:type="character" w:customStyle="1" w:styleId="HTML-voorafopgemaaktTeken">
    <w:name w:val="HTML - vooraf opgemaakt Teken"/>
    <w:basedOn w:val="Standaardalinea-lettertype"/>
    <w:link w:val="HTML-voorafopgemaakt"/>
    <w:uiPriority w:val="99"/>
    <w:semiHidden/>
    <w:rsid w:val="00BC0972"/>
    <w:rPr>
      <w:rFonts w:ascii="Courier New" w:eastAsia="Times New Roman" w:hAnsi="Courier New" w:cs="Courier New"/>
      <w:color w:val="auto"/>
      <w:sz w:val="20"/>
      <w:szCs w:val="20"/>
      <w:lang w:val="fr-BE" w:eastAsia="fr-B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F14A7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9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http://www.think-pink.be/fr/actions/d/a/4723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hink-pink.b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503</Words>
  <Characters>2770</Characters>
  <Application>Microsoft Macintosh Word</Application>
  <DocSecurity>0</DocSecurity>
  <Lines>23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Joke Carlier</dc:creator>
  <cp:keywords/>
  <dc:description/>
  <cp:lastModifiedBy>Sandra Van Hauwaert</cp:lastModifiedBy>
  <cp:revision>2</cp:revision>
  <dcterms:created xsi:type="dcterms:W3CDTF">2017-09-21T10:43:00Z</dcterms:created>
  <dcterms:modified xsi:type="dcterms:W3CDTF">2017-09-21T10:43:00Z</dcterms:modified>
</cp:coreProperties>
</file>