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55" w:rsidRPr="00A05AFE" w:rsidRDefault="002B3A60" w:rsidP="00881655">
      <w:pPr>
        <w:widowControl w:val="0"/>
        <w:autoSpaceDE w:val="0"/>
        <w:autoSpaceDN w:val="0"/>
        <w:adjustRightInd w:val="0"/>
        <w:jc w:val="center"/>
        <w:rPr>
          <w:rFonts w:asciiTheme="majorHAnsi" w:hAnsiTheme="majorHAnsi" w:cs="Times New Roman"/>
          <w:b/>
          <w:lang w:val="fr-BE"/>
        </w:rPr>
      </w:pPr>
      <w:r w:rsidRPr="00A05AFE">
        <w:rPr>
          <w:rFonts w:asciiTheme="majorHAnsi" w:hAnsiTheme="majorHAnsi" w:cs="Times New Roman"/>
          <w:b/>
          <w:lang w:val="fr-BE"/>
        </w:rPr>
        <w:t>PEPSICO</w:t>
      </w:r>
      <w:r w:rsidR="00055107" w:rsidRPr="00A05AFE">
        <w:rPr>
          <w:rFonts w:asciiTheme="majorHAnsi" w:hAnsiTheme="majorHAnsi" w:cs="Times New Roman"/>
          <w:b/>
          <w:lang w:val="fr-BE"/>
        </w:rPr>
        <w:t xml:space="preserve"> DEVIENT LE </w:t>
      </w:r>
      <w:r w:rsidR="00A72B52" w:rsidRPr="00A05AFE">
        <w:rPr>
          <w:rFonts w:asciiTheme="majorHAnsi" w:hAnsiTheme="majorHAnsi" w:cs="Times New Roman"/>
          <w:b/>
          <w:lang w:val="fr-BE"/>
        </w:rPr>
        <w:t xml:space="preserve">NOUVEAU SPONSOR </w:t>
      </w:r>
      <w:r w:rsidR="0095539A" w:rsidRPr="00A05AFE">
        <w:rPr>
          <w:rFonts w:asciiTheme="majorHAnsi" w:hAnsiTheme="majorHAnsi" w:cs="Times New Roman"/>
          <w:b/>
          <w:lang w:val="fr-BE"/>
        </w:rPr>
        <w:t xml:space="preserve">DE </w:t>
      </w:r>
      <w:r w:rsidR="00A72B52" w:rsidRPr="00A05AFE">
        <w:rPr>
          <w:rFonts w:asciiTheme="majorHAnsi" w:hAnsiTheme="majorHAnsi" w:cs="Times New Roman"/>
          <w:b/>
          <w:lang w:val="fr-BE"/>
        </w:rPr>
        <w:t>L’</w:t>
      </w:r>
      <w:r w:rsidR="00881655" w:rsidRPr="00A05AFE">
        <w:rPr>
          <w:rFonts w:asciiTheme="majorHAnsi" w:hAnsiTheme="majorHAnsi" w:cs="Times New Roman"/>
          <w:b/>
          <w:lang w:val="fr-BE"/>
        </w:rPr>
        <w:t xml:space="preserve">UEFA CHAMPIONS LEAGUE </w:t>
      </w:r>
    </w:p>
    <w:p w:rsidR="00881655" w:rsidRPr="002B3A60" w:rsidRDefault="00881655" w:rsidP="00881655">
      <w:pPr>
        <w:widowControl w:val="0"/>
        <w:autoSpaceDE w:val="0"/>
        <w:autoSpaceDN w:val="0"/>
        <w:adjustRightInd w:val="0"/>
        <w:jc w:val="center"/>
        <w:rPr>
          <w:rFonts w:ascii="Times New Roman" w:hAnsi="Times New Roman" w:cs="Times New Roman"/>
          <w:b/>
          <w:sz w:val="36"/>
          <w:lang w:val="fr-BE"/>
        </w:rPr>
      </w:pPr>
    </w:p>
    <w:p w:rsidR="00935303" w:rsidRPr="00A05AFE" w:rsidRDefault="002B3A60" w:rsidP="00DF168F">
      <w:pPr>
        <w:widowControl w:val="0"/>
        <w:autoSpaceDE w:val="0"/>
        <w:autoSpaceDN w:val="0"/>
        <w:adjustRightInd w:val="0"/>
        <w:jc w:val="center"/>
        <w:rPr>
          <w:rFonts w:asciiTheme="majorHAnsi" w:hAnsiTheme="majorHAnsi" w:cs="Times New Roman"/>
          <w:b/>
          <w:i/>
          <w:lang w:val="nl-NL"/>
        </w:rPr>
      </w:pPr>
      <w:r w:rsidRPr="00A05AFE">
        <w:rPr>
          <w:rFonts w:asciiTheme="majorHAnsi" w:hAnsiTheme="majorHAnsi" w:cs="Times New Roman"/>
          <w:b/>
          <w:i/>
          <w:lang w:val="nl-NL"/>
        </w:rPr>
        <w:t>Le n</w:t>
      </w:r>
      <w:r w:rsidR="00DF168F" w:rsidRPr="00A05AFE">
        <w:rPr>
          <w:rFonts w:asciiTheme="majorHAnsi" w:hAnsiTheme="majorHAnsi" w:cs="Times New Roman"/>
          <w:b/>
          <w:i/>
          <w:lang w:val="nl-NL"/>
        </w:rPr>
        <w:t xml:space="preserve">ouveau partenariat </w:t>
      </w:r>
      <w:r w:rsidR="008C63D3" w:rsidRPr="00A05AFE">
        <w:rPr>
          <w:rFonts w:asciiTheme="majorHAnsi" w:hAnsiTheme="majorHAnsi" w:cs="Times New Roman"/>
          <w:b/>
          <w:i/>
          <w:lang w:val="nl-NL"/>
        </w:rPr>
        <w:t xml:space="preserve">signé par l’un des </w:t>
      </w:r>
      <w:r w:rsidRPr="00A05AFE">
        <w:rPr>
          <w:rFonts w:asciiTheme="majorHAnsi" w:hAnsiTheme="majorHAnsi" w:cs="Times New Roman"/>
          <w:b/>
          <w:i/>
          <w:lang w:val="nl-NL"/>
        </w:rPr>
        <w:t>leade</w:t>
      </w:r>
      <w:r w:rsidR="008C63D3" w:rsidRPr="00A05AFE">
        <w:rPr>
          <w:rFonts w:asciiTheme="majorHAnsi" w:hAnsiTheme="majorHAnsi" w:cs="Times New Roman"/>
          <w:b/>
          <w:i/>
          <w:lang w:val="nl-NL"/>
        </w:rPr>
        <w:t>rs</w:t>
      </w:r>
      <w:r w:rsidR="008A6A30" w:rsidRPr="00A05AFE">
        <w:rPr>
          <w:rFonts w:asciiTheme="majorHAnsi" w:hAnsiTheme="majorHAnsi" w:cs="Times New Roman"/>
          <w:b/>
          <w:i/>
          <w:lang w:val="nl-NL"/>
        </w:rPr>
        <w:t xml:space="preserve"> </w:t>
      </w:r>
      <w:r w:rsidRPr="00A05AFE">
        <w:rPr>
          <w:rFonts w:asciiTheme="majorHAnsi" w:hAnsiTheme="majorHAnsi" w:cs="Times New Roman"/>
          <w:b/>
          <w:i/>
          <w:lang w:val="nl-NL"/>
        </w:rPr>
        <w:t>agroalimentaire</w:t>
      </w:r>
      <w:r w:rsidR="008C63D3" w:rsidRPr="00A05AFE">
        <w:rPr>
          <w:rFonts w:asciiTheme="majorHAnsi" w:hAnsiTheme="majorHAnsi" w:cs="Times New Roman"/>
          <w:b/>
          <w:i/>
          <w:lang w:val="nl-NL"/>
        </w:rPr>
        <w:t>s</w:t>
      </w:r>
      <w:r w:rsidRPr="00A05AFE">
        <w:rPr>
          <w:rFonts w:asciiTheme="majorHAnsi" w:hAnsiTheme="majorHAnsi" w:cs="Times New Roman"/>
          <w:b/>
          <w:i/>
          <w:lang w:val="nl-NL"/>
        </w:rPr>
        <w:t xml:space="preserve"> </w:t>
      </w:r>
      <w:r w:rsidR="00055107" w:rsidRPr="00A05AFE">
        <w:rPr>
          <w:rFonts w:asciiTheme="majorHAnsi" w:hAnsiTheme="majorHAnsi" w:cs="Times New Roman"/>
          <w:b/>
          <w:i/>
          <w:lang w:val="nl-NL"/>
        </w:rPr>
        <w:t xml:space="preserve">met en avant sa passion </w:t>
      </w:r>
      <w:r w:rsidR="008C63D3" w:rsidRPr="00A05AFE">
        <w:rPr>
          <w:rFonts w:asciiTheme="majorHAnsi" w:hAnsiTheme="majorHAnsi" w:cs="Times New Roman"/>
          <w:b/>
          <w:i/>
          <w:lang w:val="nl-NL"/>
        </w:rPr>
        <w:t xml:space="preserve">de longue date pour le football. </w:t>
      </w:r>
    </w:p>
    <w:p w:rsidR="00481232" w:rsidRPr="00DF168F" w:rsidRDefault="00481232" w:rsidP="00881655">
      <w:pPr>
        <w:widowControl w:val="0"/>
        <w:autoSpaceDE w:val="0"/>
        <w:autoSpaceDN w:val="0"/>
        <w:adjustRightInd w:val="0"/>
        <w:jc w:val="both"/>
        <w:rPr>
          <w:rFonts w:ascii="Times New Roman" w:hAnsi="Times New Roman" w:cs="Times New Roman"/>
          <w:b/>
          <w:lang w:val="fr-BE"/>
        </w:rPr>
      </w:pPr>
    </w:p>
    <w:p w:rsidR="007B653A" w:rsidRPr="007B0A24" w:rsidRDefault="005D5EF2" w:rsidP="00881655">
      <w:pPr>
        <w:widowControl w:val="0"/>
        <w:autoSpaceDE w:val="0"/>
        <w:autoSpaceDN w:val="0"/>
        <w:adjustRightInd w:val="0"/>
        <w:jc w:val="both"/>
        <w:rPr>
          <w:rFonts w:asciiTheme="majorHAnsi" w:eastAsia="Times New Roman" w:hAnsiTheme="majorHAnsi" w:cs="Arial"/>
          <w:b/>
          <w:color w:val="222222"/>
          <w:lang w:val="nl-NL" w:eastAsia="nl-NL"/>
        </w:rPr>
      </w:pPr>
      <w:r w:rsidRPr="007B0A24">
        <w:rPr>
          <w:rFonts w:asciiTheme="majorHAnsi" w:eastAsia="Times New Roman" w:hAnsiTheme="majorHAnsi" w:cs="Arial"/>
          <w:b/>
          <w:color w:val="222222"/>
          <w:lang w:val="fr-BE" w:eastAsia="nl-NL"/>
        </w:rPr>
        <w:t>9</w:t>
      </w:r>
      <w:r w:rsidR="006A537A" w:rsidRPr="007B0A24">
        <w:rPr>
          <w:rFonts w:asciiTheme="majorHAnsi" w:eastAsia="Times New Roman" w:hAnsiTheme="majorHAnsi" w:cs="Arial"/>
          <w:b/>
          <w:color w:val="222222"/>
          <w:lang w:val="fr-BE" w:eastAsia="nl-NL"/>
        </w:rPr>
        <w:t xml:space="preserve"> juin</w:t>
      </w:r>
      <w:r w:rsidR="00A05AFE" w:rsidRPr="007B0A24">
        <w:rPr>
          <w:rFonts w:asciiTheme="majorHAnsi" w:eastAsia="Times New Roman" w:hAnsiTheme="majorHAnsi" w:cs="Arial"/>
          <w:b/>
          <w:color w:val="222222"/>
          <w:lang w:val="fr-BE" w:eastAsia="nl-NL"/>
        </w:rPr>
        <w:t xml:space="preserve"> </w:t>
      </w:r>
      <w:r w:rsidR="0046064D" w:rsidRPr="007B0A24">
        <w:rPr>
          <w:rFonts w:asciiTheme="majorHAnsi" w:eastAsia="Times New Roman" w:hAnsiTheme="majorHAnsi" w:cs="Arial"/>
          <w:b/>
          <w:color w:val="222222"/>
          <w:lang w:val="fr-BE" w:eastAsia="nl-NL"/>
        </w:rPr>
        <w:t>2015</w:t>
      </w:r>
      <w:r w:rsidR="0046064D" w:rsidRPr="007B0A24">
        <w:rPr>
          <w:rFonts w:ascii="Times New Roman" w:hAnsi="Times New Roman" w:cs="Times New Roman"/>
          <w:b/>
          <w:lang w:val="fr-BE"/>
        </w:rPr>
        <w:t xml:space="preserve"> </w:t>
      </w:r>
      <w:r w:rsidR="0046064D" w:rsidRPr="007B0A24">
        <w:rPr>
          <w:rFonts w:asciiTheme="majorHAnsi" w:eastAsia="Times New Roman" w:hAnsiTheme="majorHAnsi" w:cs="Arial"/>
          <w:b/>
          <w:color w:val="222222"/>
          <w:lang w:val="nl-NL" w:eastAsia="nl-NL"/>
        </w:rPr>
        <w:t>–</w:t>
      </w:r>
      <w:r w:rsidR="005F693C" w:rsidRPr="007B0A24">
        <w:rPr>
          <w:rFonts w:asciiTheme="majorHAnsi" w:eastAsia="Times New Roman" w:hAnsiTheme="majorHAnsi" w:cs="Arial"/>
          <w:b/>
          <w:color w:val="222222"/>
          <w:lang w:val="nl-NL" w:eastAsia="nl-NL"/>
        </w:rPr>
        <w:t xml:space="preserve"> </w:t>
      </w:r>
      <w:proofErr w:type="spellStart"/>
      <w:r w:rsidR="003714DD" w:rsidRPr="007B0A24">
        <w:rPr>
          <w:rFonts w:asciiTheme="majorHAnsi" w:eastAsia="Times New Roman" w:hAnsiTheme="majorHAnsi" w:cs="Arial"/>
          <w:b/>
          <w:color w:val="222222"/>
          <w:lang w:val="nl-NL" w:eastAsia="nl-NL"/>
        </w:rPr>
        <w:t>Lay’s</w:t>
      </w:r>
      <w:proofErr w:type="spellEnd"/>
      <w:r w:rsidR="003714DD" w:rsidRPr="007B0A24">
        <w:rPr>
          <w:rFonts w:asciiTheme="majorHAnsi" w:eastAsia="Times New Roman" w:hAnsiTheme="majorHAnsi" w:cs="Arial"/>
          <w:b/>
          <w:color w:val="222222"/>
          <w:lang w:val="nl-NL" w:eastAsia="nl-NL"/>
        </w:rPr>
        <w:t xml:space="preserve">, </w:t>
      </w:r>
      <w:proofErr w:type="spellStart"/>
      <w:r w:rsidR="003714DD" w:rsidRPr="007B0A24">
        <w:rPr>
          <w:rFonts w:asciiTheme="majorHAnsi" w:eastAsia="Times New Roman" w:hAnsiTheme="majorHAnsi" w:cs="Arial"/>
          <w:b/>
          <w:color w:val="222222"/>
          <w:lang w:val="nl-NL" w:eastAsia="nl-NL"/>
        </w:rPr>
        <w:t>Gatorade</w:t>
      </w:r>
      <w:proofErr w:type="spellEnd"/>
      <w:r w:rsidR="008A6A30" w:rsidRPr="007B0A24">
        <w:rPr>
          <w:rFonts w:asciiTheme="majorHAnsi" w:eastAsia="Times New Roman" w:hAnsiTheme="majorHAnsi" w:cs="Arial"/>
          <w:b/>
          <w:color w:val="222222"/>
          <w:lang w:val="nl-NL" w:eastAsia="nl-NL"/>
        </w:rPr>
        <w:t xml:space="preserve"> </w:t>
      </w:r>
      <w:r w:rsidR="00EC3E10" w:rsidRPr="007B0A24">
        <w:rPr>
          <w:rFonts w:asciiTheme="majorHAnsi" w:eastAsia="Times New Roman" w:hAnsiTheme="majorHAnsi" w:cs="Arial"/>
          <w:b/>
          <w:color w:val="222222"/>
          <w:lang w:val="nl-NL" w:eastAsia="nl-NL"/>
        </w:rPr>
        <w:t>et PEPSI MAX</w:t>
      </w:r>
      <w:r w:rsidR="003714DD" w:rsidRPr="007B0A24">
        <w:rPr>
          <w:rFonts w:asciiTheme="majorHAnsi" w:eastAsia="Times New Roman" w:hAnsiTheme="majorHAnsi" w:cs="Arial"/>
          <w:b/>
          <w:color w:val="222222"/>
          <w:lang w:val="nl-NL" w:eastAsia="nl-NL"/>
        </w:rPr>
        <w:t xml:space="preserve"> les marques phares de PepsiCo, unissent leurs forces </w:t>
      </w:r>
      <w:r w:rsidR="00830F11" w:rsidRPr="007B0A24">
        <w:rPr>
          <w:rFonts w:asciiTheme="majorHAnsi" w:eastAsia="Times New Roman" w:hAnsiTheme="majorHAnsi" w:cs="Arial"/>
          <w:b/>
          <w:color w:val="222222"/>
          <w:lang w:val="nl-NL" w:eastAsia="nl-NL"/>
        </w:rPr>
        <w:t>avec l’UEFA Champions L</w:t>
      </w:r>
      <w:r w:rsidR="009C77DC" w:rsidRPr="007B0A24">
        <w:rPr>
          <w:rFonts w:asciiTheme="majorHAnsi" w:eastAsia="Times New Roman" w:hAnsiTheme="majorHAnsi" w:cs="Arial"/>
          <w:b/>
          <w:color w:val="222222"/>
          <w:lang w:val="nl-NL" w:eastAsia="nl-NL"/>
        </w:rPr>
        <w:t xml:space="preserve">eague, comme </w:t>
      </w:r>
      <w:r w:rsidR="00830F11" w:rsidRPr="007B0A24">
        <w:rPr>
          <w:rFonts w:asciiTheme="majorHAnsi" w:eastAsia="Times New Roman" w:hAnsiTheme="majorHAnsi" w:cs="Arial"/>
          <w:b/>
          <w:color w:val="222222"/>
          <w:lang w:val="nl-NL" w:eastAsia="nl-NL"/>
        </w:rPr>
        <w:t xml:space="preserve"> </w:t>
      </w:r>
      <w:r w:rsidR="003F22E0" w:rsidRPr="007B0A24">
        <w:rPr>
          <w:rFonts w:asciiTheme="majorHAnsi" w:eastAsia="Times New Roman" w:hAnsiTheme="majorHAnsi" w:cs="Arial"/>
          <w:b/>
          <w:color w:val="222222"/>
          <w:lang w:val="nl-NL" w:eastAsia="nl-NL"/>
        </w:rPr>
        <w:t>l’</w:t>
      </w:r>
      <w:r w:rsidR="00EC3E10" w:rsidRPr="007B0A24">
        <w:rPr>
          <w:rFonts w:asciiTheme="majorHAnsi" w:eastAsia="Times New Roman" w:hAnsiTheme="majorHAnsi" w:cs="Arial"/>
          <w:b/>
          <w:color w:val="222222"/>
          <w:lang w:val="nl-NL" w:eastAsia="nl-NL"/>
        </w:rPr>
        <w:t xml:space="preserve">a </w:t>
      </w:r>
      <w:r w:rsidR="00830F11" w:rsidRPr="007B0A24">
        <w:rPr>
          <w:rFonts w:asciiTheme="majorHAnsi" w:eastAsia="Times New Roman" w:hAnsiTheme="majorHAnsi" w:cs="Arial"/>
          <w:b/>
          <w:color w:val="222222"/>
          <w:lang w:val="nl-NL" w:eastAsia="nl-NL"/>
        </w:rPr>
        <w:t>anno</w:t>
      </w:r>
      <w:r w:rsidR="009C77DC" w:rsidRPr="007B0A24">
        <w:rPr>
          <w:rFonts w:asciiTheme="majorHAnsi" w:eastAsia="Times New Roman" w:hAnsiTheme="majorHAnsi" w:cs="Arial"/>
          <w:b/>
          <w:color w:val="222222"/>
          <w:lang w:val="nl-NL" w:eastAsia="nl-NL"/>
        </w:rPr>
        <w:t>n</w:t>
      </w:r>
      <w:r w:rsidR="00830F11" w:rsidRPr="007B0A24">
        <w:rPr>
          <w:rFonts w:asciiTheme="majorHAnsi" w:eastAsia="Times New Roman" w:hAnsiTheme="majorHAnsi" w:cs="Arial"/>
          <w:b/>
          <w:color w:val="222222"/>
          <w:lang w:val="nl-NL" w:eastAsia="nl-NL"/>
        </w:rPr>
        <w:t xml:space="preserve">cé </w:t>
      </w:r>
      <w:r w:rsidR="009C77DC" w:rsidRPr="007B0A24">
        <w:rPr>
          <w:rFonts w:asciiTheme="majorHAnsi" w:eastAsia="Times New Roman" w:hAnsiTheme="majorHAnsi" w:cs="Arial"/>
          <w:b/>
          <w:color w:val="222222"/>
          <w:lang w:val="nl-NL" w:eastAsia="nl-NL"/>
        </w:rPr>
        <w:t>aujourd’hui PepsiCo</w:t>
      </w:r>
      <w:r w:rsidR="00F515A8" w:rsidRPr="007B0A24">
        <w:rPr>
          <w:rFonts w:asciiTheme="majorHAnsi" w:eastAsia="Times New Roman" w:hAnsiTheme="majorHAnsi" w:cs="Arial"/>
          <w:b/>
          <w:color w:val="222222"/>
          <w:lang w:val="nl-NL" w:eastAsia="nl-NL"/>
        </w:rPr>
        <w:t xml:space="preserve"> </w:t>
      </w:r>
      <w:r w:rsidR="003F22E0" w:rsidRPr="007B0A24">
        <w:rPr>
          <w:rFonts w:asciiTheme="majorHAnsi" w:eastAsia="Times New Roman" w:hAnsiTheme="majorHAnsi" w:cs="Arial"/>
          <w:b/>
          <w:color w:val="222222"/>
          <w:lang w:val="nl-NL" w:eastAsia="nl-NL"/>
        </w:rPr>
        <w:t xml:space="preserve">au travers de son </w:t>
      </w:r>
      <w:r w:rsidR="00830F11" w:rsidRPr="007B0A24">
        <w:rPr>
          <w:rFonts w:asciiTheme="majorHAnsi" w:eastAsia="Times New Roman" w:hAnsiTheme="majorHAnsi" w:cs="Arial"/>
          <w:b/>
          <w:color w:val="222222"/>
          <w:lang w:val="nl-NL" w:eastAsia="nl-NL"/>
        </w:rPr>
        <w:t>nouveau partenariat avec le p</w:t>
      </w:r>
      <w:r w:rsidR="002E2C3C" w:rsidRPr="007B0A24">
        <w:rPr>
          <w:rFonts w:asciiTheme="majorHAnsi" w:eastAsia="Times New Roman" w:hAnsiTheme="majorHAnsi" w:cs="Arial"/>
          <w:b/>
          <w:color w:val="222222"/>
          <w:lang w:val="nl-NL" w:eastAsia="nl-NL"/>
        </w:rPr>
        <w:t>restigieux tournoi</w:t>
      </w:r>
      <w:r w:rsidR="006A537A" w:rsidRPr="007B0A24">
        <w:rPr>
          <w:rFonts w:asciiTheme="majorHAnsi" w:eastAsia="Times New Roman" w:hAnsiTheme="majorHAnsi" w:cs="Arial"/>
          <w:b/>
          <w:color w:val="222222"/>
          <w:lang w:val="nl-NL" w:eastAsia="nl-NL"/>
        </w:rPr>
        <w:t xml:space="preserve"> européen</w:t>
      </w:r>
      <w:r w:rsidR="002E2C3C" w:rsidRPr="007B0A24">
        <w:rPr>
          <w:rFonts w:asciiTheme="majorHAnsi" w:eastAsia="Times New Roman" w:hAnsiTheme="majorHAnsi" w:cs="Arial"/>
          <w:b/>
          <w:color w:val="222222"/>
          <w:lang w:val="nl-NL" w:eastAsia="nl-NL"/>
        </w:rPr>
        <w:t xml:space="preserve"> de</w:t>
      </w:r>
      <w:r w:rsidR="00A72B52" w:rsidRPr="007B0A24">
        <w:rPr>
          <w:rFonts w:asciiTheme="majorHAnsi" w:eastAsia="Times New Roman" w:hAnsiTheme="majorHAnsi" w:cs="Arial"/>
          <w:b/>
          <w:color w:val="222222"/>
          <w:lang w:val="nl-NL" w:eastAsia="nl-NL"/>
        </w:rPr>
        <w:t>s clubs de</w:t>
      </w:r>
      <w:r w:rsidR="002E2C3C" w:rsidRPr="007B0A24">
        <w:rPr>
          <w:rFonts w:asciiTheme="majorHAnsi" w:eastAsia="Times New Roman" w:hAnsiTheme="majorHAnsi" w:cs="Arial"/>
          <w:b/>
          <w:color w:val="222222"/>
          <w:lang w:val="nl-NL" w:eastAsia="nl-NL"/>
        </w:rPr>
        <w:t xml:space="preserve"> football. </w:t>
      </w:r>
    </w:p>
    <w:p w:rsidR="00A72B52" w:rsidRPr="007B0A24" w:rsidRDefault="00A72B52" w:rsidP="00881655">
      <w:pPr>
        <w:widowControl w:val="0"/>
        <w:autoSpaceDE w:val="0"/>
        <w:autoSpaceDN w:val="0"/>
        <w:adjustRightInd w:val="0"/>
        <w:jc w:val="both"/>
        <w:rPr>
          <w:rFonts w:asciiTheme="majorHAnsi" w:eastAsia="Times New Roman" w:hAnsiTheme="majorHAnsi" w:cs="Arial"/>
          <w:b/>
          <w:color w:val="222222"/>
          <w:lang w:val="nl-NL" w:eastAsia="nl-NL"/>
        </w:rPr>
      </w:pPr>
    </w:p>
    <w:p w:rsidR="00A72B52" w:rsidRPr="007B0A24" w:rsidRDefault="00A72B52" w:rsidP="00881655">
      <w:pPr>
        <w:widowControl w:val="0"/>
        <w:autoSpaceDE w:val="0"/>
        <w:autoSpaceDN w:val="0"/>
        <w:adjustRightInd w:val="0"/>
        <w:jc w:val="both"/>
        <w:rPr>
          <w:rFonts w:asciiTheme="majorHAnsi" w:eastAsia="Times New Roman" w:hAnsiTheme="majorHAnsi" w:cs="Arial"/>
          <w:b/>
          <w:color w:val="222222"/>
          <w:lang w:val="nl-NL" w:eastAsia="nl-NL"/>
        </w:rPr>
      </w:pPr>
      <w:r w:rsidRPr="007B0A24">
        <w:rPr>
          <w:rFonts w:asciiTheme="majorHAnsi" w:eastAsia="Times New Roman" w:hAnsiTheme="majorHAnsi" w:cs="Arial"/>
          <w:b/>
          <w:color w:val="222222"/>
          <w:lang w:val="nl-NL" w:eastAsia="nl-NL"/>
        </w:rPr>
        <w:t xml:space="preserve">Le partenariat entre PepsiCo et L’UEFA Champions League </w:t>
      </w:r>
      <w:r w:rsidR="005F1C61" w:rsidRPr="007B0A24">
        <w:rPr>
          <w:rFonts w:asciiTheme="majorHAnsi" w:eastAsia="Times New Roman" w:hAnsiTheme="majorHAnsi" w:cs="Arial"/>
          <w:b/>
          <w:color w:val="222222"/>
          <w:lang w:val="nl-NL" w:eastAsia="nl-NL"/>
        </w:rPr>
        <w:t>débutera le</w:t>
      </w:r>
      <w:r w:rsidRPr="007B0A24">
        <w:rPr>
          <w:rFonts w:asciiTheme="majorHAnsi" w:eastAsia="Times New Roman" w:hAnsiTheme="majorHAnsi" w:cs="Arial"/>
          <w:b/>
          <w:color w:val="222222"/>
          <w:lang w:val="nl-NL" w:eastAsia="nl-NL"/>
        </w:rPr>
        <w:t xml:space="preserve"> 1er </w:t>
      </w:r>
      <w:r w:rsidR="0095539A" w:rsidRPr="007B0A24">
        <w:rPr>
          <w:rFonts w:asciiTheme="majorHAnsi" w:eastAsia="Times New Roman" w:hAnsiTheme="majorHAnsi" w:cs="Arial"/>
          <w:b/>
          <w:color w:val="222222"/>
          <w:lang w:val="nl-NL" w:eastAsia="nl-NL"/>
        </w:rPr>
        <w:t>juillet</w:t>
      </w:r>
      <w:r w:rsidRPr="007B0A24">
        <w:rPr>
          <w:rFonts w:asciiTheme="majorHAnsi" w:eastAsia="Times New Roman" w:hAnsiTheme="majorHAnsi" w:cs="Arial"/>
          <w:b/>
          <w:color w:val="222222"/>
          <w:lang w:val="nl-NL" w:eastAsia="nl-NL"/>
        </w:rPr>
        <w:t xml:space="preserve"> </w:t>
      </w:r>
      <w:r w:rsidR="005F1C61" w:rsidRPr="007B0A24">
        <w:rPr>
          <w:rFonts w:asciiTheme="majorHAnsi" w:eastAsia="Times New Roman" w:hAnsiTheme="majorHAnsi" w:cs="Arial"/>
          <w:b/>
          <w:color w:val="222222"/>
          <w:lang w:val="nl-NL" w:eastAsia="nl-NL"/>
        </w:rPr>
        <w:t>pour</w:t>
      </w:r>
      <w:r w:rsidR="0095539A" w:rsidRPr="007B0A24">
        <w:rPr>
          <w:rFonts w:asciiTheme="majorHAnsi" w:eastAsia="Times New Roman" w:hAnsiTheme="majorHAnsi" w:cs="Arial"/>
          <w:b/>
          <w:color w:val="222222"/>
          <w:lang w:val="nl-NL" w:eastAsia="nl-NL"/>
        </w:rPr>
        <w:t xml:space="preserve"> la nouvelle</w:t>
      </w:r>
      <w:r w:rsidRPr="007B0A24">
        <w:rPr>
          <w:rFonts w:asciiTheme="majorHAnsi" w:eastAsia="Times New Roman" w:hAnsiTheme="majorHAnsi" w:cs="Arial"/>
          <w:b/>
          <w:color w:val="222222"/>
          <w:lang w:val="nl-NL" w:eastAsia="nl-NL"/>
        </w:rPr>
        <w:t xml:space="preserve"> saison 2015/16. </w:t>
      </w:r>
      <w:proofErr w:type="spellStart"/>
      <w:r w:rsidRPr="007B0A24">
        <w:rPr>
          <w:rFonts w:asciiTheme="majorHAnsi" w:eastAsia="Times New Roman" w:hAnsiTheme="majorHAnsi" w:cs="Arial"/>
          <w:b/>
          <w:color w:val="222222"/>
          <w:lang w:val="nl-NL" w:eastAsia="nl-NL"/>
        </w:rPr>
        <w:t>Lay’s</w:t>
      </w:r>
      <w:proofErr w:type="spellEnd"/>
      <w:r w:rsidRPr="007B0A24">
        <w:rPr>
          <w:rFonts w:asciiTheme="majorHAnsi" w:eastAsia="Times New Roman" w:hAnsiTheme="majorHAnsi" w:cs="Arial"/>
          <w:b/>
          <w:color w:val="222222"/>
          <w:lang w:val="nl-NL" w:eastAsia="nl-NL"/>
        </w:rPr>
        <w:t xml:space="preserve">, </w:t>
      </w:r>
      <w:proofErr w:type="spellStart"/>
      <w:r w:rsidRPr="007B0A24">
        <w:rPr>
          <w:rFonts w:asciiTheme="majorHAnsi" w:eastAsia="Times New Roman" w:hAnsiTheme="majorHAnsi" w:cs="Arial"/>
          <w:b/>
          <w:color w:val="222222"/>
          <w:lang w:val="nl-NL" w:eastAsia="nl-NL"/>
        </w:rPr>
        <w:t>Gatorade</w:t>
      </w:r>
      <w:proofErr w:type="spellEnd"/>
      <w:r w:rsidR="008A6A30" w:rsidRPr="007B0A24">
        <w:rPr>
          <w:rFonts w:asciiTheme="majorHAnsi" w:eastAsia="Times New Roman" w:hAnsiTheme="majorHAnsi" w:cs="Arial"/>
          <w:b/>
          <w:color w:val="222222"/>
          <w:lang w:val="nl-NL" w:eastAsia="nl-NL"/>
        </w:rPr>
        <w:t xml:space="preserve"> </w:t>
      </w:r>
      <w:r w:rsidR="005F1C61" w:rsidRPr="007B0A24">
        <w:rPr>
          <w:rFonts w:asciiTheme="majorHAnsi" w:eastAsia="Times New Roman" w:hAnsiTheme="majorHAnsi" w:cs="Arial"/>
          <w:b/>
          <w:color w:val="222222"/>
          <w:lang w:val="nl-NL" w:eastAsia="nl-NL"/>
        </w:rPr>
        <w:t>et</w:t>
      </w:r>
      <w:r w:rsidRPr="007B0A24">
        <w:rPr>
          <w:rFonts w:asciiTheme="majorHAnsi" w:eastAsia="Times New Roman" w:hAnsiTheme="majorHAnsi" w:cs="Arial"/>
          <w:b/>
          <w:color w:val="222222"/>
          <w:lang w:val="nl-NL" w:eastAsia="nl-NL"/>
        </w:rPr>
        <w:t xml:space="preserve"> Pepsi Max seront les </w:t>
      </w:r>
      <w:r w:rsidR="005F1C61" w:rsidRPr="007B0A24">
        <w:rPr>
          <w:rFonts w:asciiTheme="majorHAnsi" w:eastAsia="Times New Roman" w:hAnsiTheme="majorHAnsi" w:cs="Arial"/>
          <w:b/>
          <w:color w:val="222222"/>
          <w:lang w:val="nl-NL" w:eastAsia="nl-NL"/>
        </w:rPr>
        <w:t xml:space="preserve">principales </w:t>
      </w:r>
      <w:r w:rsidRPr="007B0A24">
        <w:rPr>
          <w:rFonts w:asciiTheme="majorHAnsi" w:eastAsia="Times New Roman" w:hAnsiTheme="majorHAnsi" w:cs="Arial"/>
          <w:b/>
          <w:color w:val="222222"/>
          <w:lang w:val="nl-NL" w:eastAsia="nl-NL"/>
        </w:rPr>
        <w:t xml:space="preserve">marques </w:t>
      </w:r>
      <w:r w:rsidR="005F1C61" w:rsidRPr="007B0A24">
        <w:rPr>
          <w:rFonts w:asciiTheme="majorHAnsi" w:eastAsia="Times New Roman" w:hAnsiTheme="majorHAnsi" w:cs="Arial"/>
          <w:b/>
          <w:color w:val="222222"/>
          <w:lang w:val="nl-NL" w:eastAsia="nl-NL"/>
        </w:rPr>
        <w:t xml:space="preserve">partenaires du </w:t>
      </w:r>
      <w:r w:rsidRPr="007B0A24">
        <w:rPr>
          <w:rFonts w:asciiTheme="majorHAnsi" w:eastAsia="Times New Roman" w:hAnsiTheme="majorHAnsi" w:cs="Arial"/>
          <w:b/>
          <w:color w:val="222222"/>
          <w:lang w:val="nl-NL" w:eastAsia="nl-NL"/>
        </w:rPr>
        <w:t xml:space="preserve">tournoi. </w:t>
      </w:r>
      <w:r w:rsidR="006166CA" w:rsidRPr="007B0A24">
        <w:rPr>
          <w:rFonts w:asciiTheme="majorHAnsi" w:eastAsia="Times New Roman" w:hAnsiTheme="majorHAnsi" w:cs="Arial"/>
          <w:b/>
          <w:color w:val="222222"/>
          <w:lang w:val="nl-NL" w:eastAsia="nl-NL"/>
        </w:rPr>
        <w:t>PepsiCo intègrera égalem</w:t>
      </w:r>
      <w:r w:rsidR="008A6A30" w:rsidRPr="007B0A24">
        <w:rPr>
          <w:rFonts w:asciiTheme="majorHAnsi" w:eastAsia="Times New Roman" w:hAnsiTheme="majorHAnsi" w:cs="Arial"/>
          <w:b/>
          <w:color w:val="222222"/>
          <w:lang w:val="nl-NL" w:eastAsia="nl-NL"/>
        </w:rPr>
        <w:t>ent les marques Doritos, Lipton</w:t>
      </w:r>
      <w:r w:rsidR="00EC3E10" w:rsidRPr="007B0A24">
        <w:rPr>
          <w:rFonts w:asciiTheme="majorHAnsi" w:eastAsia="Times New Roman" w:hAnsiTheme="majorHAnsi" w:cs="Arial"/>
          <w:b/>
          <w:color w:val="222222"/>
          <w:lang w:val="nl-NL" w:eastAsia="nl-NL"/>
        </w:rPr>
        <w:t xml:space="preserve"> </w:t>
      </w:r>
      <w:r w:rsidR="006166CA" w:rsidRPr="007B0A24">
        <w:rPr>
          <w:rFonts w:asciiTheme="majorHAnsi" w:eastAsia="Times New Roman" w:hAnsiTheme="majorHAnsi" w:cs="Arial"/>
          <w:b/>
          <w:color w:val="222222"/>
          <w:lang w:val="nl-NL" w:eastAsia="nl-NL"/>
        </w:rPr>
        <w:t xml:space="preserve">et 7UP dans le programme de sponsoring. </w:t>
      </w:r>
    </w:p>
    <w:p w:rsidR="00002EB0" w:rsidRPr="00A05AFE" w:rsidRDefault="00002EB0" w:rsidP="004A4326">
      <w:pPr>
        <w:jc w:val="both"/>
        <w:rPr>
          <w:rFonts w:asciiTheme="majorHAnsi" w:eastAsia="Times New Roman" w:hAnsiTheme="majorHAnsi" w:cs="Arial"/>
          <w:color w:val="222222"/>
          <w:lang w:val="nl-NL" w:eastAsia="nl-NL"/>
        </w:rPr>
      </w:pPr>
    </w:p>
    <w:p w:rsidR="00392A45" w:rsidRPr="00A05AFE" w:rsidRDefault="005F693C" w:rsidP="00392A45">
      <w:pPr>
        <w:jc w:val="both"/>
        <w:rPr>
          <w:rFonts w:asciiTheme="majorHAnsi" w:eastAsia="Times New Roman" w:hAnsiTheme="majorHAnsi" w:cs="Arial"/>
          <w:color w:val="222222"/>
          <w:lang w:val="nl-NL" w:eastAsia="nl-NL"/>
        </w:rPr>
      </w:pPr>
      <w:r w:rsidRPr="00A05AFE">
        <w:rPr>
          <w:rFonts w:asciiTheme="majorHAnsi" w:eastAsia="Times New Roman" w:hAnsiTheme="majorHAnsi" w:cs="Arial"/>
          <w:color w:val="222222"/>
          <w:lang w:val="nl-NL" w:eastAsia="nl-NL"/>
        </w:rPr>
        <w:t xml:space="preserve">Ramon </w:t>
      </w:r>
      <w:proofErr w:type="spellStart"/>
      <w:r w:rsidRPr="00A05AFE">
        <w:rPr>
          <w:rFonts w:asciiTheme="majorHAnsi" w:eastAsia="Times New Roman" w:hAnsiTheme="majorHAnsi" w:cs="Arial"/>
          <w:color w:val="222222"/>
          <w:lang w:val="nl-NL" w:eastAsia="nl-NL"/>
        </w:rPr>
        <w:t>Laguarta</w:t>
      </w:r>
      <w:proofErr w:type="spellEnd"/>
      <w:r w:rsidR="00110EC0" w:rsidRPr="00A05AFE">
        <w:rPr>
          <w:rFonts w:asciiTheme="majorHAnsi" w:eastAsia="Times New Roman" w:hAnsiTheme="majorHAnsi" w:cs="Arial"/>
          <w:color w:val="222222"/>
          <w:lang w:val="nl-NL" w:eastAsia="nl-NL"/>
        </w:rPr>
        <w:t xml:space="preserve">, PepsiCo </w:t>
      </w:r>
      <w:proofErr w:type="spellStart"/>
      <w:r w:rsidR="00110EC0" w:rsidRPr="00A05AFE">
        <w:rPr>
          <w:rFonts w:asciiTheme="majorHAnsi" w:eastAsia="Times New Roman" w:hAnsiTheme="majorHAnsi" w:cs="Arial"/>
          <w:color w:val="222222"/>
          <w:lang w:val="nl-NL" w:eastAsia="nl-NL"/>
        </w:rPr>
        <w:t>Europe</w:t>
      </w:r>
      <w:proofErr w:type="spellEnd"/>
      <w:r w:rsidR="00110EC0" w:rsidRPr="00A05AFE">
        <w:rPr>
          <w:rFonts w:asciiTheme="majorHAnsi" w:eastAsia="Times New Roman" w:hAnsiTheme="majorHAnsi" w:cs="Arial"/>
          <w:color w:val="222222"/>
          <w:lang w:val="nl-NL" w:eastAsia="nl-NL"/>
        </w:rPr>
        <w:t xml:space="preserve"> CEO, </w:t>
      </w:r>
      <w:r w:rsidR="006A537A" w:rsidRPr="00A05AFE">
        <w:rPr>
          <w:rFonts w:asciiTheme="majorHAnsi" w:eastAsia="Times New Roman" w:hAnsiTheme="majorHAnsi" w:cs="Arial"/>
          <w:color w:val="222222"/>
          <w:lang w:val="nl-NL" w:eastAsia="nl-NL"/>
        </w:rPr>
        <w:t>a déclaré</w:t>
      </w:r>
      <w:r w:rsidR="0046064D" w:rsidRPr="00A05AFE">
        <w:rPr>
          <w:rFonts w:asciiTheme="majorHAnsi" w:eastAsia="Times New Roman" w:hAnsiTheme="majorHAnsi" w:cs="Arial"/>
          <w:color w:val="222222"/>
          <w:lang w:val="nl-NL" w:eastAsia="nl-NL"/>
        </w:rPr>
        <w:t xml:space="preserve">: </w:t>
      </w:r>
      <w:r w:rsidR="00392A45" w:rsidRPr="00A05AFE">
        <w:rPr>
          <w:rFonts w:asciiTheme="majorHAnsi" w:eastAsia="Times New Roman" w:hAnsiTheme="majorHAnsi" w:cs="Arial"/>
          <w:color w:val="222222"/>
          <w:lang w:val="nl-NL" w:eastAsia="nl-NL"/>
        </w:rPr>
        <w:t xml:space="preserve">« L’annonce d’aujourd’hui </w:t>
      </w:r>
      <w:r w:rsidR="003F22E0" w:rsidRPr="00A05AFE">
        <w:rPr>
          <w:rFonts w:asciiTheme="majorHAnsi" w:eastAsia="Times New Roman" w:hAnsiTheme="majorHAnsi" w:cs="Arial"/>
          <w:color w:val="222222"/>
          <w:lang w:val="nl-NL" w:eastAsia="nl-NL"/>
        </w:rPr>
        <w:t>positionne la relation de long-terme</w:t>
      </w:r>
      <w:r w:rsidR="00392A45" w:rsidRPr="00A05AFE">
        <w:rPr>
          <w:rFonts w:asciiTheme="majorHAnsi" w:eastAsia="Times New Roman" w:hAnsiTheme="majorHAnsi" w:cs="Arial"/>
          <w:color w:val="222222"/>
          <w:lang w:val="nl-NL" w:eastAsia="nl-NL"/>
        </w:rPr>
        <w:t xml:space="preserve"> de PepsiCo</w:t>
      </w:r>
      <w:r w:rsidR="0095481B" w:rsidRPr="00A05AFE">
        <w:rPr>
          <w:rFonts w:asciiTheme="majorHAnsi" w:eastAsia="Times New Roman" w:hAnsiTheme="majorHAnsi" w:cs="Arial"/>
          <w:color w:val="222222"/>
          <w:lang w:val="nl-NL" w:eastAsia="nl-NL"/>
        </w:rPr>
        <w:t xml:space="preserve"> </w:t>
      </w:r>
      <w:r w:rsidR="005F1C61" w:rsidRPr="00A05AFE">
        <w:rPr>
          <w:rFonts w:asciiTheme="majorHAnsi" w:eastAsia="Times New Roman" w:hAnsiTheme="majorHAnsi" w:cs="Arial"/>
          <w:color w:val="222222"/>
          <w:lang w:val="nl-NL" w:eastAsia="nl-NL"/>
        </w:rPr>
        <w:t xml:space="preserve"> avec</w:t>
      </w:r>
      <w:r w:rsidR="008A6A30" w:rsidRPr="00A05AFE">
        <w:rPr>
          <w:rFonts w:asciiTheme="majorHAnsi" w:eastAsia="Times New Roman" w:hAnsiTheme="majorHAnsi" w:cs="Arial"/>
          <w:color w:val="222222"/>
          <w:lang w:val="nl-NL" w:eastAsia="nl-NL"/>
        </w:rPr>
        <w:t xml:space="preserve"> </w:t>
      </w:r>
      <w:r w:rsidR="009C77DC" w:rsidRPr="00A05AFE">
        <w:rPr>
          <w:rFonts w:asciiTheme="majorHAnsi" w:eastAsia="Times New Roman" w:hAnsiTheme="majorHAnsi" w:cs="Arial"/>
          <w:color w:val="222222"/>
          <w:lang w:val="nl-NL" w:eastAsia="nl-NL"/>
        </w:rPr>
        <w:t xml:space="preserve">le football </w:t>
      </w:r>
      <w:r w:rsidR="003F22E0" w:rsidRPr="00A05AFE">
        <w:rPr>
          <w:rFonts w:asciiTheme="majorHAnsi" w:eastAsia="Times New Roman" w:hAnsiTheme="majorHAnsi" w:cs="Arial"/>
          <w:color w:val="222222"/>
          <w:lang w:val="nl-NL" w:eastAsia="nl-NL"/>
        </w:rPr>
        <w:t xml:space="preserve">de haut-niveau </w:t>
      </w:r>
      <w:r w:rsidR="00860181" w:rsidRPr="00A05AFE">
        <w:rPr>
          <w:rFonts w:asciiTheme="majorHAnsi" w:eastAsia="Times New Roman" w:hAnsiTheme="majorHAnsi" w:cs="Arial"/>
          <w:color w:val="222222"/>
          <w:lang w:val="nl-NL" w:eastAsia="nl-NL"/>
        </w:rPr>
        <w:t>à un</w:t>
      </w:r>
      <w:r w:rsidR="00392A45" w:rsidRPr="00A05AFE">
        <w:rPr>
          <w:rFonts w:asciiTheme="majorHAnsi" w:eastAsia="Times New Roman" w:hAnsiTheme="majorHAnsi" w:cs="Arial"/>
          <w:color w:val="222222"/>
          <w:lang w:val="nl-NL" w:eastAsia="nl-NL"/>
        </w:rPr>
        <w:t xml:space="preserve"> autre </w:t>
      </w:r>
      <w:r w:rsidR="003F22E0" w:rsidRPr="00A05AFE">
        <w:rPr>
          <w:rFonts w:asciiTheme="majorHAnsi" w:eastAsia="Times New Roman" w:hAnsiTheme="majorHAnsi" w:cs="Arial"/>
          <w:color w:val="222222"/>
          <w:lang w:val="nl-NL" w:eastAsia="nl-NL"/>
        </w:rPr>
        <w:t>échelon</w:t>
      </w:r>
      <w:r w:rsidR="00392A45" w:rsidRPr="00A05AFE">
        <w:rPr>
          <w:rFonts w:asciiTheme="majorHAnsi" w:eastAsia="Times New Roman" w:hAnsiTheme="majorHAnsi" w:cs="Arial"/>
          <w:color w:val="222222"/>
          <w:lang w:val="nl-NL" w:eastAsia="nl-NL"/>
        </w:rPr>
        <w:t xml:space="preserve">. L’UEFA Champions League est sans aucun doute l’une des compétitions de football </w:t>
      </w:r>
      <w:r w:rsidR="003F22E0" w:rsidRPr="00A05AFE">
        <w:rPr>
          <w:rFonts w:asciiTheme="majorHAnsi" w:eastAsia="Times New Roman" w:hAnsiTheme="majorHAnsi" w:cs="Arial"/>
          <w:color w:val="222222"/>
          <w:lang w:val="nl-NL" w:eastAsia="nl-NL"/>
        </w:rPr>
        <w:t xml:space="preserve">les </w:t>
      </w:r>
      <w:r w:rsidR="00392A45" w:rsidRPr="00A05AFE">
        <w:rPr>
          <w:rFonts w:asciiTheme="majorHAnsi" w:eastAsia="Times New Roman" w:hAnsiTheme="majorHAnsi" w:cs="Arial"/>
          <w:color w:val="222222"/>
          <w:lang w:val="nl-NL" w:eastAsia="nl-NL"/>
        </w:rPr>
        <w:t>plus pr</w:t>
      </w:r>
      <w:r w:rsidR="006166CA" w:rsidRPr="00A05AFE">
        <w:rPr>
          <w:rFonts w:asciiTheme="majorHAnsi" w:eastAsia="Times New Roman" w:hAnsiTheme="majorHAnsi" w:cs="Arial"/>
          <w:color w:val="222222"/>
          <w:lang w:val="nl-NL" w:eastAsia="nl-NL"/>
        </w:rPr>
        <w:t>estigieuse</w:t>
      </w:r>
      <w:r w:rsidR="003F22E0" w:rsidRPr="00A05AFE">
        <w:rPr>
          <w:rFonts w:asciiTheme="majorHAnsi" w:eastAsia="Times New Roman" w:hAnsiTheme="majorHAnsi" w:cs="Arial"/>
          <w:color w:val="222222"/>
          <w:lang w:val="nl-NL" w:eastAsia="nl-NL"/>
        </w:rPr>
        <w:t>s</w:t>
      </w:r>
      <w:r w:rsidR="006166CA" w:rsidRPr="00A05AFE">
        <w:rPr>
          <w:rFonts w:asciiTheme="majorHAnsi" w:eastAsia="Times New Roman" w:hAnsiTheme="majorHAnsi" w:cs="Arial"/>
          <w:color w:val="222222"/>
          <w:lang w:val="nl-NL" w:eastAsia="nl-NL"/>
        </w:rPr>
        <w:t xml:space="preserve"> </w:t>
      </w:r>
      <w:r w:rsidR="003F22E0" w:rsidRPr="00A05AFE">
        <w:rPr>
          <w:rFonts w:asciiTheme="majorHAnsi" w:eastAsia="Times New Roman" w:hAnsiTheme="majorHAnsi" w:cs="Arial"/>
          <w:color w:val="222222"/>
          <w:lang w:val="nl-NL" w:eastAsia="nl-NL"/>
        </w:rPr>
        <w:t>au</w:t>
      </w:r>
      <w:r w:rsidR="006166CA" w:rsidRPr="00A05AFE">
        <w:rPr>
          <w:rFonts w:asciiTheme="majorHAnsi" w:eastAsia="Times New Roman" w:hAnsiTheme="majorHAnsi" w:cs="Arial"/>
          <w:color w:val="222222"/>
          <w:lang w:val="nl-NL" w:eastAsia="nl-NL"/>
        </w:rPr>
        <w:t xml:space="preserve"> monde,</w:t>
      </w:r>
      <w:r w:rsidR="00392A45" w:rsidRPr="00A05AFE">
        <w:rPr>
          <w:rFonts w:asciiTheme="majorHAnsi" w:eastAsia="Times New Roman" w:hAnsiTheme="majorHAnsi" w:cs="Arial"/>
          <w:color w:val="222222"/>
          <w:lang w:val="nl-NL" w:eastAsia="nl-NL"/>
        </w:rPr>
        <w:t xml:space="preserve"> </w:t>
      </w:r>
      <w:r w:rsidR="006166CA" w:rsidRPr="00A05AFE">
        <w:rPr>
          <w:rFonts w:asciiTheme="majorHAnsi" w:eastAsia="Times New Roman" w:hAnsiTheme="majorHAnsi" w:cs="Arial"/>
          <w:color w:val="222222"/>
          <w:lang w:val="nl-NL" w:eastAsia="nl-NL"/>
        </w:rPr>
        <w:t xml:space="preserve">et </w:t>
      </w:r>
      <w:r w:rsidR="00392A45" w:rsidRPr="00A05AFE">
        <w:rPr>
          <w:rFonts w:asciiTheme="majorHAnsi" w:eastAsia="Times New Roman" w:hAnsiTheme="majorHAnsi" w:cs="Arial"/>
          <w:color w:val="222222"/>
          <w:lang w:val="nl-NL" w:eastAsia="nl-NL"/>
        </w:rPr>
        <w:t>avec plus d’un milliard de fans de football</w:t>
      </w:r>
      <w:r w:rsidR="006166CA" w:rsidRPr="00A05AFE">
        <w:rPr>
          <w:rFonts w:asciiTheme="majorHAnsi" w:eastAsia="Times New Roman" w:hAnsiTheme="majorHAnsi" w:cs="Arial"/>
          <w:color w:val="222222"/>
          <w:lang w:val="nl-NL" w:eastAsia="nl-NL"/>
        </w:rPr>
        <w:t xml:space="preserve"> qui regardent </w:t>
      </w:r>
      <w:r w:rsidR="00392A45" w:rsidRPr="00A05AFE">
        <w:rPr>
          <w:rFonts w:asciiTheme="majorHAnsi" w:eastAsia="Times New Roman" w:hAnsiTheme="majorHAnsi" w:cs="Arial"/>
          <w:color w:val="222222"/>
          <w:lang w:val="nl-NL" w:eastAsia="nl-NL"/>
        </w:rPr>
        <w:t xml:space="preserve">les matches chaque saison, ce nouveau partenariat </w:t>
      </w:r>
      <w:r w:rsidR="006166CA" w:rsidRPr="00A05AFE">
        <w:rPr>
          <w:rFonts w:asciiTheme="majorHAnsi" w:eastAsia="Times New Roman" w:hAnsiTheme="majorHAnsi" w:cs="Arial"/>
          <w:color w:val="222222"/>
          <w:lang w:val="nl-NL" w:eastAsia="nl-NL"/>
        </w:rPr>
        <w:t>offrira</w:t>
      </w:r>
      <w:r w:rsidR="00392A45" w:rsidRPr="00A05AFE">
        <w:rPr>
          <w:rFonts w:asciiTheme="majorHAnsi" w:eastAsia="Times New Roman" w:hAnsiTheme="majorHAnsi" w:cs="Arial"/>
          <w:color w:val="222222"/>
          <w:lang w:val="nl-NL" w:eastAsia="nl-NL"/>
        </w:rPr>
        <w:t xml:space="preserve"> </w:t>
      </w:r>
      <w:r w:rsidR="006166CA" w:rsidRPr="00A05AFE">
        <w:rPr>
          <w:rFonts w:asciiTheme="majorHAnsi" w:eastAsia="Times New Roman" w:hAnsiTheme="majorHAnsi" w:cs="Arial"/>
          <w:color w:val="222222"/>
          <w:lang w:val="nl-NL" w:eastAsia="nl-NL"/>
        </w:rPr>
        <w:t xml:space="preserve">pour les deux </w:t>
      </w:r>
      <w:r w:rsidR="003F22E0" w:rsidRPr="00A05AFE">
        <w:rPr>
          <w:rFonts w:asciiTheme="majorHAnsi" w:eastAsia="Times New Roman" w:hAnsiTheme="majorHAnsi" w:cs="Arial"/>
          <w:color w:val="222222"/>
          <w:lang w:val="nl-NL" w:eastAsia="nl-NL"/>
        </w:rPr>
        <w:t xml:space="preserve">partenaires </w:t>
      </w:r>
      <w:r w:rsidR="00392A45" w:rsidRPr="00A05AFE">
        <w:rPr>
          <w:rFonts w:asciiTheme="majorHAnsi" w:eastAsia="Times New Roman" w:hAnsiTheme="majorHAnsi" w:cs="Arial"/>
          <w:color w:val="222222"/>
          <w:lang w:val="nl-NL" w:eastAsia="nl-NL"/>
        </w:rPr>
        <w:t>des opportunités sans précédent. Nous sommes passionnés par le football et nous sommes impatients de pouvoir partager cette passion avec les fans de l’UE</w:t>
      </w:r>
      <w:r w:rsidR="009C77DC" w:rsidRPr="00A05AFE">
        <w:rPr>
          <w:rFonts w:asciiTheme="majorHAnsi" w:eastAsia="Times New Roman" w:hAnsiTheme="majorHAnsi" w:cs="Arial"/>
          <w:color w:val="222222"/>
          <w:lang w:val="nl-NL" w:eastAsia="nl-NL"/>
        </w:rPr>
        <w:t>FA Champions League en Europe et</w:t>
      </w:r>
      <w:r w:rsidR="00392A45" w:rsidRPr="00A05AFE">
        <w:rPr>
          <w:rFonts w:asciiTheme="majorHAnsi" w:eastAsia="Times New Roman" w:hAnsiTheme="majorHAnsi" w:cs="Arial"/>
          <w:color w:val="222222"/>
          <w:lang w:val="nl-NL" w:eastAsia="nl-NL"/>
        </w:rPr>
        <w:t xml:space="preserve"> à travers le monde. »</w:t>
      </w:r>
    </w:p>
    <w:p w:rsidR="00392A45" w:rsidRPr="00A05AFE" w:rsidRDefault="00392A45" w:rsidP="00392A45">
      <w:pPr>
        <w:jc w:val="both"/>
        <w:rPr>
          <w:rFonts w:asciiTheme="majorHAnsi" w:eastAsia="Times New Roman" w:hAnsiTheme="majorHAnsi" w:cs="Arial"/>
          <w:color w:val="222222"/>
          <w:lang w:val="nl-NL" w:eastAsia="nl-NL"/>
        </w:rPr>
      </w:pPr>
    </w:p>
    <w:p w:rsidR="00A00535" w:rsidRPr="00A05AFE" w:rsidRDefault="00392A45" w:rsidP="002D3161">
      <w:pPr>
        <w:jc w:val="both"/>
        <w:rPr>
          <w:rFonts w:asciiTheme="majorHAnsi" w:eastAsia="Times New Roman" w:hAnsiTheme="majorHAnsi" w:cs="Arial"/>
          <w:color w:val="222222"/>
          <w:lang w:val="nl-NL" w:eastAsia="nl-NL"/>
        </w:rPr>
      </w:pPr>
      <w:r w:rsidRPr="00A05AFE">
        <w:rPr>
          <w:rFonts w:asciiTheme="majorHAnsi" w:eastAsia="Times New Roman" w:hAnsiTheme="majorHAnsi" w:cs="Arial"/>
          <w:color w:val="222222"/>
          <w:lang w:val="fr-BE" w:eastAsia="nl-NL"/>
        </w:rPr>
        <w:t>Il a ajouté</w:t>
      </w:r>
      <w:r w:rsidR="00A05AFE" w:rsidRPr="00A05AFE">
        <w:rPr>
          <w:rFonts w:asciiTheme="majorHAnsi" w:eastAsia="Times New Roman" w:hAnsiTheme="majorHAnsi" w:cs="Arial"/>
          <w:color w:val="222222"/>
          <w:lang w:val="fr-BE" w:eastAsia="nl-NL"/>
        </w:rPr>
        <w:t xml:space="preserve">: </w:t>
      </w:r>
      <w:r w:rsidR="00A05AFE">
        <w:rPr>
          <w:rFonts w:asciiTheme="majorHAnsi" w:eastAsia="Times New Roman" w:hAnsiTheme="majorHAnsi" w:cs="Arial"/>
          <w:color w:val="222222"/>
          <w:lang w:val="fr-BE" w:eastAsia="nl-NL"/>
        </w:rPr>
        <w:t xml:space="preserve">« </w:t>
      </w:r>
      <w:r w:rsidR="00A62519" w:rsidRPr="00A05AFE">
        <w:rPr>
          <w:rFonts w:asciiTheme="majorHAnsi" w:eastAsia="Times New Roman" w:hAnsiTheme="majorHAnsi" w:cs="Arial"/>
          <w:color w:val="222222"/>
          <w:lang w:val="fr-BE" w:eastAsia="nl-NL"/>
        </w:rPr>
        <w:t>Nos marques de boissons et d’épicerie</w:t>
      </w:r>
      <w:r w:rsidR="009C77DC" w:rsidRPr="00A05AFE">
        <w:rPr>
          <w:rFonts w:asciiTheme="majorHAnsi" w:eastAsia="Times New Roman" w:hAnsiTheme="majorHAnsi" w:cs="Arial"/>
          <w:color w:val="222222"/>
          <w:lang w:val="fr-BE" w:eastAsia="nl-NL"/>
        </w:rPr>
        <w:t xml:space="preserve"> </w:t>
      </w:r>
      <w:r w:rsidR="00A62519" w:rsidRPr="00A05AFE">
        <w:rPr>
          <w:rFonts w:asciiTheme="majorHAnsi" w:eastAsia="Times New Roman" w:hAnsiTheme="majorHAnsi" w:cs="Arial"/>
          <w:color w:val="222222"/>
          <w:lang w:val="fr-BE" w:eastAsia="nl-NL"/>
        </w:rPr>
        <w:t>associées à la renommée</w:t>
      </w:r>
      <w:r w:rsidR="008A6A30" w:rsidRPr="00A05AFE">
        <w:rPr>
          <w:rFonts w:asciiTheme="majorHAnsi" w:eastAsia="Times New Roman" w:hAnsiTheme="majorHAnsi" w:cs="Arial"/>
          <w:color w:val="222222"/>
          <w:lang w:val="fr-BE" w:eastAsia="nl-NL"/>
        </w:rPr>
        <w:t xml:space="preserve"> </w:t>
      </w:r>
      <w:r w:rsidR="008A4F27" w:rsidRPr="00A05AFE">
        <w:rPr>
          <w:rFonts w:asciiTheme="majorHAnsi" w:eastAsia="Times New Roman" w:hAnsiTheme="majorHAnsi" w:cs="Arial"/>
          <w:color w:val="222222"/>
          <w:lang w:val="fr-BE" w:eastAsia="nl-NL"/>
        </w:rPr>
        <w:t>de l’</w:t>
      </w:r>
      <w:r w:rsidR="009C77DC" w:rsidRPr="00A05AFE">
        <w:rPr>
          <w:rFonts w:asciiTheme="majorHAnsi" w:eastAsia="Times New Roman" w:hAnsiTheme="majorHAnsi" w:cs="Arial"/>
          <w:color w:val="222222"/>
          <w:lang w:val="fr-BE" w:eastAsia="nl-NL"/>
        </w:rPr>
        <w:t xml:space="preserve">UEFA Champions League </w:t>
      </w:r>
      <w:r w:rsidR="00A62519" w:rsidRPr="00A05AFE">
        <w:rPr>
          <w:rFonts w:asciiTheme="majorHAnsi" w:eastAsia="Times New Roman" w:hAnsiTheme="majorHAnsi" w:cs="Arial"/>
          <w:color w:val="222222"/>
          <w:lang w:val="fr-BE" w:eastAsia="nl-NL"/>
        </w:rPr>
        <w:t xml:space="preserve">forment </w:t>
      </w:r>
      <w:r w:rsidR="009C77DC" w:rsidRPr="00A05AFE">
        <w:rPr>
          <w:rFonts w:asciiTheme="majorHAnsi" w:eastAsia="Times New Roman" w:hAnsiTheme="majorHAnsi" w:cs="Arial"/>
          <w:color w:val="222222"/>
          <w:lang w:val="fr-BE" w:eastAsia="nl-NL"/>
        </w:rPr>
        <w:t>une union</w:t>
      </w:r>
      <w:r w:rsidR="008A4F27" w:rsidRPr="00A05AFE">
        <w:rPr>
          <w:rFonts w:asciiTheme="majorHAnsi" w:eastAsia="Times New Roman" w:hAnsiTheme="majorHAnsi" w:cs="Arial"/>
          <w:color w:val="222222"/>
          <w:lang w:val="fr-BE" w:eastAsia="nl-NL"/>
        </w:rPr>
        <w:t xml:space="preserve"> parfaite. </w:t>
      </w:r>
      <w:r w:rsidR="008A4F27" w:rsidRPr="00A05AFE">
        <w:rPr>
          <w:rFonts w:asciiTheme="majorHAnsi" w:eastAsia="Times New Roman" w:hAnsiTheme="majorHAnsi" w:cs="Arial"/>
          <w:color w:val="222222"/>
          <w:lang w:val="nl-NL" w:eastAsia="nl-NL"/>
        </w:rPr>
        <w:t xml:space="preserve">En joignant </w:t>
      </w:r>
      <w:r w:rsidR="00A62519" w:rsidRPr="00A05AFE">
        <w:rPr>
          <w:rFonts w:asciiTheme="majorHAnsi" w:eastAsia="Times New Roman" w:hAnsiTheme="majorHAnsi" w:cs="Arial"/>
          <w:color w:val="222222"/>
          <w:lang w:val="nl-NL" w:eastAsia="nl-NL"/>
        </w:rPr>
        <w:t xml:space="preserve">nos </w:t>
      </w:r>
      <w:r w:rsidR="008A4F27" w:rsidRPr="00A05AFE">
        <w:rPr>
          <w:rFonts w:asciiTheme="majorHAnsi" w:eastAsia="Times New Roman" w:hAnsiTheme="majorHAnsi" w:cs="Arial"/>
          <w:color w:val="222222"/>
          <w:lang w:val="nl-NL" w:eastAsia="nl-NL"/>
        </w:rPr>
        <w:t xml:space="preserve">forces, nous pouvons créer </w:t>
      </w:r>
      <w:r w:rsidR="006166CA" w:rsidRPr="00A05AFE">
        <w:rPr>
          <w:rFonts w:asciiTheme="majorHAnsi" w:eastAsia="Times New Roman" w:hAnsiTheme="majorHAnsi" w:cs="Arial"/>
          <w:color w:val="222222"/>
          <w:lang w:val="nl-NL" w:eastAsia="nl-NL"/>
        </w:rPr>
        <w:t xml:space="preserve">de grandes </w:t>
      </w:r>
      <w:r w:rsidR="00A62519" w:rsidRPr="00A05AFE">
        <w:rPr>
          <w:rFonts w:asciiTheme="majorHAnsi" w:eastAsia="Times New Roman" w:hAnsiTheme="majorHAnsi" w:cs="Arial"/>
          <w:color w:val="222222"/>
          <w:lang w:val="nl-NL" w:eastAsia="nl-NL"/>
        </w:rPr>
        <w:t>occasions où familles et amis peuvent se rassembler pour passer un bon moment</w:t>
      </w:r>
      <w:r w:rsidR="006166CA" w:rsidRPr="00A05AFE">
        <w:rPr>
          <w:rFonts w:asciiTheme="majorHAnsi" w:eastAsia="Times New Roman" w:hAnsiTheme="majorHAnsi" w:cs="Arial"/>
          <w:color w:val="222222"/>
          <w:lang w:val="nl-NL" w:eastAsia="nl-NL"/>
        </w:rPr>
        <w:t xml:space="preserve">. </w:t>
      </w:r>
      <w:r w:rsidR="008A4F27" w:rsidRPr="00A05AFE">
        <w:rPr>
          <w:rFonts w:asciiTheme="majorHAnsi" w:eastAsia="Times New Roman" w:hAnsiTheme="majorHAnsi" w:cs="Arial"/>
          <w:color w:val="222222"/>
          <w:lang w:val="nl-NL" w:eastAsia="nl-NL"/>
        </w:rPr>
        <w:t xml:space="preserve">Ensemble nous allons </w:t>
      </w:r>
      <w:r w:rsidR="00A62519" w:rsidRPr="00A05AFE">
        <w:rPr>
          <w:rFonts w:asciiTheme="majorHAnsi" w:eastAsia="Times New Roman" w:hAnsiTheme="majorHAnsi" w:cs="Arial"/>
          <w:color w:val="222222"/>
          <w:lang w:val="nl-NL" w:eastAsia="nl-NL"/>
        </w:rPr>
        <w:t xml:space="preserve">porter l’association du </w:t>
      </w:r>
      <w:r w:rsidR="008A4F27" w:rsidRPr="00A05AFE">
        <w:rPr>
          <w:rFonts w:asciiTheme="majorHAnsi" w:eastAsia="Times New Roman" w:hAnsiTheme="majorHAnsi" w:cs="Arial"/>
          <w:color w:val="222222"/>
          <w:lang w:val="nl-NL" w:eastAsia="nl-NL"/>
        </w:rPr>
        <w:t xml:space="preserve"> football et </w:t>
      </w:r>
      <w:r w:rsidR="00A62519" w:rsidRPr="00A05AFE">
        <w:rPr>
          <w:rFonts w:asciiTheme="majorHAnsi" w:eastAsia="Times New Roman" w:hAnsiTheme="majorHAnsi" w:cs="Arial"/>
          <w:color w:val="222222"/>
          <w:lang w:val="nl-NL" w:eastAsia="nl-NL"/>
        </w:rPr>
        <w:t xml:space="preserve">du </w:t>
      </w:r>
      <w:r w:rsidR="008A4F27" w:rsidRPr="00A05AFE">
        <w:rPr>
          <w:rFonts w:asciiTheme="majorHAnsi" w:eastAsia="Times New Roman" w:hAnsiTheme="majorHAnsi" w:cs="Arial"/>
          <w:color w:val="222222"/>
          <w:lang w:val="nl-NL" w:eastAsia="nl-NL"/>
        </w:rPr>
        <w:t>divertissement vers de nouveaux sommets</w:t>
      </w:r>
      <w:r w:rsidR="00A62519" w:rsidRPr="00A05AFE">
        <w:rPr>
          <w:rFonts w:asciiTheme="majorHAnsi" w:eastAsia="Times New Roman" w:hAnsiTheme="majorHAnsi" w:cs="Arial"/>
          <w:color w:val="222222"/>
          <w:lang w:val="nl-NL" w:eastAsia="nl-NL"/>
        </w:rPr>
        <w:t>.</w:t>
      </w:r>
      <w:r w:rsidR="008A4F27" w:rsidRPr="00A05AFE">
        <w:rPr>
          <w:rFonts w:asciiTheme="majorHAnsi" w:eastAsia="Times New Roman" w:hAnsiTheme="majorHAnsi" w:cs="Arial"/>
          <w:color w:val="222222"/>
          <w:lang w:val="nl-NL" w:eastAsia="nl-NL"/>
        </w:rPr>
        <w:t xml:space="preserve"> </w:t>
      </w:r>
      <w:r w:rsidR="00A62519" w:rsidRPr="00A05AFE">
        <w:rPr>
          <w:rFonts w:asciiTheme="majorHAnsi" w:eastAsia="Times New Roman" w:hAnsiTheme="majorHAnsi" w:cs="Arial"/>
          <w:color w:val="222222"/>
          <w:lang w:val="nl-NL" w:eastAsia="nl-NL"/>
        </w:rPr>
        <w:t xml:space="preserve">Les </w:t>
      </w:r>
      <w:r w:rsidR="008A4F27" w:rsidRPr="00A05AFE">
        <w:rPr>
          <w:rFonts w:asciiTheme="majorHAnsi" w:eastAsia="Times New Roman" w:hAnsiTheme="majorHAnsi" w:cs="Arial"/>
          <w:color w:val="222222"/>
          <w:lang w:val="nl-NL" w:eastAsia="nl-NL"/>
        </w:rPr>
        <w:t xml:space="preserve"> fans de l’UEFA Champions League peuvent s’attendre à </w:t>
      </w:r>
      <w:r w:rsidR="004A4163" w:rsidRPr="00A05AFE">
        <w:rPr>
          <w:rFonts w:asciiTheme="majorHAnsi" w:eastAsia="Times New Roman" w:hAnsiTheme="majorHAnsi" w:cs="Arial"/>
          <w:color w:val="222222"/>
          <w:lang w:val="nl-NL" w:eastAsia="nl-NL"/>
        </w:rPr>
        <w:t>de nouvelles expériences fantastique</w:t>
      </w:r>
      <w:r w:rsidR="006166CA" w:rsidRPr="00A05AFE">
        <w:rPr>
          <w:rFonts w:asciiTheme="majorHAnsi" w:eastAsia="Times New Roman" w:hAnsiTheme="majorHAnsi" w:cs="Arial"/>
          <w:color w:val="222222"/>
          <w:lang w:val="nl-NL" w:eastAsia="nl-NL"/>
        </w:rPr>
        <w:t xml:space="preserve">s </w:t>
      </w:r>
      <w:r w:rsidR="005F1C61" w:rsidRPr="00A05AFE">
        <w:rPr>
          <w:rFonts w:asciiTheme="majorHAnsi" w:eastAsia="Times New Roman" w:hAnsiTheme="majorHAnsi" w:cs="Arial"/>
          <w:color w:val="222222"/>
          <w:lang w:val="nl-NL" w:eastAsia="nl-NL"/>
        </w:rPr>
        <w:t>pro</w:t>
      </w:r>
      <w:r w:rsidR="00A62519" w:rsidRPr="00A05AFE">
        <w:rPr>
          <w:rFonts w:asciiTheme="majorHAnsi" w:eastAsia="Times New Roman" w:hAnsiTheme="majorHAnsi" w:cs="Arial"/>
          <w:color w:val="222222"/>
          <w:lang w:val="nl-NL" w:eastAsia="nl-NL"/>
        </w:rPr>
        <w:t xml:space="preserve">posées par les marques </w:t>
      </w:r>
      <w:proofErr w:type="spellStart"/>
      <w:r w:rsidR="006166CA" w:rsidRPr="00A05AFE">
        <w:rPr>
          <w:rFonts w:asciiTheme="majorHAnsi" w:eastAsia="Times New Roman" w:hAnsiTheme="majorHAnsi" w:cs="Arial"/>
          <w:color w:val="222222"/>
          <w:lang w:val="nl-NL" w:eastAsia="nl-NL"/>
        </w:rPr>
        <w:t>Lay’s</w:t>
      </w:r>
      <w:proofErr w:type="spellEnd"/>
      <w:r w:rsidR="006166CA" w:rsidRPr="00A05AFE">
        <w:rPr>
          <w:rFonts w:asciiTheme="majorHAnsi" w:eastAsia="Times New Roman" w:hAnsiTheme="majorHAnsi" w:cs="Arial"/>
          <w:color w:val="222222"/>
          <w:lang w:val="nl-NL" w:eastAsia="nl-NL"/>
        </w:rPr>
        <w:t xml:space="preserve">, </w:t>
      </w:r>
      <w:proofErr w:type="spellStart"/>
      <w:r w:rsidR="006166CA" w:rsidRPr="00A05AFE">
        <w:rPr>
          <w:rFonts w:asciiTheme="majorHAnsi" w:eastAsia="Times New Roman" w:hAnsiTheme="majorHAnsi" w:cs="Arial"/>
          <w:color w:val="222222"/>
          <w:lang w:val="nl-NL" w:eastAsia="nl-NL"/>
        </w:rPr>
        <w:t>Gatorade</w:t>
      </w:r>
      <w:proofErr w:type="spellEnd"/>
      <w:r w:rsidR="006166CA" w:rsidRPr="00A05AFE">
        <w:rPr>
          <w:rFonts w:asciiTheme="majorHAnsi" w:eastAsia="Times New Roman" w:hAnsiTheme="majorHAnsi" w:cs="Arial"/>
          <w:color w:val="222222"/>
          <w:lang w:val="nl-NL" w:eastAsia="nl-NL"/>
        </w:rPr>
        <w:t xml:space="preserve"> et Pepsi MAX, </w:t>
      </w:r>
      <w:r w:rsidR="00A62519" w:rsidRPr="00A05AFE">
        <w:rPr>
          <w:rFonts w:asciiTheme="majorHAnsi" w:eastAsia="Times New Roman" w:hAnsiTheme="majorHAnsi" w:cs="Arial"/>
          <w:color w:val="222222"/>
          <w:lang w:val="nl-NL" w:eastAsia="nl-NL"/>
        </w:rPr>
        <w:t>pour la prochaine</w:t>
      </w:r>
      <w:r w:rsidR="006166CA" w:rsidRPr="00A05AFE">
        <w:rPr>
          <w:rFonts w:asciiTheme="majorHAnsi" w:eastAsia="Times New Roman" w:hAnsiTheme="majorHAnsi" w:cs="Arial"/>
          <w:color w:val="222222"/>
          <w:lang w:val="nl-NL" w:eastAsia="nl-NL"/>
        </w:rPr>
        <w:t xml:space="preserve"> saison </w:t>
      </w:r>
      <w:r w:rsidR="004A4163" w:rsidRPr="00A05AFE">
        <w:rPr>
          <w:rFonts w:asciiTheme="majorHAnsi" w:eastAsia="Times New Roman" w:hAnsiTheme="majorHAnsi" w:cs="Arial"/>
          <w:color w:val="222222"/>
          <w:lang w:val="nl-NL" w:eastAsia="nl-NL"/>
        </w:rPr>
        <w:t xml:space="preserve"> 2015/16. Restez à l’écoute ! »</w:t>
      </w:r>
    </w:p>
    <w:p w:rsidR="002D3161" w:rsidRPr="00A05AFE" w:rsidRDefault="002D3161" w:rsidP="002D3161">
      <w:pPr>
        <w:jc w:val="both"/>
        <w:rPr>
          <w:rFonts w:asciiTheme="majorHAnsi" w:eastAsia="Times New Roman" w:hAnsiTheme="majorHAnsi" w:cs="Arial"/>
          <w:color w:val="222222"/>
          <w:lang w:val="nl-NL" w:eastAsia="nl-NL"/>
        </w:rPr>
      </w:pPr>
    </w:p>
    <w:p w:rsidR="00A62519" w:rsidRPr="00A05AFE" w:rsidRDefault="00A62519" w:rsidP="0032618F">
      <w:pPr>
        <w:shd w:val="clear" w:color="auto" w:fill="FFFFFF"/>
        <w:spacing w:after="360"/>
        <w:jc w:val="both"/>
        <w:rPr>
          <w:rFonts w:asciiTheme="majorHAnsi" w:eastAsia="Times New Roman" w:hAnsiTheme="majorHAnsi" w:cs="Arial"/>
          <w:color w:val="222222"/>
          <w:lang w:val="fr-BE" w:eastAsia="nl-NL"/>
        </w:rPr>
      </w:pPr>
      <w:r w:rsidRPr="00A05AFE">
        <w:rPr>
          <w:rFonts w:asciiTheme="majorHAnsi" w:eastAsia="Times New Roman" w:hAnsiTheme="majorHAnsi" w:cs="Arial"/>
          <w:color w:val="222222"/>
          <w:lang w:val="nl-NL" w:eastAsia="nl-NL"/>
        </w:rPr>
        <w:t>Sur ce partenariat,</w:t>
      </w:r>
      <w:r w:rsidR="00A00535" w:rsidRPr="00A05AFE">
        <w:rPr>
          <w:rFonts w:asciiTheme="majorHAnsi" w:eastAsia="Times New Roman" w:hAnsiTheme="majorHAnsi" w:cs="Arial"/>
          <w:color w:val="222222"/>
          <w:lang w:val="nl-NL" w:eastAsia="nl-NL"/>
        </w:rPr>
        <w:t xml:space="preserve"> Guy-Laurent Epstein, UEFA Events SA Marketing Director, a déclaré: « Nous sommes ravis de pouvoir accueillir PepsiCo comme partenaire officiel de l’UEFA Champions League. PepsiCo est un partenaire mondial</w:t>
      </w:r>
      <w:r w:rsidRPr="00A05AFE">
        <w:rPr>
          <w:rFonts w:asciiTheme="majorHAnsi" w:eastAsia="Times New Roman" w:hAnsiTheme="majorHAnsi" w:cs="Arial"/>
          <w:color w:val="222222"/>
          <w:lang w:val="nl-NL" w:eastAsia="nl-NL"/>
        </w:rPr>
        <w:t xml:space="preserve"> </w:t>
      </w:r>
      <w:r w:rsidR="008A6A30" w:rsidRPr="00A05AFE">
        <w:rPr>
          <w:rFonts w:asciiTheme="majorHAnsi" w:eastAsia="Times New Roman" w:hAnsiTheme="majorHAnsi" w:cs="Arial"/>
          <w:color w:val="222222"/>
          <w:lang w:val="nl-NL" w:eastAsia="nl-NL"/>
        </w:rPr>
        <w:t>incontournable</w:t>
      </w:r>
      <w:r w:rsidRPr="00A05AFE">
        <w:rPr>
          <w:rFonts w:asciiTheme="majorHAnsi" w:eastAsia="Times New Roman" w:hAnsiTheme="majorHAnsi" w:cs="Arial"/>
          <w:color w:val="222222"/>
          <w:lang w:val="nl-NL" w:eastAsia="nl-NL"/>
        </w:rPr>
        <w:t>.</w:t>
      </w:r>
      <w:r w:rsidR="00DA7B43" w:rsidRPr="00A05AFE">
        <w:rPr>
          <w:rFonts w:asciiTheme="majorHAnsi" w:eastAsia="Times New Roman" w:hAnsiTheme="majorHAnsi" w:cs="Arial"/>
          <w:color w:val="222222"/>
          <w:lang w:val="nl-NL" w:eastAsia="nl-NL"/>
        </w:rPr>
        <w:t xml:space="preserve"> </w:t>
      </w:r>
      <w:r w:rsidRPr="00A05AFE">
        <w:rPr>
          <w:rFonts w:asciiTheme="majorHAnsi" w:eastAsia="Times New Roman" w:hAnsiTheme="majorHAnsi" w:cs="Arial"/>
          <w:color w:val="222222"/>
          <w:lang w:val="fr-BE" w:eastAsia="nl-NL"/>
        </w:rPr>
        <w:t>N</w:t>
      </w:r>
      <w:r w:rsidR="00DA7B43" w:rsidRPr="00A05AFE">
        <w:rPr>
          <w:rFonts w:asciiTheme="majorHAnsi" w:eastAsia="Times New Roman" w:hAnsiTheme="majorHAnsi" w:cs="Arial"/>
          <w:color w:val="222222"/>
          <w:lang w:val="fr-BE" w:eastAsia="nl-NL"/>
        </w:rPr>
        <w:t>ous</w:t>
      </w:r>
      <w:r w:rsidR="0095481B" w:rsidRPr="00A05AFE">
        <w:rPr>
          <w:rFonts w:asciiTheme="majorHAnsi" w:eastAsia="Times New Roman" w:hAnsiTheme="majorHAnsi" w:cs="Arial"/>
          <w:color w:val="222222"/>
          <w:lang w:val="fr-BE" w:eastAsia="nl-NL"/>
        </w:rPr>
        <w:t xml:space="preserve"> sommes</w:t>
      </w:r>
      <w:r w:rsidR="00DA7B43" w:rsidRPr="00A05AFE">
        <w:rPr>
          <w:rFonts w:asciiTheme="majorHAnsi" w:eastAsia="Times New Roman" w:hAnsiTheme="majorHAnsi" w:cs="Arial"/>
          <w:color w:val="222222"/>
          <w:lang w:val="fr-BE" w:eastAsia="nl-NL"/>
        </w:rPr>
        <w:t xml:space="preserve"> ravis de pouvoir travailler avec</w:t>
      </w:r>
      <w:r w:rsidR="0095481B" w:rsidRPr="00A05AFE">
        <w:rPr>
          <w:rFonts w:asciiTheme="majorHAnsi" w:eastAsia="Times New Roman" w:hAnsiTheme="majorHAnsi" w:cs="Arial"/>
          <w:color w:val="222222"/>
          <w:lang w:val="fr-BE" w:eastAsia="nl-NL"/>
        </w:rPr>
        <w:t xml:space="preserve"> eux en étroite collaboration sur l’engagement</w:t>
      </w:r>
      <w:r w:rsidR="00DA7B43" w:rsidRPr="00A05AFE">
        <w:rPr>
          <w:rFonts w:asciiTheme="majorHAnsi" w:eastAsia="Times New Roman" w:hAnsiTheme="majorHAnsi" w:cs="Arial"/>
          <w:color w:val="222222"/>
          <w:lang w:val="fr-BE" w:eastAsia="nl-NL"/>
        </w:rPr>
        <w:t xml:space="preserve"> des fans à travers le monde grâce à des activations </w:t>
      </w:r>
      <w:r w:rsidRPr="00A05AFE">
        <w:rPr>
          <w:rFonts w:asciiTheme="majorHAnsi" w:eastAsia="Times New Roman" w:hAnsiTheme="majorHAnsi" w:cs="Arial"/>
          <w:color w:val="222222"/>
          <w:lang w:val="fr-BE" w:eastAsia="nl-NL"/>
        </w:rPr>
        <w:t xml:space="preserve">markéting </w:t>
      </w:r>
      <w:r w:rsidR="008A6A30" w:rsidRPr="00A05AFE">
        <w:rPr>
          <w:rFonts w:asciiTheme="majorHAnsi" w:eastAsia="Times New Roman" w:hAnsiTheme="majorHAnsi" w:cs="Arial"/>
          <w:color w:val="222222"/>
          <w:lang w:val="fr-BE" w:eastAsia="nl-NL"/>
        </w:rPr>
        <w:t>innovantes</w:t>
      </w:r>
      <w:r w:rsidR="00DA7B43" w:rsidRPr="00A05AFE">
        <w:rPr>
          <w:rFonts w:asciiTheme="majorHAnsi" w:eastAsia="Times New Roman" w:hAnsiTheme="majorHAnsi" w:cs="Arial"/>
          <w:color w:val="222222"/>
          <w:lang w:val="fr-BE" w:eastAsia="nl-NL"/>
        </w:rPr>
        <w:t xml:space="preserve">, tout en bénéficiant de leur vaste expérience dans le domaine du divertissement pour </w:t>
      </w:r>
      <w:r w:rsidRPr="00A05AFE">
        <w:rPr>
          <w:rFonts w:asciiTheme="majorHAnsi" w:eastAsia="Times New Roman" w:hAnsiTheme="majorHAnsi" w:cs="Arial"/>
          <w:color w:val="222222"/>
          <w:lang w:val="fr-BE" w:eastAsia="nl-NL"/>
        </w:rPr>
        <w:t xml:space="preserve">continuer de faire rayonner </w:t>
      </w:r>
      <w:r w:rsidR="003343F0" w:rsidRPr="00A05AFE">
        <w:rPr>
          <w:rFonts w:asciiTheme="majorHAnsi" w:eastAsia="Times New Roman" w:hAnsiTheme="majorHAnsi" w:cs="Arial"/>
          <w:color w:val="222222"/>
          <w:lang w:val="fr-BE" w:eastAsia="nl-NL"/>
        </w:rPr>
        <w:t xml:space="preserve">la marque UEFA Champions League. </w:t>
      </w:r>
      <w:r w:rsidR="00A05AFE" w:rsidRPr="00A05AFE">
        <w:rPr>
          <w:rFonts w:asciiTheme="majorHAnsi" w:eastAsia="Times New Roman" w:hAnsiTheme="majorHAnsi" w:cs="Arial"/>
          <w:color w:val="222222"/>
          <w:lang w:val="fr-BE" w:eastAsia="nl-NL"/>
        </w:rPr>
        <w:t>»</w:t>
      </w:r>
    </w:p>
    <w:p w:rsidR="00BC539A" w:rsidRPr="00A05AFE" w:rsidRDefault="00BC539A" w:rsidP="0032618F">
      <w:pPr>
        <w:shd w:val="clear" w:color="auto" w:fill="FFFFFF"/>
        <w:spacing w:after="360"/>
        <w:jc w:val="both"/>
        <w:rPr>
          <w:rFonts w:asciiTheme="majorHAnsi" w:eastAsia="Times New Roman" w:hAnsiTheme="majorHAnsi" w:cs="Arial"/>
          <w:color w:val="222222"/>
          <w:lang w:val="nl-NL" w:eastAsia="nl-NL"/>
        </w:rPr>
      </w:pPr>
      <w:r w:rsidRPr="00A05AFE">
        <w:rPr>
          <w:rFonts w:asciiTheme="majorHAnsi" w:eastAsia="Times New Roman" w:hAnsiTheme="majorHAnsi" w:cs="Arial"/>
          <w:color w:val="222222"/>
          <w:lang w:val="nl-NL" w:eastAsia="nl-NL"/>
        </w:rPr>
        <w:t>La final</w:t>
      </w:r>
      <w:r w:rsidR="006166CA" w:rsidRPr="00A05AFE">
        <w:rPr>
          <w:rFonts w:asciiTheme="majorHAnsi" w:eastAsia="Times New Roman" w:hAnsiTheme="majorHAnsi" w:cs="Arial"/>
          <w:color w:val="222222"/>
          <w:lang w:val="nl-NL" w:eastAsia="nl-NL"/>
        </w:rPr>
        <w:t>e</w:t>
      </w:r>
      <w:r w:rsidR="00A00535" w:rsidRPr="00A05AFE">
        <w:rPr>
          <w:rFonts w:asciiTheme="majorHAnsi" w:eastAsia="Times New Roman" w:hAnsiTheme="majorHAnsi" w:cs="Arial"/>
          <w:color w:val="222222"/>
          <w:lang w:val="nl-NL" w:eastAsia="nl-NL"/>
        </w:rPr>
        <w:t xml:space="preserve"> de l’UEFA </w:t>
      </w:r>
      <w:r w:rsidRPr="00A05AFE">
        <w:rPr>
          <w:rFonts w:asciiTheme="majorHAnsi" w:eastAsia="Times New Roman" w:hAnsiTheme="majorHAnsi" w:cs="Arial"/>
          <w:color w:val="222222"/>
          <w:lang w:val="nl-NL" w:eastAsia="nl-NL"/>
        </w:rPr>
        <w:t>Champions League e</w:t>
      </w:r>
      <w:r w:rsidR="00860181" w:rsidRPr="00A05AFE">
        <w:rPr>
          <w:rFonts w:asciiTheme="majorHAnsi" w:eastAsia="Times New Roman" w:hAnsiTheme="majorHAnsi" w:cs="Arial"/>
          <w:color w:val="222222"/>
          <w:lang w:val="nl-NL" w:eastAsia="nl-NL"/>
        </w:rPr>
        <w:t xml:space="preserve">st l’évènement sportif annuel </w:t>
      </w:r>
      <w:r w:rsidR="00A62519" w:rsidRPr="00A05AFE">
        <w:rPr>
          <w:rFonts w:asciiTheme="majorHAnsi" w:eastAsia="Times New Roman" w:hAnsiTheme="majorHAnsi" w:cs="Arial"/>
          <w:color w:val="222222"/>
          <w:lang w:val="nl-NL" w:eastAsia="nl-NL"/>
        </w:rPr>
        <w:t xml:space="preserve">le </w:t>
      </w:r>
      <w:r w:rsidRPr="00A05AFE">
        <w:rPr>
          <w:rFonts w:asciiTheme="majorHAnsi" w:eastAsia="Times New Roman" w:hAnsiTheme="majorHAnsi" w:cs="Arial"/>
          <w:color w:val="222222"/>
          <w:lang w:val="nl-NL" w:eastAsia="nl-NL"/>
        </w:rPr>
        <w:t xml:space="preserve">plus regardé au monde. </w:t>
      </w:r>
      <w:r w:rsidR="00860181" w:rsidRPr="00A05AFE">
        <w:rPr>
          <w:rFonts w:asciiTheme="majorHAnsi" w:eastAsia="Times New Roman" w:hAnsiTheme="majorHAnsi" w:cs="Arial"/>
          <w:color w:val="222222"/>
          <w:lang w:val="nl-NL" w:eastAsia="nl-NL"/>
        </w:rPr>
        <w:t xml:space="preserve">La finale </w:t>
      </w:r>
      <w:r w:rsidR="00A62519" w:rsidRPr="00A05AFE">
        <w:rPr>
          <w:rFonts w:asciiTheme="majorHAnsi" w:eastAsia="Times New Roman" w:hAnsiTheme="majorHAnsi" w:cs="Arial"/>
          <w:color w:val="222222"/>
          <w:lang w:val="nl-NL" w:eastAsia="nl-NL"/>
        </w:rPr>
        <w:t>2015</w:t>
      </w:r>
      <w:r w:rsidRPr="00A05AFE">
        <w:rPr>
          <w:rFonts w:asciiTheme="majorHAnsi" w:eastAsia="Times New Roman" w:hAnsiTheme="majorHAnsi" w:cs="Arial"/>
          <w:color w:val="222222"/>
          <w:lang w:val="nl-NL" w:eastAsia="nl-NL"/>
        </w:rPr>
        <w:t xml:space="preserve"> (6 juin) a été diffusée dans plus de 200 pays, </w:t>
      </w:r>
      <w:r w:rsidR="00A62519" w:rsidRPr="00A05AFE">
        <w:rPr>
          <w:rFonts w:asciiTheme="majorHAnsi" w:eastAsia="Times New Roman" w:hAnsiTheme="majorHAnsi" w:cs="Arial"/>
          <w:color w:val="222222"/>
          <w:lang w:val="nl-NL" w:eastAsia="nl-NL"/>
        </w:rPr>
        <w:t xml:space="preserve">touchant </w:t>
      </w:r>
      <w:r w:rsidRPr="00A05AFE">
        <w:rPr>
          <w:rFonts w:asciiTheme="majorHAnsi" w:eastAsia="Times New Roman" w:hAnsiTheme="majorHAnsi" w:cs="Arial"/>
          <w:color w:val="222222"/>
          <w:lang w:val="nl-NL" w:eastAsia="nl-NL"/>
        </w:rPr>
        <w:t>environ 400 millions de téléspectateurs, avec une moyenne attendu de 180 millions de téléspectateu</w:t>
      </w:r>
      <w:r w:rsidR="00860181" w:rsidRPr="00A05AFE">
        <w:rPr>
          <w:rFonts w:asciiTheme="majorHAnsi" w:eastAsia="Times New Roman" w:hAnsiTheme="majorHAnsi" w:cs="Arial"/>
          <w:color w:val="222222"/>
          <w:lang w:val="nl-NL" w:eastAsia="nl-NL"/>
        </w:rPr>
        <w:t>rs qui ont regardé</w:t>
      </w:r>
      <w:r w:rsidRPr="00A05AFE">
        <w:rPr>
          <w:rFonts w:asciiTheme="majorHAnsi" w:eastAsia="Times New Roman" w:hAnsiTheme="majorHAnsi" w:cs="Arial"/>
          <w:color w:val="222222"/>
          <w:lang w:val="nl-NL" w:eastAsia="nl-NL"/>
        </w:rPr>
        <w:t xml:space="preserve"> le match en direct. </w:t>
      </w:r>
      <w:r w:rsidR="001D7B59" w:rsidRPr="00A05AFE">
        <w:rPr>
          <w:rFonts w:asciiTheme="majorHAnsi" w:eastAsia="Times New Roman" w:hAnsiTheme="majorHAnsi" w:cs="Arial"/>
          <w:color w:val="222222"/>
          <w:lang w:val="nl-NL" w:eastAsia="nl-NL"/>
        </w:rPr>
        <w:t xml:space="preserve">Une saison, </w:t>
      </w:r>
      <w:r w:rsidR="006166CA" w:rsidRPr="00A05AFE">
        <w:rPr>
          <w:rFonts w:asciiTheme="majorHAnsi" w:eastAsia="Times New Roman" w:hAnsiTheme="majorHAnsi" w:cs="Arial"/>
          <w:color w:val="222222"/>
          <w:lang w:val="nl-NL" w:eastAsia="nl-NL"/>
        </w:rPr>
        <w:t>des</w:t>
      </w:r>
      <w:r w:rsidR="001D7B59" w:rsidRPr="00A05AFE">
        <w:rPr>
          <w:rFonts w:asciiTheme="majorHAnsi" w:eastAsia="Times New Roman" w:hAnsiTheme="majorHAnsi" w:cs="Arial"/>
          <w:color w:val="222222"/>
          <w:lang w:val="nl-NL" w:eastAsia="nl-NL"/>
        </w:rPr>
        <w:t xml:space="preserve"> </w:t>
      </w:r>
      <w:r w:rsidR="00055107" w:rsidRPr="00A05AFE">
        <w:rPr>
          <w:rFonts w:asciiTheme="majorHAnsi" w:eastAsia="Times New Roman" w:hAnsiTheme="majorHAnsi" w:cs="Arial"/>
          <w:color w:val="222222"/>
          <w:lang w:val="nl-NL" w:eastAsia="nl-NL"/>
        </w:rPr>
        <w:t xml:space="preserve"> matchs de qualification</w:t>
      </w:r>
      <w:r w:rsidR="001D7B59" w:rsidRPr="00A05AFE">
        <w:rPr>
          <w:rFonts w:asciiTheme="majorHAnsi" w:eastAsia="Times New Roman" w:hAnsiTheme="majorHAnsi" w:cs="Arial"/>
          <w:color w:val="222222"/>
          <w:lang w:val="nl-NL" w:eastAsia="nl-NL"/>
        </w:rPr>
        <w:t xml:space="preserve"> à la finale, </w:t>
      </w:r>
      <w:r w:rsidR="00845B13" w:rsidRPr="00A05AFE">
        <w:rPr>
          <w:rFonts w:asciiTheme="majorHAnsi" w:eastAsia="Times New Roman" w:hAnsiTheme="majorHAnsi" w:cs="Arial"/>
          <w:color w:val="222222"/>
          <w:lang w:val="nl-NL" w:eastAsia="nl-NL"/>
        </w:rPr>
        <w:t>comprend plus de 17 s</w:t>
      </w:r>
      <w:r w:rsidR="009C77DC" w:rsidRPr="00A05AFE">
        <w:rPr>
          <w:rFonts w:asciiTheme="majorHAnsi" w:eastAsia="Times New Roman" w:hAnsiTheme="majorHAnsi" w:cs="Arial"/>
          <w:color w:val="222222"/>
          <w:lang w:val="nl-NL" w:eastAsia="nl-NL"/>
        </w:rPr>
        <w:t>emaines de match avec 145 rencontres</w:t>
      </w:r>
      <w:r w:rsidR="00845B13" w:rsidRPr="00A05AFE">
        <w:rPr>
          <w:rFonts w:asciiTheme="majorHAnsi" w:eastAsia="Times New Roman" w:hAnsiTheme="majorHAnsi" w:cs="Arial"/>
          <w:color w:val="222222"/>
          <w:lang w:val="nl-NL" w:eastAsia="nl-NL"/>
        </w:rPr>
        <w:t xml:space="preserve"> </w:t>
      </w:r>
      <w:r w:rsidR="00055107" w:rsidRPr="00A05AFE">
        <w:rPr>
          <w:rFonts w:asciiTheme="majorHAnsi" w:eastAsia="Times New Roman" w:hAnsiTheme="majorHAnsi" w:cs="Arial"/>
          <w:color w:val="222222"/>
          <w:lang w:val="nl-NL" w:eastAsia="nl-NL"/>
        </w:rPr>
        <w:t xml:space="preserve">au </w:t>
      </w:r>
      <w:r w:rsidR="00845B13" w:rsidRPr="00A05AFE">
        <w:rPr>
          <w:rFonts w:asciiTheme="majorHAnsi" w:eastAsia="Times New Roman" w:hAnsiTheme="majorHAnsi" w:cs="Arial"/>
          <w:color w:val="222222"/>
          <w:lang w:val="nl-NL" w:eastAsia="nl-NL"/>
        </w:rPr>
        <w:t xml:space="preserve">total. La ligue </w:t>
      </w:r>
      <w:r w:rsidR="00055107" w:rsidRPr="00A05AFE">
        <w:rPr>
          <w:rFonts w:asciiTheme="majorHAnsi" w:eastAsia="Times New Roman" w:hAnsiTheme="majorHAnsi" w:cs="Arial"/>
          <w:color w:val="222222"/>
          <w:lang w:val="nl-NL" w:eastAsia="nl-NL"/>
        </w:rPr>
        <w:t xml:space="preserve">offre </w:t>
      </w:r>
      <w:r w:rsidR="002D3161" w:rsidRPr="00A05AFE">
        <w:rPr>
          <w:rFonts w:asciiTheme="majorHAnsi" w:eastAsia="Times New Roman" w:hAnsiTheme="majorHAnsi" w:cs="Arial"/>
          <w:color w:val="222222"/>
          <w:lang w:val="nl-NL" w:eastAsia="nl-NL"/>
        </w:rPr>
        <w:t>pendant une saison plus de 110.</w:t>
      </w:r>
      <w:r w:rsidR="00845B13" w:rsidRPr="00A05AFE">
        <w:rPr>
          <w:rFonts w:asciiTheme="majorHAnsi" w:eastAsia="Times New Roman" w:hAnsiTheme="majorHAnsi" w:cs="Arial"/>
          <w:color w:val="222222"/>
          <w:lang w:val="nl-NL" w:eastAsia="nl-NL"/>
        </w:rPr>
        <w:t xml:space="preserve">000 heures de contenu télévisé </w:t>
      </w:r>
      <w:r w:rsidR="00055107" w:rsidRPr="00A05AFE">
        <w:rPr>
          <w:rFonts w:asciiTheme="majorHAnsi" w:eastAsia="Times New Roman" w:hAnsiTheme="majorHAnsi" w:cs="Arial"/>
          <w:color w:val="222222"/>
          <w:lang w:val="nl-NL" w:eastAsia="nl-NL"/>
        </w:rPr>
        <w:t xml:space="preserve">avec </w:t>
      </w:r>
      <w:r w:rsidR="0007792B" w:rsidRPr="00A05AFE">
        <w:rPr>
          <w:rFonts w:asciiTheme="majorHAnsi" w:eastAsia="Times New Roman" w:hAnsiTheme="majorHAnsi" w:cs="Arial"/>
          <w:color w:val="222222"/>
          <w:lang w:val="nl-NL" w:eastAsia="nl-NL"/>
        </w:rPr>
        <w:t xml:space="preserve"> une audience régionale et mondiale</w:t>
      </w:r>
      <w:r w:rsidR="00055107" w:rsidRPr="00A05AFE">
        <w:rPr>
          <w:rFonts w:asciiTheme="majorHAnsi" w:eastAsia="Times New Roman" w:hAnsiTheme="majorHAnsi" w:cs="Arial"/>
          <w:color w:val="222222"/>
          <w:lang w:val="nl-NL" w:eastAsia="nl-NL"/>
        </w:rPr>
        <w:t xml:space="preserve"> et </w:t>
      </w:r>
      <w:r w:rsidR="0007792B" w:rsidRPr="00A05AFE">
        <w:rPr>
          <w:rFonts w:asciiTheme="majorHAnsi" w:eastAsia="Times New Roman" w:hAnsiTheme="majorHAnsi" w:cs="Arial"/>
          <w:color w:val="222222"/>
          <w:lang w:val="nl-NL" w:eastAsia="nl-NL"/>
        </w:rPr>
        <w:t xml:space="preserve"> 1,1 milliards de téléspectateurs</w:t>
      </w:r>
      <w:r w:rsidR="002D7246" w:rsidRPr="00A05AFE">
        <w:rPr>
          <w:rFonts w:asciiTheme="majorHAnsi" w:eastAsia="Times New Roman" w:hAnsiTheme="majorHAnsi" w:cs="Arial"/>
          <w:color w:val="222222"/>
          <w:lang w:val="nl-NL" w:eastAsia="nl-NL"/>
        </w:rPr>
        <w:t xml:space="preserve"> uniques </w:t>
      </w:r>
      <w:r w:rsidR="009C77DC" w:rsidRPr="00A05AFE">
        <w:rPr>
          <w:rFonts w:asciiTheme="majorHAnsi" w:eastAsia="Times New Roman" w:hAnsiTheme="majorHAnsi" w:cs="Arial"/>
          <w:color w:val="222222"/>
          <w:lang w:val="nl-NL" w:eastAsia="nl-NL"/>
        </w:rPr>
        <w:t>par match</w:t>
      </w:r>
      <w:r w:rsidR="007F2C0F" w:rsidRPr="00A05AFE">
        <w:rPr>
          <w:rFonts w:asciiTheme="majorHAnsi" w:eastAsia="Times New Roman" w:hAnsiTheme="majorHAnsi" w:cs="Arial"/>
          <w:color w:val="222222"/>
          <w:lang w:val="nl-NL" w:eastAsia="nl-NL"/>
        </w:rPr>
        <w:t>,</w:t>
      </w:r>
      <w:r w:rsidR="002D7246" w:rsidRPr="00A05AFE">
        <w:rPr>
          <w:rFonts w:asciiTheme="majorHAnsi" w:eastAsia="Times New Roman" w:hAnsiTheme="majorHAnsi" w:cs="Arial"/>
          <w:color w:val="222222"/>
          <w:lang w:val="nl-NL" w:eastAsia="nl-NL"/>
        </w:rPr>
        <w:t xml:space="preserve"> diffusé en direct à travers le monde. </w:t>
      </w:r>
    </w:p>
    <w:p w:rsidR="000C1636" w:rsidRPr="00A05AFE" w:rsidRDefault="000C1636" w:rsidP="004A4326">
      <w:pPr>
        <w:widowControl w:val="0"/>
        <w:autoSpaceDE w:val="0"/>
        <w:autoSpaceDN w:val="0"/>
        <w:adjustRightInd w:val="0"/>
        <w:spacing w:after="240"/>
        <w:jc w:val="both"/>
        <w:rPr>
          <w:rFonts w:asciiTheme="majorHAnsi" w:eastAsia="Times New Roman" w:hAnsiTheme="majorHAnsi" w:cs="Arial"/>
          <w:color w:val="222222"/>
          <w:lang w:val="nl-NL" w:eastAsia="nl-NL"/>
        </w:rPr>
      </w:pPr>
      <w:r w:rsidRPr="00A05AFE">
        <w:rPr>
          <w:rFonts w:asciiTheme="majorHAnsi" w:eastAsia="Times New Roman" w:hAnsiTheme="majorHAnsi" w:cs="Arial"/>
          <w:color w:val="222222"/>
          <w:lang w:val="nl-NL" w:eastAsia="nl-NL"/>
        </w:rPr>
        <w:t>Parallèlement à sa passion de longue date pour le f</w:t>
      </w:r>
      <w:r w:rsidR="007F2C0F" w:rsidRPr="00A05AFE">
        <w:rPr>
          <w:rFonts w:asciiTheme="majorHAnsi" w:eastAsia="Times New Roman" w:hAnsiTheme="majorHAnsi" w:cs="Arial"/>
          <w:color w:val="222222"/>
          <w:lang w:val="nl-NL" w:eastAsia="nl-NL"/>
        </w:rPr>
        <w:t xml:space="preserve">ootball, PepsiCo </w:t>
      </w:r>
      <w:r w:rsidR="002D7246" w:rsidRPr="00A05AFE">
        <w:rPr>
          <w:rFonts w:asciiTheme="majorHAnsi" w:eastAsia="Times New Roman" w:hAnsiTheme="majorHAnsi" w:cs="Arial"/>
          <w:color w:val="222222"/>
          <w:lang w:val="nl-NL" w:eastAsia="nl-NL"/>
        </w:rPr>
        <w:t>est</w:t>
      </w:r>
      <w:r w:rsidR="007F2C0F" w:rsidRPr="00A05AFE">
        <w:rPr>
          <w:rFonts w:asciiTheme="majorHAnsi" w:eastAsia="Times New Roman" w:hAnsiTheme="majorHAnsi" w:cs="Arial"/>
          <w:color w:val="222222"/>
          <w:lang w:val="nl-NL" w:eastAsia="nl-NL"/>
        </w:rPr>
        <w:t xml:space="preserve"> également </w:t>
      </w:r>
      <w:r w:rsidR="00055107" w:rsidRPr="00A05AFE">
        <w:rPr>
          <w:rFonts w:asciiTheme="majorHAnsi" w:eastAsia="Times New Roman" w:hAnsiTheme="majorHAnsi" w:cs="Arial"/>
          <w:color w:val="222222"/>
          <w:lang w:val="nl-NL" w:eastAsia="nl-NL"/>
        </w:rPr>
        <w:t xml:space="preserve">renommé </w:t>
      </w:r>
      <w:r w:rsidR="007F2C0F" w:rsidRPr="00A05AFE">
        <w:rPr>
          <w:rFonts w:asciiTheme="majorHAnsi" w:eastAsia="Times New Roman" w:hAnsiTheme="majorHAnsi" w:cs="Arial"/>
          <w:color w:val="222222"/>
          <w:lang w:val="nl-NL" w:eastAsia="nl-NL"/>
        </w:rPr>
        <w:t xml:space="preserve">pour </w:t>
      </w:r>
      <w:r w:rsidR="00055107" w:rsidRPr="00A05AFE">
        <w:rPr>
          <w:rFonts w:asciiTheme="majorHAnsi" w:eastAsia="Times New Roman" w:hAnsiTheme="majorHAnsi" w:cs="Arial"/>
          <w:color w:val="222222"/>
          <w:lang w:val="nl-NL" w:eastAsia="nl-NL"/>
        </w:rPr>
        <w:t>ses</w:t>
      </w:r>
      <w:r w:rsidR="007F2C0F" w:rsidRPr="00A05AFE">
        <w:rPr>
          <w:rFonts w:asciiTheme="majorHAnsi" w:eastAsia="Times New Roman" w:hAnsiTheme="majorHAnsi" w:cs="Arial"/>
          <w:color w:val="222222"/>
          <w:lang w:val="nl-NL" w:eastAsia="nl-NL"/>
        </w:rPr>
        <w:t xml:space="preserve"> contenu</w:t>
      </w:r>
      <w:r w:rsidR="00055107" w:rsidRPr="00A05AFE">
        <w:rPr>
          <w:rFonts w:asciiTheme="majorHAnsi" w:eastAsia="Times New Roman" w:hAnsiTheme="majorHAnsi" w:cs="Arial"/>
          <w:color w:val="222222"/>
          <w:lang w:val="nl-NL" w:eastAsia="nl-NL"/>
        </w:rPr>
        <w:t>s</w:t>
      </w:r>
      <w:r w:rsidR="007F2C0F" w:rsidRPr="00A05AFE">
        <w:rPr>
          <w:rFonts w:asciiTheme="majorHAnsi" w:eastAsia="Times New Roman" w:hAnsiTheme="majorHAnsi" w:cs="Arial"/>
          <w:color w:val="222222"/>
          <w:lang w:val="nl-NL" w:eastAsia="nl-NL"/>
        </w:rPr>
        <w:t xml:space="preserve"> et </w:t>
      </w:r>
      <w:r w:rsidR="00055107" w:rsidRPr="00A05AFE">
        <w:rPr>
          <w:rFonts w:asciiTheme="majorHAnsi" w:eastAsia="Times New Roman" w:hAnsiTheme="majorHAnsi" w:cs="Arial"/>
          <w:color w:val="222222"/>
          <w:lang w:val="nl-NL" w:eastAsia="nl-NL"/>
        </w:rPr>
        <w:t xml:space="preserve">ses </w:t>
      </w:r>
      <w:r w:rsidR="007F2C0F" w:rsidRPr="00A05AFE">
        <w:rPr>
          <w:rFonts w:asciiTheme="majorHAnsi" w:eastAsia="Times New Roman" w:hAnsiTheme="majorHAnsi" w:cs="Arial"/>
          <w:color w:val="222222"/>
          <w:lang w:val="nl-NL" w:eastAsia="nl-NL"/>
        </w:rPr>
        <w:t>programmes mark</w:t>
      </w:r>
      <w:r w:rsidR="008A6A30" w:rsidRPr="00A05AFE">
        <w:rPr>
          <w:rFonts w:asciiTheme="majorHAnsi" w:eastAsia="Times New Roman" w:hAnsiTheme="majorHAnsi" w:cs="Arial"/>
          <w:color w:val="222222"/>
          <w:lang w:val="nl-NL" w:eastAsia="nl-NL"/>
        </w:rPr>
        <w:t>é</w:t>
      </w:r>
      <w:r w:rsidR="007F2C0F" w:rsidRPr="00A05AFE">
        <w:rPr>
          <w:rFonts w:asciiTheme="majorHAnsi" w:eastAsia="Times New Roman" w:hAnsiTheme="majorHAnsi" w:cs="Arial"/>
          <w:color w:val="222222"/>
          <w:lang w:val="nl-NL" w:eastAsia="nl-NL"/>
        </w:rPr>
        <w:t>ting engage</w:t>
      </w:r>
      <w:r w:rsidR="00055107" w:rsidRPr="00A05AFE">
        <w:rPr>
          <w:rFonts w:asciiTheme="majorHAnsi" w:eastAsia="Times New Roman" w:hAnsiTheme="majorHAnsi" w:cs="Arial"/>
          <w:color w:val="222222"/>
          <w:lang w:val="nl-NL" w:eastAsia="nl-NL"/>
        </w:rPr>
        <w:t>a</w:t>
      </w:r>
      <w:r w:rsidR="007F2C0F" w:rsidRPr="00A05AFE">
        <w:rPr>
          <w:rFonts w:asciiTheme="majorHAnsi" w:eastAsia="Times New Roman" w:hAnsiTheme="majorHAnsi" w:cs="Arial"/>
          <w:color w:val="222222"/>
          <w:lang w:val="nl-NL" w:eastAsia="nl-NL"/>
        </w:rPr>
        <w:t xml:space="preserve">nt et </w:t>
      </w:r>
      <w:r w:rsidR="00055107" w:rsidRPr="00A05AFE">
        <w:rPr>
          <w:rFonts w:asciiTheme="majorHAnsi" w:eastAsia="Times New Roman" w:hAnsiTheme="majorHAnsi" w:cs="Arial"/>
          <w:color w:val="222222"/>
          <w:lang w:val="nl-NL" w:eastAsia="nl-NL"/>
        </w:rPr>
        <w:t>avant-gardiste</w:t>
      </w:r>
      <w:r w:rsidR="007F2C0F" w:rsidRPr="00A05AFE">
        <w:rPr>
          <w:rFonts w:asciiTheme="majorHAnsi" w:eastAsia="Times New Roman" w:hAnsiTheme="majorHAnsi" w:cs="Arial"/>
          <w:color w:val="222222"/>
          <w:lang w:val="nl-NL" w:eastAsia="nl-NL"/>
        </w:rPr>
        <w:t>.</w:t>
      </w:r>
      <w:r w:rsidR="00090A01" w:rsidRPr="00A05AFE">
        <w:rPr>
          <w:rFonts w:asciiTheme="majorHAnsi" w:eastAsia="Times New Roman" w:hAnsiTheme="majorHAnsi" w:cs="Arial"/>
          <w:color w:val="222222"/>
          <w:lang w:val="nl-NL" w:eastAsia="nl-NL"/>
        </w:rPr>
        <w:t xml:space="preserve"> </w:t>
      </w:r>
      <w:r w:rsidR="00055107" w:rsidRPr="00A05AFE">
        <w:rPr>
          <w:rFonts w:asciiTheme="majorHAnsi" w:eastAsia="Times New Roman" w:hAnsiTheme="majorHAnsi" w:cs="Arial"/>
          <w:color w:val="222222"/>
          <w:lang w:val="nl-NL" w:eastAsia="nl-NL"/>
        </w:rPr>
        <w:t xml:space="preserve">Les autres </w:t>
      </w:r>
      <w:r w:rsidR="00090A01" w:rsidRPr="00A05AFE">
        <w:rPr>
          <w:rFonts w:asciiTheme="majorHAnsi" w:eastAsia="Times New Roman" w:hAnsiTheme="majorHAnsi" w:cs="Arial"/>
          <w:color w:val="222222"/>
          <w:lang w:val="nl-NL" w:eastAsia="nl-NL"/>
        </w:rPr>
        <w:t>partenaires</w:t>
      </w:r>
      <w:r w:rsidR="00055107" w:rsidRPr="00A05AFE">
        <w:rPr>
          <w:rFonts w:asciiTheme="majorHAnsi" w:eastAsia="Times New Roman" w:hAnsiTheme="majorHAnsi" w:cs="Arial"/>
          <w:color w:val="222222"/>
          <w:lang w:val="nl-NL" w:eastAsia="nl-NL"/>
        </w:rPr>
        <w:t xml:space="preserve"> sportifs</w:t>
      </w:r>
      <w:r w:rsidR="00090A01" w:rsidRPr="00A05AFE">
        <w:rPr>
          <w:rFonts w:asciiTheme="majorHAnsi" w:eastAsia="Times New Roman" w:hAnsiTheme="majorHAnsi" w:cs="Arial"/>
          <w:color w:val="222222"/>
          <w:lang w:val="nl-NL" w:eastAsia="nl-NL"/>
        </w:rPr>
        <w:t xml:space="preserve"> de PepsiCo sont</w:t>
      </w:r>
      <w:r w:rsidR="007F2C0F" w:rsidRPr="00A05AFE">
        <w:rPr>
          <w:rFonts w:asciiTheme="majorHAnsi" w:eastAsia="Times New Roman" w:hAnsiTheme="majorHAnsi" w:cs="Arial"/>
          <w:color w:val="222222"/>
          <w:lang w:val="nl-NL" w:eastAsia="nl-NL"/>
        </w:rPr>
        <w:t xml:space="preserve"> le</w:t>
      </w:r>
      <w:r w:rsidR="00090A01" w:rsidRPr="00A05AFE">
        <w:rPr>
          <w:rFonts w:asciiTheme="majorHAnsi" w:eastAsia="Times New Roman" w:hAnsiTheme="majorHAnsi" w:cs="Arial"/>
          <w:color w:val="222222"/>
          <w:lang w:val="nl-NL" w:eastAsia="nl-NL"/>
        </w:rPr>
        <w:t xml:space="preserve"> </w:t>
      </w:r>
      <w:r w:rsidR="002B3A60" w:rsidRPr="00A05AFE">
        <w:rPr>
          <w:rFonts w:asciiTheme="majorHAnsi" w:eastAsia="Times New Roman" w:hAnsiTheme="majorHAnsi" w:cs="Arial"/>
          <w:color w:val="222222"/>
          <w:lang w:val="nl-NL" w:eastAsia="nl-NL"/>
        </w:rPr>
        <w:t>National Basketball Association,</w:t>
      </w:r>
      <w:r w:rsidR="007F2C0F" w:rsidRPr="00A05AFE">
        <w:rPr>
          <w:rFonts w:asciiTheme="majorHAnsi" w:eastAsia="Times New Roman" w:hAnsiTheme="majorHAnsi" w:cs="Arial"/>
          <w:color w:val="222222"/>
          <w:lang w:val="nl-NL" w:eastAsia="nl-NL"/>
        </w:rPr>
        <w:t xml:space="preserve"> le</w:t>
      </w:r>
      <w:r w:rsidR="002B3A60" w:rsidRPr="00A05AFE">
        <w:rPr>
          <w:rFonts w:asciiTheme="majorHAnsi" w:eastAsia="Times New Roman" w:hAnsiTheme="majorHAnsi" w:cs="Arial"/>
          <w:color w:val="222222"/>
          <w:lang w:val="nl-NL" w:eastAsia="nl-NL"/>
        </w:rPr>
        <w:t xml:space="preserve"> National Football League, </w:t>
      </w:r>
      <w:r w:rsidR="007F2C0F" w:rsidRPr="00A05AFE">
        <w:rPr>
          <w:rFonts w:asciiTheme="majorHAnsi" w:eastAsia="Times New Roman" w:hAnsiTheme="majorHAnsi" w:cs="Arial"/>
          <w:color w:val="222222"/>
          <w:lang w:val="nl-NL" w:eastAsia="nl-NL"/>
        </w:rPr>
        <w:t xml:space="preserve">le </w:t>
      </w:r>
      <w:r w:rsidR="002B3A60" w:rsidRPr="00A05AFE">
        <w:rPr>
          <w:rFonts w:asciiTheme="majorHAnsi" w:eastAsia="Times New Roman" w:hAnsiTheme="majorHAnsi" w:cs="Arial"/>
          <w:color w:val="222222"/>
          <w:lang w:val="nl-NL" w:eastAsia="nl-NL"/>
        </w:rPr>
        <w:t xml:space="preserve">National Hockey League, </w:t>
      </w:r>
      <w:r w:rsidR="007F2C0F" w:rsidRPr="00A05AFE">
        <w:rPr>
          <w:rFonts w:asciiTheme="majorHAnsi" w:eastAsia="Times New Roman" w:hAnsiTheme="majorHAnsi" w:cs="Arial"/>
          <w:color w:val="222222"/>
          <w:lang w:val="nl-NL" w:eastAsia="nl-NL"/>
        </w:rPr>
        <w:t xml:space="preserve">le </w:t>
      </w:r>
      <w:r w:rsidR="002B3A60" w:rsidRPr="00A05AFE">
        <w:rPr>
          <w:rFonts w:asciiTheme="majorHAnsi" w:eastAsia="Times New Roman" w:hAnsiTheme="majorHAnsi" w:cs="Arial"/>
          <w:color w:val="222222"/>
          <w:lang w:val="nl-NL" w:eastAsia="nl-NL"/>
        </w:rPr>
        <w:t>Major League Baseball,</w:t>
      </w:r>
      <w:r w:rsidR="0095481B" w:rsidRPr="00A05AFE">
        <w:rPr>
          <w:rFonts w:asciiTheme="majorHAnsi" w:eastAsia="Times New Roman" w:hAnsiTheme="majorHAnsi" w:cs="Arial"/>
          <w:color w:val="222222"/>
          <w:lang w:val="nl-NL" w:eastAsia="nl-NL"/>
        </w:rPr>
        <w:t xml:space="preserve"> </w:t>
      </w:r>
      <w:proofErr w:type="spellStart"/>
      <w:r w:rsidR="0095481B" w:rsidRPr="00A05AFE">
        <w:rPr>
          <w:rFonts w:asciiTheme="majorHAnsi" w:eastAsia="Times New Roman" w:hAnsiTheme="majorHAnsi" w:cs="Arial"/>
          <w:color w:val="222222"/>
          <w:lang w:val="nl-NL" w:eastAsia="nl-NL"/>
        </w:rPr>
        <w:t>l’</w:t>
      </w:r>
      <w:r w:rsidR="002B3A60" w:rsidRPr="00A05AFE">
        <w:rPr>
          <w:rFonts w:asciiTheme="majorHAnsi" w:eastAsia="Times New Roman" w:hAnsiTheme="majorHAnsi" w:cs="Arial"/>
          <w:color w:val="222222"/>
          <w:lang w:val="nl-NL" w:eastAsia="nl-NL"/>
        </w:rPr>
        <w:t>Indian</w:t>
      </w:r>
      <w:proofErr w:type="spellEnd"/>
      <w:r w:rsidR="002B3A60" w:rsidRPr="00A05AFE">
        <w:rPr>
          <w:rFonts w:asciiTheme="majorHAnsi" w:eastAsia="Times New Roman" w:hAnsiTheme="majorHAnsi" w:cs="Arial"/>
          <w:color w:val="222222"/>
          <w:lang w:val="nl-NL" w:eastAsia="nl-NL"/>
        </w:rPr>
        <w:t xml:space="preserve"> Premier League et </w:t>
      </w:r>
      <w:r w:rsidR="007F2C0F" w:rsidRPr="00A05AFE">
        <w:rPr>
          <w:rFonts w:asciiTheme="majorHAnsi" w:eastAsia="Times New Roman" w:hAnsiTheme="majorHAnsi" w:cs="Arial"/>
          <w:color w:val="222222"/>
          <w:lang w:val="nl-NL" w:eastAsia="nl-NL"/>
        </w:rPr>
        <w:t>l’</w:t>
      </w:r>
      <w:r w:rsidR="002B3A60" w:rsidRPr="00A05AFE">
        <w:rPr>
          <w:rFonts w:asciiTheme="majorHAnsi" w:eastAsia="Times New Roman" w:hAnsiTheme="majorHAnsi" w:cs="Arial"/>
          <w:color w:val="222222"/>
          <w:lang w:val="nl-NL" w:eastAsia="nl-NL"/>
        </w:rPr>
        <w:t xml:space="preserve">International Cricket Council. </w:t>
      </w:r>
      <w:r w:rsidR="00090A01" w:rsidRPr="00A05AFE">
        <w:rPr>
          <w:rFonts w:asciiTheme="majorHAnsi" w:eastAsia="Times New Roman" w:hAnsiTheme="majorHAnsi" w:cs="Arial"/>
          <w:color w:val="222222"/>
          <w:lang w:val="nl-NL" w:eastAsia="nl-NL"/>
        </w:rPr>
        <w:t xml:space="preserve"> </w:t>
      </w:r>
    </w:p>
    <w:p w:rsidR="00371341" w:rsidRPr="009D6A44" w:rsidRDefault="00371341" w:rsidP="00371341">
      <w:pPr>
        <w:rPr>
          <w:b/>
          <w:bCs/>
          <w:sz w:val="28"/>
          <w:lang w:val="fr-BE"/>
        </w:rPr>
      </w:pPr>
    </w:p>
    <w:p w:rsidR="00371341" w:rsidRPr="00371341" w:rsidRDefault="00371341" w:rsidP="00371341">
      <w:pPr>
        <w:jc w:val="center"/>
        <w:rPr>
          <w:rFonts w:ascii="Calibri" w:hAnsi="Calibri" w:cs="Times New Roman"/>
          <w:b/>
          <w:bCs/>
          <w:szCs w:val="20"/>
          <w:lang w:val="fr-FR"/>
        </w:rPr>
      </w:pPr>
      <w:r w:rsidRPr="00371341">
        <w:rPr>
          <w:rFonts w:ascii="Calibri" w:hAnsi="Calibri"/>
          <w:b/>
          <w:bCs/>
          <w:lang w:val="fr-FR"/>
        </w:rPr>
        <w:t>NOTE A L’INTENTION DE LA REDACTION (non destinée à être publiée)</w:t>
      </w:r>
    </w:p>
    <w:p w:rsidR="00371341" w:rsidRDefault="00371341" w:rsidP="00A05AFE">
      <w:pPr>
        <w:shd w:val="clear" w:color="auto" w:fill="FFFFFF"/>
        <w:spacing w:after="45" w:line="203" w:lineRule="atLeast"/>
        <w:outlineLvl w:val="3"/>
        <w:rPr>
          <w:rFonts w:asciiTheme="majorHAnsi" w:hAnsiTheme="majorHAnsi"/>
          <w:b/>
          <w:bCs/>
          <w:lang w:val="fr-BE"/>
        </w:rPr>
      </w:pPr>
    </w:p>
    <w:p w:rsidR="002D3161" w:rsidRDefault="002D3161" w:rsidP="00A05AFE">
      <w:pPr>
        <w:shd w:val="clear" w:color="auto" w:fill="FFFFFF"/>
        <w:spacing w:after="45" w:line="203" w:lineRule="atLeast"/>
        <w:outlineLvl w:val="3"/>
        <w:rPr>
          <w:rFonts w:asciiTheme="majorHAnsi" w:hAnsiTheme="majorHAnsi"/>
          <w:b/>
          <w:bCs/>
          <w:lang w:val="fr-BE"/>
        </w:rPr>
      </w:pPr>
      <w:r w:rsidRPr="00A05AFE">
        <w:rPr>
          <w:rFonts w:asciiTheme="majorHAnsi" w:hAnsiTheme="majorHAnsi"/>
          <w:b/>
          <w:bCs/>
          <w:lang w:val="fr-BE"/>
        </w:rPr>
        <w:t xml:space="preserve">Pour toute question spécifique, contactez: </w:t>
      </w:r>
    </w:p>
    <w:p w:rsidR="00A326C9" w:rsidRDefault="00A326C9" w:rsidP="004A4326">
      <w:pPr>
        <w:jc w:val="both"/>
        <w:rPr>
          <w:rFonts w:ascii="Times New Roman" w:hAnsi="Times New Roman" w:cs="Times New Roman"/>
          <w:b/>
          <w:bCs/>
          <w:lang w:val="nl-BE"/>
        </w:rPr>
      </w:pPr>
    </w:p>
    <w:p w:rsidR="00A326C9" w:rsidRPr="000F1BC4" w:rsidRDefault="00A326C9" w:rsidP="00A326C9">
      <w:pPr>
        <w:shd w:val="clear" w:color="auto" w:fill="FFFFFF"/>
        <w:spacing w:after="135" w:line="203" w:lineRule="atLeast"/>
        <w:rPr>
          <w:rFonts w:ascii="Calibri" w:hAnsi="Calibri"/>
          <w:lang w:val="nl-NL"/>
        </w:rPr>
      </w:pPr>
      <w:r w:rsidRPr="000F1BC4">
        <w:rPr>
          <w:rFonts w:ascii="Calibri" w:hAnsi="Calibri"/>
          <w:lang w:val="nl-NL"/>
        </w:rPr>
        <w:t xml:space="preserve">PepsiCo Benelux, </w:t>
      </w:r>
      <w:proofErr w:type="spellStart"/>
      <w:r w:rsidRPr="000F1BC4">
        <w:rPr>
          <w:rFonts w:ascii="Calibri" w:hAnsi="Calibri"/>
          <w:lang w:val="nl-NL"/>
        </w:rPr>
        <w:t>Japo</w:t>
      </w:r>
      <w:proofErr w:type="spellEnd"/>
      <w:r w:rsidRPr="000F1BC4">
        <w:rPr>
          <w:rFonts w:ascii="Calibri" w:hAnsi="Calibri"/>
          <w:lang w:val="nl-NL"/>
        </w:rPr>
        <w:t xml:space="preserve"> </w:t>
      </w:r>
      <w:proofErr w:type="spellStart"/>
      <w:r w:rsidRPr="000F1BC4">
        <w:rPr>
          <w:rFonts w:ascii="Calibri" w:hAnsi="Calibri"/>
          <w:lang w:val="nl-NL"/>
        </w:rPr>
        <w:t>Ouwerkerk</w:t>
      </w:r>
      <w:proofErr w:type="spellEnd"/>
      <w:r w:rsidRPr="000F1BC4">
        <w:rPr>
          <w:rFonts w:ascii="Calibri" w:hAnsi="Calibri"/>
          <w:lang w:val="nl-NL"/>
        </w:rPr>
        <w:t xml:space="preserve">, Tel: +31 (0)30 24 73 811, </w:t>
      </w:r>
      <w:proofErr w:type="spellStart"/>
      <w:r w:rsidRPr="000F1BC4">
        <w:rPr>
          <w:rFonts w:ascii="Calibri" w:hAnsi="Calibri"/>
          <w:lang w:val="nl-NL"/>
        </w:rPr>
        <w:t>japo.ouwerkerk</w:t>
      </w:r>
      <w:proofErr w:type="spellEnd"/>
      <w:r w:rsidRPr="000F1BC4">
        <w:rPr>
          <w:rFonts w:ascii="Calibri" w:hAnsi="Calibri"/>
          <w:lang w:val="nl-NL"/>
        </w:rPr>
        <w:t>@pepsico.com</w:t>
      </w:r>
      <w:r w:rsidRPr="000F1BC4">
        <w:rPr>
          <w:rFonts w:ascii="Calibri" w:hAnsi="Calibri"/>
          <w:lang w:val="nl-NL"/>
        </w:rPr>
        <w:br/>
        <w:t xml:space="preserve">Zie: </w:t>
      </w:r>
      <w:r>
        <w:rPr>
          <w:rFonts w:ascii="Calibri" w:hAnsi="Calibri"/>
          <w:lang w:val="nl-NL"/>
        </w:rPr>
        <w:t>http://www.pepsico.be</w:t>
      </w:r>
    </w:p>
    <w:p w:rsidR="00A326C9" w:rsidRDefault="00A326C9" w:rsidP="004A4326">
      <w:pPr>
        <w:jc w:val="both"/>
        <w:rPr>
          <w:rFonts w:ascii="Times New Roman" w:hAnsi="Times New Roman" w:cs="Times New Roman"/>
          <w:b/>
          <w:bCs/>
          <w:lang w:val="nl-BE"/>
        </w:rPr>
      </w:pPr>
    </w:p>
    <w:p w:rsidR="00A326C9" w:rsidRPr="000F1BC4" w:rsidRDefault="00A326C9" w:rsidP="00A326C9">
      <w:pPr>
        <w:rPr>
          <w:rFonts w:ascii="Calibri" w:hAnsi="Calibri"/>
          <w:lang w:val="nl-NL"/>
        </w:rPr>
      </w:pPr>
      <w:proofErr w:type="spellStart"/>
      <w:r w:rsidRPr="000F1BC4">
        <w:rPr>
          <w:rFonts w:ascii="Calibri" w:hAnsi="Calibri"/>
          <w:lang w:val="nl-NL"/>
        </w:rPr>
        <w:t>Bebble</w:t>
      </w:r>
      <w:proofErr w:type="spellEnd"/>
      <w:r w:rsidRPr="000F1BC4">
        <w:rPr>
          <w:rFonts w:ascii="Calibri" w:hAnsi="Calibri"/>
          <w:lang w:val="nl-NL"/>
        </w:rPr>
        <w:t xml:space="preserve">, Ilse Lambrechts, Tel: + 32 (0) 476 98 11 55, </w:t>
      </w:r>
      <w:hyperlink r:id="rId7" w:history="1">
        <w:proofErr w:type="spellStart"/>
        <w:r w:rsidRPr="000F1BC4">
          <w:rPr>
            <w:rStyle w:val="Hyperlink"/>
            <w:rFonts w:ascii="Calibri" w:hAnsi="Calibri"/>
            <w:lang w:val="nl-NL"/>
          </w:rPr>
          <w:t>ilse</w:t>
        </w:r>
        <w:proofErr w:type="spellEnd"/>
        <w:r w:rsidRPr="000F1BC4">
          <w:rPr>
            <w:rStyle w:val="Hyperlink"/>
            <w:rFonts w:ascii="Calibri" w:hAnsi="Calibri"/>
            <w:lang w:val="nl-NL"/>
          </w:rPr>
          <w:t>@</w:t>
        </w:r>
        <w:proofErr w:type="spellStart"/>
        <w:r w:rsidRPr="000F1BC4">
          <w:rPr>
            <w:rStyle w:val="Hyperlink"/>
            <w:rFonts w:ascii="Calibri" w:hAnsi="Calibri"/>
            <w:lang w:val="nl-NL"/>
          </w:rPr>
          <w:t>bebble.be</w:t>
        </w:r>
        <w:proofErr w:type="spellEnd"/>
      </w:hyperlink>
    </w:p>
    <w:p w:rsidR="00A326C9" w:rsidRPr="000F1BC4" w:rsidRDefault="00A326C9" w:rsidP="00A326C9">
      <w:pPr>
        <w:rPr>
          <w:rFonts w:ascii="Calibri" w:hAnsi="Calibri"/>
          <w:lang w:val="nl-NL"/>
        </w:rPr>
      </w:pPr>
      <w:r w:rsidRPr="000F1BC4">
        <w:rPr>
          <w:rFonts w:ascii="Calibri" w:hAnsi="Calibri"/>
          <w:lang w:val="nl-NL"/>
        </w:rPr>
        <w:t xml:space="preserve">Zie </w:t>
      </w:r>
      <w:hyperlink r:id="rId8" w:history="1">
        <w:r w:rsidRPr="000F1BC4">
          <w:rPr>
            <w:rStyle w:val="Hyperlink"/>
            <w:rFonts w:ascii="Calibri" w:hAnsi="Calibri"/>
            <w:lang w:val="nl-NL"/>
          </w:rPr>
          <w:t>ht</w:t>
        </w:r>
        <w:r w:rsidRPr="000F1BC4">
          <w:rPr>
            <w:rStyle w:val="Hyperlink"/>
            <w:rFonts w:ascii="Calibri" w:hAnsi="Calibri"/>
            <w:lang w:val="nl-NL"/>
          </w:rPr>
          <w:t>t</w:t>
        </w:r>
        <w:r w:rsidRPr="000F1BC4">
          <w:rPr>
            <w:rStyle w:val="Hyperlink"/>
            <w:rFonts w:ascii="Calibri" w:hAnsi="Calibri"/>
            <w:lang w:val="nl-NL"/>
          </w:rPr>
          <w:t>p://www.bebble.be</w:t>
        </w:r>
      </w:hyperlink>
      <w:r w:rsidRPr="000F1BC4">
        <w:rPr>
          <w:rFonts w:ascii="Calibri" w:hAnsi="Calibri"/>
          <w:lang w:val="nl-NL"/>
        </w:rPr>
        <w:t xml:space="preserve"> voor beelden </w:t>
      </w:r>
    </w:p>
    <w:p w:rsidR="00002EB0" w:rsidRPr="002D3161" w:rsidRDefault="00002EB0" w:rsidP="004A4326">
      <w:pPr>
        <w:jc w:val="both"/>
        <w:rPr>
          <w:rFonts w:ascii="Times New Roman" w:hAnsi="Times New Roman" w:cs="Times New Roman"/>
          <w:b/>
          <w:bCs/>
          <w:lang w:val="nl-BE"/>
        </w:rPr>
      </w:pPr>
    </w:p>
    <w:p w:rsidR="00A05AFE" w:rsidRDefault="00A05AFE" w:rsidP="00A05AFE">
      <w:pPr>
        <w:rPr>
          <w:rFonts w:asciiTheme="majorHAnsi" w:hAnsiTheme="majorHAnsi"/>
          <w:b/>
          <w:lang w:val="nl-NL"/>
        </w:rPr>
      </w:pPr>
    </w:p>
    <w:p w:rsidR="002D3161" w:rsidRPr="00A326C9" w:rsidRDefault="002D3161" w:rsidP="00A05AFE">
      <w:pPr>
        <w:rPr>
          <w:rFonts w:asciiTheme="majorHAnsi" w:hAnsiTheme="majorHAnsi"/>
          <w:b/>
          <w:sz w:val="20"/>
          <w:lang w:val="nl-NL"/>
        </w:rPr>
      </w:pPr>
      <w:r w:rsidRPr="00A326C9">
        <w:rPr>
          <w:rFonts w:asciiTheme="majorHAnsi" w:hAnsiTheme="majorHAnsi"/>
          <w:b/>
          <w:sz w:val="20"/>
          <w:lang w:val="nl-NL"/>
        </w:rPr>
        <w:t>À propos de PepsiCo</w:t>
      </w:r>
    </w:p>
    <w:p w:rsidR="002D3161" w:rsidRPr="00A326C9" w:rsidRDefault="002D3161" w:rsidP="002D3161">
      <w:pPr>
        <w:jc w:val="both"/>
        <w:rPr>
          <w:rFonts w:ascii="Times New Roman" w:hAnsi="Times New Roman" w:cs="Times New Roman"/>
          <w:b/>
          <w:bCs/>
          <w:sz w:val="20"/>
          <w:lang w:val="fr-BE"/>
        </w:rPr>
      </w:pPr>
    </w:p>
    <w:p w:rsidR="002D3161" w:rsidRPr="00A326C9" w:rsidRDefault="002D3161" w:rsidP="002D3161">
      <w:pPr>
        <w:jc w:val="both"/>
        <w:rPr>
          <w:rFonts w:asciiTheme="majorHAnsi" w:hAnsiTheme="majorHAnsi"/>
          <w:sz w:val="20"/>
          <w:lang w:val="nl-NL"/>
        </w:rPr>
      </w:pPr>
      <w:r w:rsidRPr="00A326C9">
        <w:rPr>
          <w:rFonts w:asciiTheme="majorHAnsi" w:hAnsiTheme="majorHAnsi"/>
          <w:sz w:val="20"/>
          <w:lang w:val="nl-NL"/>
        </w:rPr>
        <w:t xml:space="preserve">Les produits PepsiCo sont consommés un milliard de fois par jour dans plus de 200 pays et régions du monde. En 2014, PepsiCo a enregistré un chiffre d’affaires net de plus de 66 milliards de dollars, grâce à son portefeuille de marques complémentaires d’alimentation et de boissons : </w:t>
      </w:r>
      <w:proofErr w:type="spellStart"/>
      <w:r w:rsidRPr="00A326C9">
        <w:rPr>
          <w:rFonts w:asciiTheme="majorHAnsi" w:hAnsiTheme="majorHAnsi"/>
          <w:sz w:val="20"/>
          <w:lang w:val="nl-NL"/>
        </w:rPr>
        <w:t>Frito-Lay</w:t>
      </w:r>
      <w:proofErr w:type="spellEnd"/>
      <w:r w:rsidRPr="00A326C9">
        <w:rPr>
          <w:rFonts w:asciiTheme="majorHAnsi" w:hAnsiTheme="majorHAnsi"/>
          <w:sz w:val="20"/>
          <w:lang w:val="nl-NL"/>
        </w:rPr>
        <w:t xml:space="preserve">, </w:t>
      </w:r>
      <w:proofErr w:type="spellStart"/>
      <w:r w:rsidRPr="00A326C9">
        <w:rPr>
          <w:rFonts w:asciiTheme="majorHAnsi" w:hAnsiTheme="majorHAnsi"/>
          <w:sz w:val="20"/>
          <w:lang w:val="nl-NL"/>
        </w:rPr>
        <w:t>Gatorade</w:t>
      </w:r>
      <w:proofErr w:type="spellEnd"/>
      <w:r w:rsidRPr="00A326C9">
        <w:rPr>
          <w:rFonts w:asciiTheme="majorHAnsi" w:hAnsiTheme="majorHAnsi"/>
          <w:sz w:val="20"/>
          <w:lang w:val="nl-NL"/>
        </w:rPr>
        <w:t>, Pepsi, Quaker et Tropicana, etc. Composé d'une large gamme de boissons et de produits alimentaires savoureux, le portefeuille de produits PepsiCo comporte notamment 22 marques phares générant chacune un chiffre d'affaires annuel estimé à plus d'1 milliard de dollars.</w:t>
      </w:r>
      <w:r w:rsidR="00A326C9">
        <w:rPr>
          <w:rFonts w:asciiTheme="majorHAnsi" w:hAnsiTheme="majorHAnsi"/>
          <w:sz w:val="20"/>
          <w:lang w:val="nl-NL"/>
        </w:rPr>
        <w:t xml:space="preserve"> </w:t>
      </w:r>
      <w:r w:rsidRPr="00A326C9">
        <w:rPr>
          <w:rFonts w:asciiTheme="majorHAnsi" w:hAnsiTheme="majorHAnsi"/>
          <w:sz w:val="20"/>
          <w:lang w:val="nl-NL"/>
        </w:rPr>
        <w:t xml:space="preserve">Au </w:t>
      </w:r>
      <w:proofErr w:type="spellStart"/>
      <w:r w:rsidRPr="00A326C9">
        <w:rPr>
          <w:rFonts w:asciiTheme="majorHAnsi" w:hAnsiTheme="majorHAnsi"/>
          <w:sz w:val="20"/>
          <w:lang w:val="nl-NL"/>
        </w:rPr>
        <w:t>cœur</w:t>
      </w:r>
      <w:proofErr w:type="spellEnd"/>
      <w:r w:rsidRPr="00A326C9">
        <w:rPr>
          <w:rFonts w:asciiTheme="majorHAnsi" w:hAnsiTheme="majorHAnsi"/>
          <w:sz w:val="20"/>
          <w:lang w:val="nl-NL"/>
        </w:rPr>
        <w:t xml:space="preserve"> de l’ADN de PepsiCo, le projet Performance </w:t>
      </w:r>
      <w:proofErr w:type="spellStart"/>
      <w:r w:rsidRPr="00A326C9">
        <w:rPr>
          <w:rFonts w:asciiTheme="majorHAnsi" w:hAnsiTheme="majorHAnsi"/>
          <w:sz w:val="20"/>
          <w:lang w:val="nl-NL"/>
        </w:rPr>
        <w:t>With</w:t>
      </w:r>
      <w:proofErr w:type="spellEnd"/>
      <w:r w:rsidRPr="00A326C9">
        <w:rPr>
          <w:rFonts w:asciiTheme="majorHAnsi" w:hAnsiTheme="majorHAnsi"/>
          <w:sz w:val="20"/>
          <w:lang w:val="nl-NL"/>
        </w:rPr>
        <w:t xml:space="preserve"> </w:t>
      </w:r>
      <w:proofErr w:type="spellStart"/>
      <w:r w:rsidRPr="00A326C9">
        <w:rPr>
          <w:rFonts w:asciiTheme="majorHAnsi" w:hAnsiTheme="majorHAnsi"/>
          <w:sz w:val="20"/>
          <w:lang w:val="nl-NL"/>
        </w:rPr>
        <w:t>Purpose</w:t>
      </w:r>
      <w:proofErr w:type="spellEnd"/>
      <w:r w:rsidRPr="00A326C9">
        <w:rPr>
          <w:rFonts w:asciiTheme="majorHAnsi" w:hAnsiTheme="majorHAnsi"/>
          <w:sz w:val="20"/>
          <w:lang w:val="nl-NL"/>
        </w:rPr>
        <w:t xml:space="preserve"> </w:t>
      </w:r>
      <w:proofErr w:type="spellStart"/>
      <w:r w:rsidRPr="00A326C9">
        <w:rPr>
          <w:rFonts w:asciiTheme="majorHAnsi" w:hAnsiTheme="majorHAnsi"/>
          <w:sz w:val="20"/>
          <w:lang w:val="nl-NL"/>
        </w:rPr>
        <w:t>nous</w:t>
      </w:r>
      <w:proofErr w:type="spellEnd"/>
      <w:r w:rsidRPr="00A326C9">
        <w:rPr>
          <w:rFonts w:asciiTheme="majorHAnsi" w:hAnsiTheme="majorHAnsi"/>
          <w:sz w:val="20"/>
          <w:lang w:val="nl-NL"/>
        </w:rPr>
        <w:t xml:space="preserve"> conduit à générer des performances financières de premier ordre, tout en créant une croissance durable et une valeur d’entreprise. Cela se traduit par :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Pour plus d'informations, rendez-vous sur www.pepsico.com. </w:t>
      </w:r>
    </w:p>
    <w:p w:rsidR="002D3161" w:rsidRPr="00A326C9" w:rsidRDefault="002D3161" w:rsidP="002D3161">
      <w:pPr>
        <w:jc w:val="both"/>
        <w:rPr>
          <w:rFonts w:asciiTheme="majorHAnsi" w:hAnsiTheme="majorHAnsi"/>
          <w:sz w:val="20"/>
          <w:lang w:val="nl-NL"/>
        </w:rPr>
      </w:pPr>
      <w:r w:rsidRPr="00A326C9">
        <w:rPr>
          <w:rFonts w:asciiTheme="majorHAnsi" w:hAnsiTheme="majorHAnsi"/>
          <w:sz w:val="20"/>
          <w:lang w:val="nl-NL"/>
        </w:rPr>
        <w:t xml:space="preserve"> </w:t>
      </w:r>
    </w:p>
    <w:p w:rsidR="000205EA" w:rsidRPr="00A326C9" w:rsidRDefault="002D3161" w:rsidP="002D3161">
      <w:pPr>
        <w:jc w:val="both"/>
        <w:rPr>
          <w:rFonts w:asciiTheme="majorHAnsi" w:hAnsiTheme="majorHAnsi"/>
          <w:sz w:val="20"/>
          <w:lang w:val="nl-NL"/>
        </w:rPr>
      </w:pPr>
      <w:r w:rsidRPr="00A326C9">
        <w:rPr>
          <w:rFonts w:asciiTheme="majorHAnsi" w:hAnsiTheme="majorHAnsi"/>
          <w:sz w:val="20"/>
          <w:lang w:val="nl-NL"/>
        </w:rPr>
        <w:t xml:space="preserve">PepsiCo </w:t>
      </w:r>
      <w:proofErr w:type="spellStart"/>
      <w:r w:rsidRPr="00A326C9">
        <w:rPr>
          <w:rFonts w:asciiTheme="majorHAnsi" w:hAnsiTheme="majorHAnsi"/>
          <w:sz w:val="20"/>
          <w:lang w:val="nl-NL"/>
        </w:rPr>
        <w:t>BeLux</w:t>
      </w:r>
      <w:proofErr w:type="spellEnd"/>
      <w:r w:rsidRPr="00A326C9">
        <w:rPr>
          <w:rFonts w:asciiTheme="majorHAnsi" w:hAnsiTheme="majorHAnsi"/>
          <w:sz w:val="20"/>
          <w:lang w:val="nl-NL"/>
        </w:rPr>
        <w:t xml:space="preserve"> propose des marques de renom telles que 7UP, Alvalle, Doritos, Duyvis, </w:t>
      </w:r>
      <w:proofErr w:type="spellStart"/>
      <w:r w:rsidRPr="00A326C9">
        <w:rPr>
          <w:rFonts w:asciiTheme="majorHAnsi" w:hAnsiTheme="majorHAnsi"/>
          <w:sz w:val="20"/>
          <w:lang w:val="nl-NL"/>
        </w:rPr>
        <w:t>Gatorade</w:t>
      </w:r>
      <w:proofErr w:type="spellEnd"/>
      <w:r w:rsidRPr="00A326C9">
        <w:rPr>
          <w:rFonts w:asciiTheme="majorHAnsi" w:hAnsiTheme="majorHAnsi"/>
          <w:sz w:val="20"/>
          <w:lang w:val="nl-NL"/>
        </w:rPr>
        <w:t xml:space="preserve">, </w:t>
      </w:r>
      <w:proofErr w:type="spellStart"/>
      <w:r w:rsidRPr="00A326C9">
        <w:rPr>
          <w:rFonts w:asciiTheme="majorHAnsi" w:hAnsiTheme="majorHAnsi"/>
          <w:sz w:val="20"/>
          <w:lang w:val="nl-NL"/>
        </w:rPr>
        <w:t>Lay's</w:t>
      </w:r>
      <w:proofErr w:type="spellEnd"/>
      <w:r w:rsidRPr="00A326C9">
        <w:rPr>
          <w:rFonts w:asciiTheme="majorHAnsi" w:hAnsiTheme="majorHAnsi"/>
          <w:sz w:val="20"/>
          <w:lang w:val="nl-NL"/>
        </w:rPr>
        <w:t xml:space="preserve">, Looza, </w:t>
      </w:r>
      <w:proofErr w:type="spellStart"/>
      <w:r w:rsidRPr="00A326C9">
        <w:rPr>
          <w:rFonts w:asciiTheme="majorHAnsi" w:hAnsiTheme="majorHAnsi"/>
          <w:sz w:val="20"/>
          <w:lang w:val="nl-NL"/>
        </w:rPr>
        <w:t>Mirinda</w:t>
      </w:r>
      <w:proofErr w:type="spellEnd"/>
      <w:r w:rsidRPr="00A326C9">
        <w:rPr>
          <w:rFonts w:asciiTheme="majorHAnsi" w:hAnsiTheme="majorHAnsi"/>
          <w:sz w:val="20"/>
          <w:lang w:val="nl-NL"/>
        </w:rPr>
        <w:t xml:space="preserve">, </w:t>
      </w:r>
      <w:proofErr w:type="spellStart"/>
      <w:r w:rsidRPr="00A326C9">
        <w:rPr>
          <w:rFonts w:asciiTheme="majorHAnsi" w:hAnsiTheme="majorHAnsi"/>
          <w:sz w:val="20"/>
          <w:lang w:val="nl-NL"/>
        </w:rPr>
        <w:t>Mountain</w:t>
      </w:r>
      <w:proofErr w:type="spellEnd"/>
      <w:r w:rsidRPr="00A326C9">
        <w:rPr>
          <w:rFonts w:asciiTheme="majorHAnsi" w:hAnsiTheme="majorHAnsi"/>
          <w:sz w:val="20"/>
          <w:lang w:val="nl-NL"/>
        </w:rPr>
        <w:t xml:space="preserve"> Dew, Pepsi, Quaker, Smiths, Snack a Jacks et Tropicana et compte parmi les 8 p</w:t>
      </w:r>
      <w:bookmarkStart w:id="0" w:name="_GoBack"/>
      <w:bookmarkEnd w:id="0"/>
      <w:r w:rsidRPr="00A326C9">
        <w:rPr>
          <w:rFonts w:asciiTheme="majorHAnsi" w:hAnsiTheme="majorHAnsi"/>
          <w:sz w:val="20"/>
          <w:lang w:val="nl-NL"/>
        </w:rPr>
        <w:t>rincipales sociétés agroalimentaires de Belgique. En Belgique et au Luxembourg, Pepsico Belux occupe quelque 900 collaborateurs répartis sur trois sites, dont deux usines de production. Pour de plus amples informations, veuillez consulter: www.pepsico.be.</w:t>
      </w:r>
    </w:p>
    <w:sectPr w:rsidR="000205EA" w:rsidRPr="00A326C9" w:rsidSect="00256E43">
      <w:head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B4" w:rsidRDefault="001857B4" w:rsidP="00935303">
      <w:r>
        <w:separator/>
      </w:r>
    </w:p>
  </w:endnote>
  <w:endnote w:type="continuationSeparator" w:id="0">
    <w:p w:rsidR="001857B4" w:rsidRDefault="001857B4" w:rsidP="009353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B4" w:rsidRDefault="001857B4" w:rsidP="00935303">
      <w:r>
        <w:separator/>
      </w:r>
    </w:p>
  </w:footnote>
  <w:footnote w:type="continuationSeparator" w:id="0">
    <w:p w:rsidR="001857B4" w:rsidRDefault="001857B4" w:rsidP="0093530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70" w:rsidRDefault="00F47470" w:rsidP="00935303">
    <w:pPr>
      <w:pStyle w:val="Header"/>
      <w:rPr>
        <w:rFonts w:asciiTheme="majorHAnsi" w:hAnsiTheme="majorHAnsi"/>
        <w:b/>
        <w:color w:val="FF0000"/>
        <w:sz w:val="22"/>
      </w:rPr>
    </w:pPr>
  </w:p>
  <w:p w:rsidR="00F47470" w:rsidRPr="00935303" w:rsidRDefault="00F47470" w:rsidP="00935303">
    <w:pPr>
      <w:pStyle w:val="Header"/>
      <w:rPr>
        <w:rFonts w:asciiTheme="majorHAnsi" w:hAnsiTheme="majorHAnsi"/>
        <w:color w:val="FF0000"/>
        <w:sz w:val="22"/>
      </w:rPr>
    </w:pPr>
    <w:r>
      <w:rPr>
        <w:noProof/>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-172720</wp:posOffset>
          </wp:positionV>
          <wp:extent cx="2400300" cy="596900"/>
          <wp:effectExtent l="0" t="0" r="12700" b="12700"/>
          <wp:wrapSquare wrapText="bothSides"/>
          <wp:docPr id="2" name="Picture 6" descr="peps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psico_logo"/>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596900"/>
                  </a:xfrm>
                  <a:prstGeom prst="rect">
                    <a:avLst/>
                  </a:prstGeom>
                  <a:noFill/>
                  <a:ln>
                    <a:noFill/>
                  </a:ln>
                </pic:spPr>
              </pic:pic>
            </a:graphicData>
          </a:graphic>
        </wp:anchor>
      </w:drawing>
    </w:r>
  </w:p>
  <w:p w:rsidR="00F47470" w:rsidRDefault="00F47470" w:rsidP="00935303">
    <w:pPr>
      <w:pStyle w:val="Header"/>
      <w:rPr>
        <w:rFonts w:asciiTheme="majorHAnsi" w:hAnsiTheme="majorHAnsi"/>
        <w:b/>
        <w:color w:val="FF0000"/>
        <w:sz w:val="22"/>
      </w:rPr>
    </w:pPr>
  </w:p>
  <w:p w:rsidR="00F47470" w:rsidRDefault="00F4747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3E15"/>
    <w:multiLevelType w:val="hybridMultilevel"/>
    <w:tmpl w:val="F1FAA592"/>
    <w:lvl w:ilvl="0" w:tplc="3F922A38">
      <w:start w:val="1"/>
      <w:numFmt w:val="bullet"/>
      <w:lvlText w:val="•"/>
      <w:lvlJc w:val="left"/>
      <w:pPr>
        <w:tabs>
          <w:tab w:val="num" w:pos="720"/>
        </w:tabs>
        <w:ind w:left="720" w:hanging="360"/>
      </w:pPr>
      <w:rPr>
        <w:rFonts w:ascii="Arial" w:hAnsi="Arial" w:hint="default"/>
      </w:rPr>
    </w:lvl>
    <w:lvl w:ilvl="1" w:tplc="1D3CD078" w:tentative="1">
      <w:start w:val="1"/>
      <w:numFmt w:val="bullet"/>
      <w:lvlText w:val="•"/>
      <w:lvlJc w:val="left"/>
      <w:pPr>
        <w:tabs>
          <w:tab w:val="num" w:pos="1440"/>
        </w:tabs>
        <w:ind w:left="1440" w:hanging="360"/>
      </w:pPr>
      <w:rPr>
        <w:rFonts w:ascii="Arial" w:hAnsi="Arial" w:hint="default"/>
      </w:rPr>
    </w:lvl>
    <w:lvl w:ilvl="2" w:tplc="34424E0C" w:tentative="1">
      <w:start w:val="1"/>
      <w:numFmt w:val="bullet"/>
      <w:lvlText w:val="•"/>
      <w:lvlJc w:val="left"/>
      <w:pPr>
        <w:tabs>
          <w:tab w:val="num" w:pos="2160"/>
        </w:tabs>
        <w:ind w:left="2160" w:hanging="360"/>
      </w:pPr>
      <w:rPr>
        <w:rFonts w:ascii="Arial" w:hAnsi="Arial" w:hint="default"/>
      </w:rPr>
    </w:lvl>
    <w:lvl w:ilvl="3" w:tplc="8414607E" w:tentative="1">
      <w:start w:val="1"/>
      <w:numFmt w:val="bullet"/>
      <w:lvlText w:val="•"/>
      <w:lvlJc w:val="left"/>
      <w:pPr>
        <w:tabs>
          <w:tab w:val="num" w:pos="2880"/>
        </w:tabs>
        <w:ind w:left="2880" w:hanging="360"/>
      </w:pPr>
      <w:rPr>
        <w:rFonts w:ascii="Arial" w:hAnsi="Arial" w:hint="default"/>
      </w:rPr>
    </w:lvl>
    <w:lvl w:ilvl="4" w:tplc="290AE820" w:tentative="1">
      <w:start w:val="1"/>
      <w:numFmt w:val="bullet"/>
      <w:lvlText w:val="•"/>
      <w:lvlJc w:val="left"/>
      <w:pPr>
        <w:tabs>
          <w:tab w:val="num" w:pos="3600"/>
        </w:tabs>
        <w:ind w:left="3600" w:hanging="360"/>
      </w:pPr>
      <w:rPr>
        <w:rFonts w:ascii="Arial" w:hAnsi="Arial" w:hint="default"/>
      </w:rPr>
    </w:lvl>
    <w:lvl w:ilvl="5" w:tplc="B7AE2868" w:tentative="1">
      <w:start w:val="1"/>
      <w:numFmt w:val="bullet"/>
      <w:lvlText w:val="•"/>
      <w:lvlJc w:val="left"/>
      <w:pPr>
        <w:tabs>
          <w:tab w:val="num" w:pos="4320"/>
        </w:tabs>
        <w:ind w:left="4320" w:hanging="360"/>
      </w:pPr>
      <w:rPr>
        <w:rFonts w:ascii="Arial" w:hAnsi="Arial" w:hint="default"/>
      </w:rPr>
    </w:lvl>
    <w:lvl w:ilvl="6" w:tplc="89D67BDC" w:tentative="1">
      <w:start w:val="1"/>
      <w:numFmt w:val="bullet"/>
      <w:lvlText w:val="•"/>
      <w:lvlJc w:val="left"/>
      <w:pPr>
        <w:tabs>
          <w:tab w:val="num" w:pos="5040"/>
        </w:tabs>
        <w:ind w:left="5040" w:hanging="360"/>
      </w:pPr>
      <w:rPr>
        <w:rFonts w:ascii="Arial" w:hAnsi="Arial" w:hint="default"/>
      </w:rPr>
    </w:lvl>
    <w:lvl w:ilvl="7" w:tplc="04AC9CE2" w:tentative="1">
      <w:start w:val="1"/>
      <w:numFmt w:val="bullet"/>
      <w:lvlText w:val="•"/>
      <w:lvlJc w:val="left"/>
      <w:pPr>
        <w:tabs>
          <w:tab w:val="num" w:pos="5760"/>
        </w:tabs>
        <w:ind w:left="5760" w:hanging="360"/>
      </w:pPr>
      <w:rPr>
        <w:rFonts w:ascii="Arial" w:hAnsi="Arial" w:hint="default"/>
      </w:rPr>
    </w:lvl>
    <w:lvl w:ilvl="8" w:tplc="11EA915A" w:tentative="1">
      <w:start w:val="1"/>
      <w:numFmt w:val="bullet"/>
      <w:lvlText w:val="•"/>
      <w:lvlJc w:val="left"/>
      <w:pPr>
        <w:tabs>
          <w:tab w:val="num" w:pos="6480"/>
        </w:tabs>
        <w:ind w:left="6480" w:hanging="360"/>
      </w:pPr>
      <w:rPr>
        <w:rFonts w:ascii="Arial" w:hAnsi="Arial" w:hint="default"/>
      </w:rPr>
    </w:lvl>
  </w:abstractNum>
  <w:abstractNum w:abstractNumId="1">
    <w:nsid w:val="210C7EE4"/>
    <w:multiLevelType w:val="hybridMultilevel"/>
    <w:tmpl w:val="7C5A2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8040088"/>
    <w:multiLevelType w:val="hybridMultilevel"/>
    <w:tmpl w:val="3D30BBDE"/>
    <w:lvl w:ilvl="0" w:tplc="E5D4BAE4">
      <w:start w:val="1"/>
      <w:numFmt w:val="decimal"/>
      <w:lvlText w:val="%1."/>
      <w:lvlJc w:val="left"/>
      <w:pPr>
        <w:ind w:left="1080" w:hanging="360"/>
      </w:pPr>
      <w:rPr>
        <w:rFonts w:asciiTheme="minorHAnsi" w:eastAsiaTheme="minorHAnsi" w:hAnsiTheme="minorHAnsi" w:cstheme="minorHAnsi"/>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935303"/>
    <w:rsid w:val="00002EB0"/>
    <w:rsid w:val="00003787"/>
    <w:rsid w:val="000205EA"/>
    <w:rsid w:val="0003266F"/>
    <w:rsid w:val="00055107"/>
    <w:rsid w:val="0007792B"/>
    <w:rsid w:val="000872B7"/>
    <w:rsid w:val="00090A01"/>
    <w:rsid w:val="000C1636"/>
    <w:rsid w:val="000C70D8"/>
    <w:rsid w:val="000F2B43"/>
    <w:rsid w:val="000F3E8A"/>
    <w:rsid w:val="00110EC0"/>
    <w:rsid w:val="00123F64"/>
    <w:rsid w:val="00124329"/>
    <w:rsid w:val="00172830"/>
    <w:rsid w:val="00174224"/>
    <w:rsid w:val="001857B4"/>
    <w:rsid w:val="001867DB"/>
    <w:rsid w:val="001922DE"/>
    <w:rsid w:val="001A5C87"/>
    <w:rsid w:val="001A60A8"/>
    <w:rsid w:val="001A78FA"/>
    <w:rsid w:val="001A7E9C"/>
    <w:rsid w:val="001B11DE"/>
    <w:rsid w:val="001B5B92"/>
    <w:rsid w:val="001C7ADB"/>
    <w:rsid w:val="001D233F"/>
    <w:rsid w:val="001D7B59"/>
    <w:rsid w:val="001E07EB"/>
    <w:rsid w:val="002034E2"/>
    <w:rsid w:val="002066DF"/>
    <w:rsid w:val="002112DC"/>
    <w:rsid w:val="00252E91"/>
    <w:rsid w:val="00256E43"/>
    <w:rsid w:val="002701BF"/>
    <w:rsid w:val="002B05D7"/>
    <w:rsid w:val="002B3A60"/>
    <w:rsid w:val="002D3161"/>
    <w:rsid w:val="002D7246"/>
    <w:rsid w:val="002E2C3C"/>
    <w:rsid w:val="002E5AC6"/>
    <w:rsid w:val="002F318D"/>
    <w:rsid w:val="00302D11"/>
    <w:rsid w:val="00310712"/>
    <w:rsid w:val="00323C15"/>
    <w:rsid w:val="0032618F"/>
    <w:rsid w:val="003343F0"/>
    <w:rsid w:val="003568A3"/>
    <w:rsid w:val="00356B5A"/>
    <w:rsid w:val="00357078"/>
    <w:rsid w:val="00371341"/>
    <w:rsid w:val="003714DD"/>
    <w:rsid w:val="00385AB3"/>
    <w:rsid w:val="00392A45"/>
    <w:rsid w:val="003A710D"/>
    <w:rsid w:val="003E5380"/>
    <w:rsid w:val="003F22E0"/>
    <w:rsid w:val="003F2BCF"/>
    <w:rsid w:val="003F404F"/>
    <w:rsid w:val="003F7C9C"/>
    <w:rsid w:val="004026A0"/>
    <w:rsid w:val="00431FEA"/>
    <w:rsid w:val="00441908"/>
    <w:rsid w:val="00451900"/>
    <w:rsid w:val="0046064D"/>
    <w:rsid w:val="00474479"/>
    <w:rsid w:val="004750F9"/>
    <w:rsid w:val="00481232"/>
    <w:rsid w:val="004A4163"/>
    <w:rsid w:val="004A4326"/>
    <w:rsid w:val="004D0C52"/>
    <w:rsid w:val="00505BF4"/>
    <w:rsid w:val="00517A48"/>
    <w:rsid w:val="00522080"/>
    <w:rsid w:val="00540736"/>
    <w:rsid w:val="00555D51"/>
    <w:rsid w:val="005742F8"/>
    <w:rsid w:val="00576BEF"/>
    <w:rsid w:val="005837A7"/>
    <w:rsid w:val="005905DD"/>
    <w:rsid w:val="00593A15"/>
    <w:rsid w:val="005A7C19"/>
    <w:rsid w:val="005B7022"/>
    <w:rsid w:val="005B732B"/>
    <w:rsid w:val="005D5EF2"/>
    <w:rsid w:val="005E30EA"/>
    <w:rsid w:val="005F1C61"/>
    <w:rsid w:val="005F693C"/>
    <w:rsid w:val="00605DDF"/>
    <w:rsid w:val="00615EEA"/>
    <w:rsid w:val="006166CA"/>
    <w:rsid w:val="006309F6"/>
    <w:rsid w:val="006417A0"/>
    <w:rsid w:val="006621FA"/>
    <w:rsid w:val="00667E6D"/>
    <w:rsid w:val="006906BE"/>
    <w:rsid w:val="006A41CE"/>
    <w:rsid w:val="006A537A"/>
    <w:rsid w:val="006D218D"/>
    <w:rsid w:val="006E7E38"/>
    <w:rsid w:val="0071607D"/>
    <w:rsid w:val="007210DC"/>
    <w:rsid w:val="007324E7"/>
    <w:rsid w:val="00782C19"/>
    <w:rsid w:val="00783BA6"/>
    <w:rsid w:val="007B0A24"/>
    <w:rsid w:val="007B51E0"/>
    <w:rsid w:val="007B653A"/>
    <w:rsid w:val="007F2C0F"/>
    <w:rsid w:val="00803D37"/>
    <w:rsid w:val="00816F99"/>
    <w:rsid w:val="008213F2"/>
    <w:rsid w:val="00830F11"/>
    <w:rsid w:val="008444CA"/>
    <w:rsid w:val="008449EB"/>
    <w:rsid w:val="00845B13"/>
    <w:rsid w:val="00860181"/>
    <w:rsid w:val="00867413"/>
    <w:rsid w:val="00870A47"/>
    <w:rsid w:val="00881655"/>
    <w:rsid w:val="00891412"/>
    <w:rsid w:val="008A4F27"/>
    <w:rsid w:val="008A6A30"/>
    <w:rsid w:val="008B5170"/>
    <w:rsid w:val="008C63D3"/>
    <w:rsid w:val="008F1206"/>
    <w:rsid w:val="008F1465"/>
    <w:rsid w:val="008F6590"/>
    <w:rsid w:val="00907C1F"/>
    <w:rsid w:val="0092435A"/>
    <w:rsid w:val="009271E6"/>
    <w:rsid w:val="00935303"/>
    <w:rsid w:val="00935AAB"/>
    <w:rsid w:val="0095481B"/>
    <w:rsid w:val="0095539A"/>
    <w:rsid w:val="00970D04"/>
    <w:rsid w:val="0098464C"/>
    <w:rsid w:val="00993FDF"/>
    <w:rsid w:val="009C77DC"/>
    <w:rsid w:val="009F5700"/>
    <w:rsid w:val="009F7A48"/>
    <w:rsid w:val="00A00535"/>
    <w:rsid w:val="00A00B7B"/>
    <w:rsid w:val="00A03F18"/>
    <w:rsid w:val="00A05AFE"/>
    <w:rsid w:val="00A326C9"/>
    <w:rsid w:val="00A33DE0"/>
    <w:rsid w:val="00A453C9"/>
    <w:rsid w:val="00A62519"/>
    <w:rsid w:val="00A72B52"/>
    <w:rsid w:val="00A76350"/>
    <w:rsid w:val="00A84BC2"/>
    <w:rsid w:val="00A85183"/>
    <w:rsid w:val="00A91073"/>
    <w:rsid w:val="00AA6C7C"/>
    <w:rsid w:val="00AB2371"/>
    <w:rsid w:val="00AD6A32"/>
    <w:rsid w:val="00AE198D"/>
    <w:rsid w:val="00AE4447"/>
    <w:rsid w:val="00B1290C"/>
    <w:rsid w:val="00B25F93"/>
    <w:rsid w:val="00B36119"/>
    <w:rsid w:val="00B40F46"/>
    <w:rsid w:val="00B52ECB"/>
    <w:rsid w:val="00BA5DF5"/>
    <w:rsid w:val="00BB06F5"/>
    <w:rsid w:val="00BB4B4A"/>
    <w:rsid w:val="00BC1006"/>
    <w:rsid w:val="00BC155C"/>
    <w:rsid w:val="00BC1EBA"/>
    <w:rsid w:val="00BC539A"/>
    <w:rsid w:val="00BC553A"/>
    <w:rsid w:val="00BD3DC9"/>
    <w:rsid w:val="00BD41F3"/>
    <w:rsid w:val="00BD4F95"/>
    <w:rsid w:val="00C13DF2"/>
    <w:rsid w:val="00C20925"/>
    <w:rsid w:val="00C23587"/>
    <w:rsid w:val="00C30E0C"/>
    <w:rsid w:val="00C365DB"/>
    <w:rsid w:val="00C41393"/>
    <w:rsid w:val="00C73589"/>
    <w:rsid w:val="00CD71CB"/>
    <w:rsid w:val="00CE47FD"/>
    <w:rsid w:val="00CE619A"/>
    <w:rsid w:val="00D07D7A"/>
    <w:rsid w:val="00D2592B"/>
    <w:rsid w:val="00D3700B"/>
    <w:rsid w:val="00D95826"/>
    <w:rsid w:val="00DA388B"/>
    <w:rsid w:val="00DA7B43"/>
    <w:rsid w:val="00DB05CF"/>
    <w:rsid w:val="00DB3CCD"/>
    <w:rsid w:val="00DC4E11"/>
    <w:rsid w:val="00DC7D06"/>
    <w:rsid w:val="00DD5879"/>
    <w:rsid w:val="00DF168F"/>
    <w:rsid w:val="00E14673"/>
    <w:rsid w:val="00E14AFA"/>
    <w:rsid w:val="00E2485E"/>
    <w:rsid w:val="00E25F48"/>
    <w:rsid w:val="00E53D01"/>
    <w:rsid w:val="00E677A1"/>
    <w:rsid w:val="00E7266D"/>
    <w:rsid w:val="00E82D4D"/>
    <w:rsid w:val="00EB7CFD"/>
    <w:rsid w:val="00EC3E10"/>
    <w:rsid w:val="00ED0E29"/>
    <w:rsid w:val="00ED6D1C"/>
    <w:rsid w:val="00F07082"/>
    <w:rsid w:val="00F07397"/>
    <w:rsid w:val="00F47470"/>
    <w:rsid w:val="00F50420"/>
    <w:rsid w:val="00F515A8"/>
    <w:rsid w:val="00F81593"/>
    <w:rsid w:val="00FB2241"/>
    <w:rsid w:val="00FC0FE4"/>
    <w:rsid w:val="00FF1F55"/>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paragraph" w:styleId="BalloonText">
    <w:name w:val="Balloon Text"/>
    <w:basedOn w:val="Normal"/>
    <w:link w:val="BalloonTextChar"/>
    <w:uiPriority w:val="99"/>
    <w:semiHidden/>
    <w:unhideWhenUsed/>
    <w:rsid w:val="003F404F"/>
    <w:rPr>
      <w:rFonts w:ascii="Tahoma" w:hAnsi="Tahoma" w:cs="Tahoma"/>
      <w:sz w:val="16"/>
      <w:szCs w:val="16"/>
    </w:rPr>
  </w:style>
  <w:style w:type="character" w:customStyle="1" w:styleId="BalloonTextChar">
    <w:name w:val="Balloon Text Char"/>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customStyle="1" w:styleId="Default">
    <w:name w:val="Default"/>
    <w:basedOn w:val="Normal"/>
    <w:rsid w:val="00A62519"/>
    <w:pPr>
      <w:autoSpaceDE w:val="0"/>
      <w:autoSpaceDN w:val="0"/>
    </w:pPr>
    <w:rPr>
      <w:rFonts w:ascii="Segoe UI" w:eastAsiaTheme="minorHAnsi" w:hAnsi="Segoe UI" w:cs="Segoe UI"/>
      <w:color w:val="000000"/>
      <w:lang w:val="en-GB"/>
    </w:rPr>
  </w:style>
  <w:style w:type="character" w:styleId="FollowedHyperlink">
    <w:name w:val="FollowedHyperlink"/>
    <w:basedOn w:val="DefaultParagraphFont"/>
    <w:uiPriority w:val="99"/>
    <w:semiHidden/>
    <w:unhideWhenUsed/>
    <w:rsid w:val="00A326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paragraph" w:styleId="BalloonText">
    <w:name w:val="Balloon Text"/>
    <w:basedOn w:val="Normal"/>
    <w:link w:val="BalloonTextChar"/>
    <w:uiPriority w:val="99"/>
    <w:semiHidden/>
    <w:unhideWhenUsed/>
    <w:rsid w:val="003F404F"/>
    <w:rPr>
      <w:rFonts w:ascii="Tahoma" w:hAnsi="Tahoma" w:cs="Tahoma"/>
      <w:sz w:val="16"/>
      <w:szCs w:val="16"/>
    </w:rPr>
  </w:style>
  <w:style w:type="character" w:customStyle="1" w:styleId="BalloonTextChar">
    <w:name w:val="Balloon Text Char"/>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semiHidden/>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customStyle="1" w:styleId="Default">
    <w:name w:val="Default"/>
    <w:basedOn w:val="Normal"/>
    <w:rsid w:val="00A62519"/>
    <w:pPr>
      <w:autoSpaceDE w:val="0"/>
      <w:autoSpaceDN w:val="0"/>
    </w:pPr>
    <w:rPr>
      <w:rFonts w:ascii="Segoe UI" w:eastAsiaTheme="minorHAnsi" w:hAnsi="Segoe UI" w:cs="Segoe UI"/>
      <w:color w:val="000000"/>
      <w:lang w:val="en-GB"/>
    </w:rPr>
  </w:style>
</w:styles>
</file>

<file path=word/webSettings.xml><?xml version="1.0" encoding="utf-8"?>
<w:webSettings xmlns:r="http://schemas.openxmlformats.org/officeDocument/2006/relationships" xmlns:w="http://schemas.openxmlformats.org/wordprocessingml/2006/main">
  <w:divs>
    <w:div w:id="61368574">
      <w:bodyDiv w:val="1"/>
      <w:marLeft w:val="0"/>
      <w:marRight w:val="0"/>
      <w:marTop w:val="0"/>
      <w:marBottom w:val="0"/>
      <w:divBdr>
        <w:top w:val="none" w:sz="0" w:space="0" w:color="auto"/>
        <w:left w:val="none" w:sz="0" w:space="0" w:color="auto"/>
        <w:bottom w:val="none" w:sz="0" w:space="0" w:color="auto"/>
        <w:right w:val="none" w:sz="0" w:space="0" w:color="auto"/>
      </w:divBdr>
    </w:div>
    <w:div w:id="269122579">
      <w:bodyDiv w:val="1"/>
      <w:marLeft w:val="0"/>
      <w:marRight w:val="0"/>
      <w:marTop w:val="0"/>
      <w:marBottom w:val="0"/>
      <w:divBdr>
        <w:top w:val="none" w:sz="0" w:space="0" w:color="auto"/>
        <w:left w:val="none" w:sz="0" w:space="0" w:color="auto"/>
        <w:bottom w:val="none" w:sz="0" w:space="0" w:color="auto"/>
        <w:right w:val="none" w:sz="0" w:space="0" w:color="auto"/>
      </w:divBdr>
      <w:divsChild>
        <w:div w:id="923534605">
          <w:marLeft w:val="274"/>
          <w:marRight w:val="0"/>
          <w:marTop w:val="240"/>
          <w:marBottom w:val="0"/>
          <w:divBdr>
            <w:top w:val="none" w:sz="0" w:space="0" w:color="auto"/>
            <w:left w:val="none" w:sz="0" w:space="0" w:color="auto"/>
            <w:bottom w:val="none" w:sz="0" w:space="0" w:color="auto"/>
            <w:right w:val="none" w:sz="0" w:space="0" w:color="auto"/>
          </w:divBdr>
        </w:div>
        <w:div w:id="1032075688">
          <w:marLeft w:val="274"/>
          <w:marRight w:val="0"/>
          <w:marTop w:val="240"/>
          <w:marBottom w:val="0"/>
          <w:divBdr>
            <w:top w:val="none" w:sz="0" w:space="0" w:color="auto"/>
            <w:left w:val="none" w:sz="0" w:space="0" w:color="auto"/>
            <w:bottom w:val="none" w:sz="0" w:space="0" w:color="auto"/>
            <w:right w:val="none" w:sz="0" w:space="0" w:color="auto"/>
          </w:divBdr>
        </w:div>
        <w:div w:id="1438329061">
          <w:marLeft w:val="274"/>
          <w:marRight w:val="0"/>
          <w:marTop w:val="240"/>
          <w:marBottom w:val="0"/>
          <w:divBdr>
            <w:top w:val="none" w:sz="0" w:space="0" w:color="auto"/>
            <w:left w:val="none" w:sz="0" w:space="0" w:color="auto"/>
            <w:bottom w:val="none" w:sz="0" w:space="0" w:color="auto"/>
            <w:right w:val="none" w:sz="0" w:space="0" w:color="auto"/>
          </w:divBdr>
        </w:div>
        <w:div w:id="1650942105">
          <w:marLeft w:val="274"/>
          <w:marRight w:val="0"/>
          <w:marTop w:val="240"/>
          <w:marBottom w:val="0"/>
          <w:divBdr>
            <w:top w:val="none" w:sz="0" w:space="0" w:color="auto"/>
            <w:left w:val="none" w:sz="0" w:space="0" w:color="auto"/>
            <w:bottom w:val="none" w:sz="0" w:space="0" w:color="auto"/>
            <w:right w:val="none" w:sz="0" w:space="0" w:color="auto"/>
          </w:divBdr>
        </w:div>
        <w:div w:id="1207597602">
          <w:marLeft w:val="274"/>
          <w:marRight w:val="0"/>
          <w:marTop w:val="240"/>
          <w:marBottom w:val="0"/>
          <w:divBdr>
            <w:top w:val="none" w:sz="0" w:space="0" w:color="auto"/>
            <w:left w:val="none" w:sz="0" w:space="0" w:color="auto"/>
            <w:bottom w:val="none" w:sz="0" w:space="0" w:color="auto"/>
            <w:right w:val="none" w:sz="0" w:space="0" w:color="auto"/>
          </w:divBdr>
        </w:div>
      </w:divsChild>
    </w:div>
    <w:div w:id="332732718">
      <w:bodyDiv w:val="1"/>
      <w:marLeft w:val="0"/>
      <w:marRight w:val="0"/>
      <w:marTop w:val="0"/>
      <w:marBottom w:val="0"/>
      <w:divBdr>
        <w:top w:val="none" w:sz="0" w:space="0" w:color="auto"/>
        <w:left w:val="none" w:sz="0" w:space="0" w:color="auto"/>
        <w:bottom w:val="none" w:sz="0" w:space="0" w:color="auto"/>
        <w:right w:val="none" w:sz="0" w:space="0" w:color="auto"/>
      </w:divBdr>
    </w:div>
    <w:div w:id="630012896">
      <w:bodyDiv w:val="1"/>
      <w:marLeft w:val="0"/>
      <w:marRight w:val="0"/>
      <w:marTop w:val="0"/>
      <w:marBottom w:val="0"/>
      <w:divBdr>
        <w:top w:val="none" w:sz="0" w:space="0" w:color="auto"/>
        <w:left w:val="none" w:sz="0" w:space="0" w:color="auto"/>
        <w:bottom w:val="none" w:sz="0" w:space="0" w:color="auto"/>
        <w:right w:val="none" w:sz="0" w:space="0" w:color="auto"/>
      </w:divBdr>
    </w:div>
    <w:div w:id="656883924">
      <w:bodyDiv w:val="1"/>
      <w:marLeft w:val="0"/>
      <w:marRight w:val="0"/>
      <w:marTop w:val="0"/>
      <w:marBottom w:val="0"/>
      <w:divBdr>
        <w:top w:val="none" w:sz="0" w:space="0" w:color="auto"/>
        <w:left w:val="none" w:sz="0" w:space="0" w:color="auto"/>
        <w:bottom w:val="none" w:sz="0" w:space="0" w:color="auto"/>
        <w:right w:val="none" w:sz="0" w:space="0" w:color="auto"/>
      </w:divBdr>
    </w:div>
    <w:div w:id="691104146">
      <w:bodyDiv w:val="1"/>
      <w:marLeft w:val="0"/>
      <w:marRight w:val="0"/>
      <w:marTop w:val="0"/>
      <w:marBottom w:val="0"/>
      <w:divBdr>
        <w:top w:val="none" w:sz="0" w:space="0" w:color="auto"/>
        <w:left w:val="none" w:sz="0" w:space="0" w:color="auto"/>
        <w:bottom w:val="none" w:sz="0" w:space="0" w:color="auto"/>
        <w:right w:val="none" w:sz="0" w:space="0" w:color="auto"/>
      </w:divBdr>
    </w:div>
    <w:div w:id="1206916324">
      <w:bodyDiv w:val="1"/>
      <w:marLeft w:val="0"/>
      <w:marRight w:val="0"/>
      <w:marTop w:val="0"/>
      <w:marBottom w:val="0"/>
      <w:divBdr>
        <w:top w:val="none" w:sz="0" w:space="0" w:color="auto"/>
        <w:left w:val="none" w:sz="0" w:space="0" w:color="auto"/>
        <w:bottom w:val="none" w:sz="0" w:space="0" w:color="auto"/>
        <w:right w:val="none" w:sz="0" w:space="0" w:color="auto"/>
      </w:divBdr>
    </w:div>
    <w:div w:id="1501698338">
      <w:bodyDiv w:val="1"/>
      <w:marLeft w:val="0"/>
      <w:marRight w:val="0"/>
      <w:marTop w:val="0"/>
      <w:marBottom w:val="0"/>
      <w:divBdr>
        <w:top w:val="none" w:sz="0" w:space="0" w:color="auto"/>
        <w:left w:val="none" w:sz="0" w:space="0" w:color="auto"/>
        <w:bottom w:val="none" w:sz="0" w:space="0" w:color="auto"/>
        <w:right w:val="none" w:sz="0" w:space="0" w:color="auto"/>
      </w:divBdr>
    </w:div>
    <w:div w:id="1975796190">
      <w:bodyDiv w:val="1"/>
      <w:marLeft w:val="0"/>
      <w:marRight w:val="0"/>
      <w:marTop w:val="0"/>
      <w:marBottom w:val="0"/>
      <w:divBdr>
        <w:top w:val="none" w:sz="0" w:space="0" w:color="auto"/>
        <w:left w:val="none" w:sz="0" w:space="0" w:color="auto"/>
        <w:bottom w:val="none" w:sz="0" w:space="0" w:color="auto"/>
        <w:right w:val="none" w:sz="0" w:space="0" w:color="auto"/>
      </w:divBdr>
    </w:div>
    <w:div w:id="203018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lse@bebble.be" TargetMode="External"/><Relationship Id="rId8" Type="http://schemas.openxmlformats.org/officeDocument/2006/relationships/hyperlink" Target="http://www.bebble.b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4635</Characters>
  <Application>Microsoft Macintosh Word</Application>
  <DocSecurity>0</DocSecurity>
  <Lines>38</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PepsiCo</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Tronolone</dc:creator>
  <cp:lastModifiedBy>Ilse Lambrechts</cp:lastModifiedBy>
  <cp:revision>2</cp:revision>
  <dcterms:created xsi:type="dcterms:W3CDTF">2015-06-09T09:52:00Z</dcterms:created>
  <dcterms:modified xsi:type="dcterms:W3CDTF">2015-06-09T09:52:00Z</dcterms:modified>
</cp:coreProperties>
</file>