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21C02" w14:textId="04DC4B6B" w:rsidR="00D35B9C" w:rsidRDefault="00D35B9C" w:rsidP="00D35B9C">
      <w:pPr>
        <w:rPr>
          <w:rFonts w:ascii="Times New Roman" w:hAnsi="Times New Roman" w:cs="Times New Roman"/>
          <w:sz w:val="30"/>
          <w:szCs w:val="30"/>
          <w:lang w:val="nl-NL"/>
        </w:rPr>
      </w:pPr>
      <w:r w:rsidRPr="00D35B9C">
        <w:rPr>
          <w:rFonts w:ascii="Averta for TBWA" w:hAnsi="Averta for TBWA"/>
          <w:b/>
          <w:sz w:val="36"/>
          <w:szCs w:val="36"/>
          <w:lang w:val="nl-BE"/>
        </w:rPr>
        <w:t>NMBS en TBWA onderweg naar beter.</w:t>
      </w:r>
    </w:p>
    <w:p w14:paraId="051FDA73" w14:textId="7FF94347" w:rsidR="00E75F28" w:rsidRPr="00D35B9C" w:rsidRDefault="00E75F28" w:rsidP="00E75F28">
      <w:pPr>
        <w:rPr>
          <w:rFonts w:ascii="Averta for TBWA" w:hAnsi="Averta for TBWA"/>
          <w:b/>
          <w:sz w:val="36"/>
          <w:szCs w:val="36"/>
          <w:lang w:val="nl-NL"/>
        </w:rPr>
      </w:pPr>
    </w:p>
    <w:p w14:paraId="320C2FCA" w14:textId="734CE09C" w:rsidR="00E75F28" w:rsidRPr="00D35B9C" w:rsidRDefault="00E75F28" w:rsidP="00E75F28">
      <w:pPr>
        <w:jc w:val="both"/>
        <w:rPr>
          <w:rFonts w:ascii="Times New Roman" w:hAnsi="Times New Roman" w:cs="Times New Roman"/>
          <w:lang w:val="nl-BE"/>
        </w:rPr>
      </w:pPr>
    </w:p>
    <w:p w14:paraId="528DC83F" w14:textId="7C13C305" w:rsidR="00E75F28" w:rsidRPr="00D35B9C" w:rsidRDefault="00D35B9C" w:rsidP="00E75F28">
      <w:pPr>
        <w:rPr>
          <w:rFonts w:ascii="Averta for TBWA Extrabold" w:hAnsi="Averta for TBWA Extrabold" w:cs="Times New Roman"/>
          <w:b/>
          <w:bCs/>
          <w:sz w:val="16"/>
          <w:szCs w:val="16"/>
          <w:lang w:val="nl-BE"/>
        </w:rPr>
      </w:pPr>
      <w:r w:rsidRPr="00D35B9C">
        <w:rPr>
          <w:rFonts w:ascii="Averta for TBWA Extrabold" w:hAnsi="Averta for TBWA Extrabold" w:cs="Times New Roman"/>
          <w:b/>
          <w:bCs/>
          <w:sz w:val="16"/>
          <w:szCs w:val="16"/>
          <w:lang w:val="nl-BE"/>
        </w:rPr>
        <w:t>30/09/2021</w:t>
      </w:r>
    </w:p>
    <w:p w14:paraId="6751C3DF" w14:textId="77777777" w:rsidR="00E75F28" w:rsidRPr="00D35B9C" w:rsidRDefault="00E75F28" w:rsidP="00E75F28">
      <w:pPr>
        <w:jc w:val="both"/>
        <w:rPr>
          <w:rFonts w:ascii="Times New Roman" w:hAnsi="Times New Roman" w:cs="Times New Roman"/>
          <w:lang w:val="nl-BE"/>
        </w:rPr>
      </w:pPr>
    </w:p>
    <w:p w14:paraId="77A01CCD" w14:textId="353F1A7D" w:rsidR="00D35B9C" w:rsidRDefault="00D35B9C" w:rsidP="00D35B9C">
      <w:pPr>
        <w:spacing w:line="276" w:lineRule="auto"/>
        <w:rPr>
          <w:rFonts w:ascii="Averta for TBWA" w:hAnsi="Averta for TBWA" w:cs="Times New Roman"/>
          <w:b/>
          <w:noProof/>
        </w:rPr>
      </w:pPr>
      <w:r w:rsidRPr="00D35B9C">
        <w:rPr>
          <w:rFonts w:ascii="Averta for TBWA" w:hAnsi="Averta for TBWA" w:cs="Times New Roman"/>
          <w:b/>
          <w:noProof/>
          <w:lang w:val="nl-BE"/>
        </w:rPr>
        <w:t xml:space="preserve">In een wereld waarin alles steeds sneller gaat, zijn er steeds meer zaken waarbij we moeten stilstaan. </w:t>
      </w:r>
      <w:r w:rsidRPr="00D35B9C">
        <w:rPr>
          <w:rFonts w:ascii="Averta for TBWA" w:hAnsi="Averta for TBWA" w:cs="Times New Roman"/>
          <w:b/>
          <w:noProof/>
        </w:rPr>
        <w:t>En daar kan de trein een rol in spelen. Het is een duurzaam en modern transportmiddel dat de veranderende wereld en de nieuwe mobiliteitsoplossingen omarmt. En tegelijk een plek die ons toelaat om even tot onszelf te komen. De dingen te overdenken. Wie af en toe de trein neemt weet dat vanaf het moment dat de trein vertrekt, ook je gedachten vertrekken. Dat is de insteek van de nieuwe positioneringscampagne van de NMBS. De trein nodigt iedereen uit om het allemaal eens anders aan te pakken. Ieder op zijn manier. Om samen onderweg te gaan. Naar beter.</w:t>
      </w:r>
    </w:p>
    <w:p w14:paraId="50E7F75D" w14:textId="77777777" w:rsidR="00D35B9C" w:rsidRPr="00036F77" w:rsidRDefault="00D35B9C" w:rsidP="00D35B9C">
      <w:pPr>
        <w:spacing w:line="276" w:lineRule="auto"/>
        <w:rPr>
          <w:rFonts w:ascii="Times New Roman" w:hAnsi="Times New Roman" w:cs="Times New Roman"/>
          <w:sz w:val="28"/>
          <w:szCs w:val="28"/>
          <w:lang w:val="nl-NL"/>
        </w:rPr>
      </w:pPr>
    </w:p>
    <w:p w14:paraId="7BB37E71" w14:textId="77777777" w:rsidR="00D35B9C" w:rsidRPr="00D35B9C" w:rsidRDefault="00D35B9C" w:rsidP="00D35B9C">
      <w:pPr>
        <w:rPr>
          <w:rFonts w:ascii="Averta for TBWA" w:hAnsi="Averta for TBWA" w:cs="Times New Roman"/>
          <w:noProof/>
        </w:rPr>
      </w:pPr>
      <w:r w:rsidRPr="00D35B9C">
        <w:rPr>
          <w:rFonts w:ascii="Averta for TBWA" w:hAnsi="Averta for TBWA" w:cs="Times New Roman"/>
          <w:noProof/>
        </w:rPr>
        <w:t xml:space="preserve">We zijn allemaal anders gaan leven en werken. En wie het nog niet doet, heeft er het voorbije jaar ongetwijfeld bij stilgestaan. Als motor van de samenleving wil de NMBS dit moment aangrijpen en zich blijven aanpassen. Momenteel wordt er volop gewerkt aan een flexibel abonnement voor de pendelaars die hybride blijven werken. Na een testfase zou dit in 2022 worden uitgerold. Maar er is meer: via de reisplanner op de NMBS-app kunnen we zien wat de verwachte drukte is op de trein. Een ruimer treinaanbod moet er bovendien voor zorgen dat de trein ook het aangewezen middel wordt om te gaan ontdekken en mensen te ontmoeten. Ook de stations moeten ontmoetingsplaatsen worden, passend bij het leven van vandaag en morgen en toegankelijk voor iedereen. Waar je je pakjes kan ophalen of zelfs boeken kan uitlenen en lezen. En natuurlijk blijft de NMBS inzetten op duurzaamheid: in 2020 plaatsten ze maar liefst 24.000 zonnepanelen en multifunctionele rijtuigen bieden meer ruimte voor de fiets. </w:t>
      </w:r>
    </w:p>
    <w:p w14:paraId="3006AF69" w14:textId="77777777" w:rsidR="00D35B9C" w:rsidRPr="00D35B9C" w:rsidRDefault="00D35B9C" w:rsidP="00D35B9C">
      <w:pPr>
        <w:rPr>
          <w:rFonts w:ascii="Averta for TBWA" w:hAnsi="Averta for TBWA" w:cs="Times New Roman"/>
          <w:noProof/>
        </w:rPr>
      </w:pPr>
    </w:p>
    <w:p w14:paraId="0B841A73" w14:textId="77777777" w:rsidR="00D35B9C" w:rsidRPr="00D35B9C" w:rsidRDefault="00D35B9C" w:rsidP="00D35B9C">
      <w:pPr>
        <w:rPr>
          <w:rFonts w:ascii="Averta for TBWA" w:hAnsi="Averta for TBWA" w:cs="Times New Roman"/>
          <w:noProof/>
        </w:rPr>
      </w:pPr>
      <w:r w:rsidRPr="00D35B9C">
        <w:rPr>
          <w:rFonts w:ascii="Averta for TBWA" w:hAnsi="Averta for TBWA" w:cs="Times New Roman"/>
          <w:noProof/>
        </w:rPr>
        <w:t>De NMBS heeft de ambitie om iedereen mee te nemen naar beter. Hun laatste campagne, getekend door TBWA, is een uitnodiging naar ons allen. Om eens te bezinnen, op de trein te springen en je gedachten de vrije loop te laten. Een uitnodiging om het eens anders aan te pakken. Met z’n allen. Want de trein brengt ons allemaal in beweging en helpt ons op het einde van de rit ook écht verder. Naar meer tijd met je gezin, collega’s of vrienden. En naar een duurzamere wereld.</w:t>
      </w:r>
    </w:p>
    <w:p w14:paraId="65F7764E" w14:textId="77777777" w:rsidR="00D35B9C" w:rsidRPr="00D35B9C" w:rsidRDefault="00D35B9C" w:rsidP="00D35B9C">
      <w:pPr>
        <w:rPr>
          <w:rFonts w:ascii="Averta for TBWA" w:hAnsi="Averta for TBWA" w:cs="Times New Roman"/>
          <w:noProof/>
        </w:rPr>
      </w:pPr>
    </w:p>
    <w:p w14:paraId="618287F1" w14:textId="77777777" w:rsidR="00D35B9C" w:rsidRPr="00D35B9C" w:rsidRDefault="00D35B9C" w:rsidP="00D35B9C">
      <w:pPr>
        <w:rPr>
          <w:rFonts w:ascii="Averta for TBWA" w:hAnsi="Averta for TBWA" w:cs="Times New Roman"/>
          <w:noProof/>
        </w:rPr>
      </w:pPr>
      <w:r w:rsidRPr="00D35B9C">
        <w:rPr>
          <w:rFonts w:ascii="Averta for TBWA" w:hAnsi="Averta for TBWA" w:cs="Times New Roman"/>
          <w:noProof/>
        </w:rPr>
        <w:t xml:space="preserve">Deze gedachtegang werd in verschillende </w:t>
      </w:r>
      <w:proofErr w:type="spellStart"/>
      <w:r w:rsidRPr="00D35B9C">
        <w:rPr>
          <w:rFonts w:ascii="Averta for TBWA" w:hAnsi="Averta for TBWA" w:cs="Times New Roman"/>
          <w:noProof/>
        </w:rPr>
        <w:t>tv-spots</w:t>
      </w:r>
      <w:proofErr w:type="spellEnd"/>
      <w:r w:rsidRPr="00D35B9C">
        <w:rPr>
          <w:rFonts w:ascii="Averta for TBWA" w:hAnsi="Averta for TBWA" w:cs="Times New Roman"/>
          <w:noProof/>
        </w:rPr>
        <w:t xml:space="preserve"> poëtisch in beeld gebracht met de hulp van regisseur Joe </w:t>
      </w:r>
      <w:proofErr w:type="spellStart"/>
      <w:r w:rsidRPr="00D35B9C">
        <w:rPr>
          <w:rFonts w:ascii="Averta for TBWA" w:hAnsi="Averta for TBWA" w:cs="Times New Roman"/>
          <w:noProof/>
        </w:rPr>
        <w:t>Vanhoutteghem</w:t>
      </w:r>
      <w:proofErr w:type="spellEnd"/>
      <w:r w:rsidRPr="00D35B9C">
        <w:rPr>
          <w:rFonts w:ascii="Averta for TBWA" w:hAnsi="Averta for TBWA" w:cs="Times New Roman"/>
          <w:noProof/>
        </w:rPr>
        <w:t xml:space="preserve"> en productiehuis CZAR. Met een mogelijk vervolg in 2022. Onder zijn meesterlijke regie neemt elke spot je mee op reis in het hoofd van een reiziger: in eerste instantie een rasechte familieman en een geëngageerde student. Telkens worden hun gedachten getriggerd door iets wat ze op de trein zien. En telkens helpt de trein hen ook om die gedachten te realiseren. </w:t>
      </w:r>
    </w:p>
    <w:p w14:paraId="67A6212F" w14:textId="77777777" w:rsidR="00D35B9C" w:rsidRPr="00D35B9C" w:rsidRDefault="00D35B9C" w:rsidP="00D35B9C">
      <w:pPr>
        <w:rPr>
          <w:rFonts w:ascii="Averta for TBWA" w:hAnsi="Averta for TBWA" w:cs="Times New Roman"/>
          <w:noProof/>
        </w:rPr>
      </w:pPr>
    </w:p>
    <w:p w14:paraId="6B53F2D8" w14:textId="77777777" w:rsidR="00D35B9C" w:rsidRPr="00D35B9C" w:rsidRDefault="00D35B9C" w:rsidP="00D35B9C">
      <w:pPr>
        <w:rPr>
          <w:rFonts w:ascii="Averta for TBWA" w:hAnsi="Averta for TBWA" w:cs="Times New Roman"/>
          <w:noProof/>
        </w:rPr>
      </w:pPr>
      <w:r w:rsidRPr="00D35B9C">
        <w:rPr>
          <w:rFonts w:ascii="Averta for TBWA" w:hAnsi="Averta for TBWA" w:cs="Times New Roman"/>
          <w:noProof/>
        </w:rPr>
        <w:t xml:space="preserve">Naast tv zal de campagne ook zijn opwachting maken in </w:t>
      </w:r>
      <w:proofErr w:type="spellStart"/>
      <w:r w:rsidRPr="00D35B9C">
        <w:rPr>
          <w:rFonts w:ascii="Averta for TBWA" w:hAnsi="Averta for TBWA" w:cs="Times New Roman"/>
          <w:noProof/>
        </w:rPr>
        <w:t>social</w:t>
      </w:r>
      <w:proofErr w:type="spellEnd"/>
      <w:r w:rsidRPr="00D35B9C">
        <w:rPr>
          <w:rFonts w:ascii="Averta for TBWA" w:hAnsi="Averta for TBWA" w:cs="Times New Roman"/>
          <w:noProof/>
        </w:rPr>
        <w:t>, digital en uiteraard zichtbaar zijn in de stations en treinen. Ook hier nodigt de trein iedereen uit om samen onderweg te gaan. Naar beter.</w:t>
      </w:r>
    </w:p>
    <w:p w14:paraId="0E984275" w14:textId="77777777" w:rsidR="00D35B9C" w:rsidRPr="00D35B9C" w:rsidRDefault="00D35B9C" w:rsidP="00D35B9C">
      <w:pPr>
        <w:rPr>
          <w:rFonts w:ascii="Averta for TBWA" w:hAnsi="Averta for TBWA" w:cs="Times New Roman"/>
          <w:noProof/>
        </w:rPr>
      </w:pPr>
    </w:p>
    <w:p w14:paraId="023A2AE5" w14:textId="77777777" w:rsidR="00D35B9C" w:rsidRPr="00D35B9C" w:rsidRDefault="00D35B9C" w:rsidP="00D35B9C">
      <w:pPr>
        <w:rPr>
          <w:rFonts w:ascii="Averta for TBWA" w:hAnsi="Averta for TBWA" w:cs="Times New Roman"/>
          <w:noProof/>
        </w:rPr>
      </w:pPr>
      <w:r w:rsidRPr="00D35B9C">
        <w:rPr>
          <w:rFonts w:ascii="Averta for TBWA" w:hAnsi="Averta for TBWA" w:cs="Times New Roman"/>
          <w:noProof/>
        </w:rPr>
        <w:t>Een prachtige campagne die doet dromen en goesting geeft om wat vaker de trein te nemen, toch?</w:t>
      </w:r>
    </w:p>
    <w:p w14:paraId="1F5C5B70" w14:textId="6091552C" w:rsidR="00E75F28" w:rsidRPr="00D35B9C" w:rsidRDefault="00E75F28" w:rsidP="00E75F28">
      <w:pPr>
        <w:pBdr>
          <w:bottom w:val="single" w:sz="6" w:space="1" w:color="auto"/>
        </w:pBdr>
        <w:rPr>
          <w:rFonts w:ascii="Averta for TBWA" w:hAnsi="Averta for TBWA" w:cs="Times New Roman"/>
        </w:rPr>
      </w:pPr>
    </w:p>
    <w:p w14:paraId="588EA496" w14:textId="77777777" w:rsidR="00E75F28" w:rsidRPr="00D35B9C" w:rsidRDefault="00E75F28" w:rsidP="00E75F28">
      <w:pPr>
        <w:rPr>
          <w:rFonts w:ascii="Averta for TBWA" w:hAnsi="Averta for TBWA" w:cs="Times New Roman"/>
        </w:rPr>
      </w:pPr>
    </w:p>
    <w:p w14:paraId="2BCD6C11" w14:textId="509E1C69" w:rsidR="00E75F28" w:rsidRPr="00E75F28" w:rsidRDefault="00D35B9C" w:rsidP="00E75F2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 xml:space="preserve">Account TBWA: Philippe Van </w:t>
      </w:r>
      <w:proofErr w:type="spellStart"/>
      <w:r>
        <w:rPr>
          <w:rFonts w:ascii="Averta for TBWA Extrabold" w:hAnsi="Averta for TBWA Extrabold" w:cs="Times New Roman"/>
          <w:b/>
          <w:bCs/>
          <w:sz w:val="20"/>
          <w:szCs w:val="20"/>
        </w:rPr>
        <w:t>Eygen</w:t>
      </w:r>
      <w:proofErr w:type="spellEnd"/>
      <w:r>
        <w:rPr>
          <w:rFonts w:ascii="Averta for TBWA Extrabold" w:hAnsi="Averta for TBWA Extrabold" w:cs="Times New Roman"/>
          <w:b/>
          <w:bCs/>
          <w:sz w:val="20"/>
          <w:szCs w:val="20"/>
        </w:rPr>
        <w:t xml:space="preserve"> – </w:t>
      </w:r>
      <w:hyperlink r:id="rId6" w:history="1">
        <w:r w:rsidRPr="00E05727">
          <w:rPr>
            <w:rStyle w:val="Hyperlink"/>
            <w:rFonts w:ascii="Averta for TBWA Extrabold" w:hAnsi="Averta for TBWA Extrabold" w:cs="Times New Roman"/>
            <w:b/>
            <w:bCs/>
            <w:sz w:val="20"/>
            <w:szCs w:val="20"/>
          </w:rPr>
          <w:t>philippe.van.eygen@tbwa.be</w:t>
        </w:r>
      </w:hyperlink>
    </w:p>
    <w:p w14:paraId="6CB03A66" w14:textId="7F91115A" w:rsidR="00E75F28" w:rsidRPr="00E75F28" w:rsidRDefault="00D35B9C" w:rsidP="00E75F28">
      <w:pPr>
        <w:rPr>
          <w:rFonts w:ascii="Averta for TBWA Extrabold" w:hAnsi="Averta for TBWA Extrabold" w:cs="Times New Roman"/>
          <w:b/>
          <w:bCs/>
          <w:sz w:val="20"/>
          <w:szCs w:val="20"/>
        </w:rPr>
      </w:pPr>
      <w:r>
        <w:rPr>
          <w:rFonts w:ascii="Averta for TBWA Extrabold" w:hAnsi="Averta for TBWA Extrabold" w:cs="Times New Roman"/>
          <w:b/>
          <w:bCs/>
          <w:sz w:val="20"/>
          <w:szCs w:val="20"/>
        </w:rPr>
        <w:t xml:space="preserve">PR &amp; Reputation TBWA: Anneleen Coppens – </w:t>
      </w:r>
      <w:hyperlink r:id="rId7" w:history="1">
        <w:r w:rsidRPr="00E05727">
          <w:rPr>
            <w:rStyle w:val="Hyperlink"/>
            <w:rFonts w:ascii="Averta for TBWA Extrabold" w:hAnsi="Averta for TBWA Extrabold" w:cs="Times New Roman"/>
            <w:b/>
            <w:bCs/>
            <w:sz w:val="20"/>
            <w:szCs w:val="20"/>
          </w:rPr>
          <w:t>Anneleen.coppens@tbwa.be</w:t>
        </w:r>
      </w:hyperlink>
    </w:p>
    <w:sectPr w:rsidR="00E75F28" w:rsidRPr="00E75F28" w:rsidSect="000C133E">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C0573" w14:textId="77777777" w:rsidR="003B24B4" w:rsidRDefault="003B24B4" w:rsidP="00D90996">
      <w:r>
        <w:separator/>
      </w:r>
    </w:p>
  </w:endnote>
  <w:endnote w:type="continuationSeparator" w:id="0">
    <w:p w14:paraId="5632BE45" w14:textId="77777777" w:rsidR="003B24B4" w:rsidRDefault="003B24B4"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10FF" w14:textId="77777777" w:rsidR="003B24B4" w:rsidRDefault="003B24B4" w:rsidP="00D90996">
      <w:r>
        <w:separator/>
      </w:r>
    </w:p>
  </w:footnote>
  <w:footnote w:type="continuationSeparator" w:id="0">
    <w:p w14:paraId="3D3BA9A4" w14:textId="77777777" w:rsidR="003B24B4" w:rsidRDefault="003B24B4"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C101C"/>
    <w:rsid w:val="000C133E"/>
    <w:rsid w:val="00126425"/>
    <w:rsid w:val="001638C4"/>
    <w:rsid w:val="00172F10"/>
    <w:rsid w:val="001A2D55"/>
    <w:rsid w:val="001E7DA2"/>
    <w:rsid w:val="00295BC4"/>
    <w:rsid w:val="003A2851"/>
    <w:rsid w:val="003B24B4"/>
    <w:rsid w:val="003E76C2"/>
    <w:rsid w:val="003F5871"/>
    <w:rsid w:val="004078AA"/>
    <w:rsid w:val="0042368B"/>
    <w:rsid w:val="004D2633"/>
    <w:rsid w:val="004D6F49"/>
    <w:rsid w:val="004E635F"/>
    <w:rsid w:val="00546109"/>
    <w:rsid w:val="005605A7"/>
    <w:rsid w:val="0059059A"/>
    <w:rsid w:val="005E0D42"/>
    <w:rsid w:val="00697B03"/>
    <w:rsid w:val="006E4194"/>
    <w:rsid w:val="007F20C9"/>
    <w:rsid w:val="0083135D"/>
    <w:rsid w:val="00901B54"/>
    <w:rsid w:val="009071C2"/>
    <w:rsid w:val="00992019"/>
    <w:rsid w:val="009B0306"/>
    <w:rsid w:val="00B252D1"/>
    <w:rsid w:val="00B6095D"/>
    <w:rsid w:val="00BA54C1"/>
    <w:rsid w:val="00C2437C"/>
    <w:rsid w:val="00C37865"/>
    <w:rsid w:val="00C56B6C"/>
    <w:rsid w:val="00D02A6E"/>
    <w:rsid w:val="00D35B9C"/>
    <w:rsid w:val="00D47CC3"/>
    <w:rsid w:val="00D90996"/>
    <w:rsid w:val="00E43170"/>
    <w:rsid w:val="00E75F28"/>
    <w:rsid w:val="00F17679"/>
    <w:rsid w:val="00FB010B"/>
    <w:rsid w:val="00FE77E4"/>
    <w:rsid w:val="00FF2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6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neleen.coppens@tbwa.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ippe.van.eygen@tbwa.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Anneleen Coppens</cp:lastModifiedBy>
  <cp:revision>3</cp:revision>
  <cp:lastPrinted>2019-02-06T10:00:00Z</cp:lastPrinted>
  <dcterms:created xsi:type="dcterms:W3CDTF">2021-09-20T09:08:00Z</dcterms:created>
  <dcterms:modified xsi:type="dcterms:W3CDTF">2021-09-29T05:13:00Z</dcterms:modified>
</cp:coreProperties>
</file>