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w:t>
      </w:r>
      <w:r w:rsidDel="00000000" w:rsidR="00000000" w:rsidRPr="00000000">
        <w:rPr>
          <w:b w:val="1"/>
          <w:i w:val="1"/>
          <w:sz w:val="24"/>
          <w:szCs w:val="24"/>
          <w:rtl w:val="0"/>
        </w:rPr>
        <w:t xml:space="preserve">THE PENINSULA CLASSICS 2019 BEST OF THE BEST AWARD’</w:t>
      </w:r>
      <w:r w:rsidDel="00000000" w:rsidR="00000000" w:rsidRPr="00000000">
        <w:rPr>
          <w:b w:val="1"/>
          <w:sz w:val="24"/>
          <w:szCs w:val="24"/>
          <w:rtl w:val="0"/>
        </w:rPr>
        <w:t xml:space="preserve"> ANUNCIA A SUS OCHO FINALISTAS</w:t>
      </w:r>
    </w:p>
    <w:p w:rsidR="00000000" w:rsidDel="00000000" w:rsidP="00000000" w:rsidRDefault="00000000" w:rsidRPr="00000000" w14:paraId="00000002">
      <w:pPr>
        <w:jc w:val="center"/>
        <w:rPr>
          <w:i w:val="1"/>
          <w:color w:val="1155cc"/>
        </w:rPr>
      </w:pPr>
      <w:r w:rsidDel="00000000" w:rsidR="00000000" w:rsidRPr="00000000">
        <w:rPr>
          <w:rtl w:val="0"/>
        </w:rPr>
      </w:r>
    </w:p>
    <w:p w:rsidR="00000000" w:rsidDel="00000000" w:rsidP="00000000" w:rsidRDefault="00000000" w:rsidRPr="00000000" w14:paraId="00000003">
      <w:pPr>
        <w:spacing w:after="0" w:before="0" w:line="240" w:lineRule="auto"/>
        <w:jc w:val="center"/>
        <w:rPr>
          <w:i w:val="1"/>
        </w:rPr>
      </w:pPr>
      <w:r w:rsidDel="00000000" w:rsidR="00000000" w:rsidRPr="00000000">
        <w:rPr>
          <w:i w:val="1"/>
          <w:rtl w:val="0"/>
        </w:rPr>
        <w:t xml:space="preserve">Los nominados al quinto premio anual presentan vehículos procedentes de cinco países y producidos durante casi cuatro décadas. </w:t>
      </w:r>
    </w:p>
    <w:p w:rsidR="00000000" w:rsidDel="00000000" w:rsidP="00000000" w:rsidRDefault="00000000" w:rsidRPr="00000000" w14:paraId="00000004">
      <w:pPr>
        <w:spacing w:after="0" w:before="0" w:line="240" w:lineRule="auto"/>
        <w:jc w:val="center"/>
        <w:rPr>
          <w:i w:val="1"/>
        </w:rPr>
      </w:pPr>
      <w:r w:rsidDel="00000000" w:rsidR="00000000" w:rsidRPr="00000000">
        <w:rPr>
          <w:rtl w:val="0"/>
        </w:rPr>
      </w:r>
    </w:p>
    <w:p w:rsidR="00000000" w:rsidDel="00000000" w:rsidP="00000000" w:rsidRDefault="00000000" w:rsidRPr="00000000" w14:paraId="00000005">
      <w:pPr>
        <w:spacing w:after="0" w:before="0" w:line="240" w:lineRule="auto"/>
        <w:jc w:val="both"/>
        <w:rPr/>
      </w:pPr>
      <w:r w:rsidDel="00000000" w:rsidR="00000000" w:rsidRPr="00000000">
        <w:rPr>
          <w:rtl w:val="0"/>
        </w:rPr>
        <w:t xml:space="preserve">The Peninsula anunció a los ocho nominados para su prestigioso </w:t>
      </w:r>
      <w:hyperlink r:id="rId6">
        <w:r w:rsidDel="00000000" w:rsidR="00000000" w:rsidRPr="00000000">
          <w:rPr>
            <w:color w:val="1155cc"/>
            <w:u w:val="single"/>
            <w:rtl w:val="0"/>
          </w:rPr>
          <w:t xml:space="preserve">‘</w:t>
        </w:r>
      </w:hyperlink>
      <w:hyperlink r:id="rId7">
        <w:r w:rsidDel="00000000" w:rsidR="00000000" w:rsidRPr="00000000">
          <w:rPr>
            <w:i w:val="1"/>
            <w:color w:val="1155cc"/>
            <w:u w:val="single"/>
            <w:rtl w:val="0"/>
          </w:rPr>
          <w:t xml:space="preserve">The Peninsula Classics 2019 Best of the Best Award’</w:t>
        </w:r>
      </w:hyperlink>
      <w:r w:rsidDel="00000000" w:rsidR="00000000" w:rsidRPr="00000000">
        <w:rPr>
          <w:rtl w:val="0"/>
        </w:rPr>
        <w:t xml:space="preserve">, un galardón otorgado al auto clásico más excepcional del mundo. Los vehículos seleccionados fueron construidos por fabricantes de automóviles de cinco países diferentes en un lapso de casi 40 años, de 1919 a 1958. El vehículo ganador se presentará el 6 de febrero de 2020 en una ceremonia de premiación en el famoso The Peninsula Paris.</w:t>
      </w:r>
    </w:p>
    <w:p w:rsidR="00000000" w:rsidDel="00000000" w:rsidP="00000000" w:rsidRDefault="00000000" w:rsidRPr="00000000" w14:paraId="00000006">
      <w:pPr>
        <w:spacing w:after="0" w:before="0" w:line="240" w:lineRule="auto"/>
        <w:jc w:val="both"/>
        <w:rPr/>
      </w:pPr>
      <w:r w:rsidDel="00000000" w:rsidR="00000000" w:rsidRPr="00000000">
        <w:rPr>
          <w:rtl w:val="0"/>
        </w:rPr>
      </w:r>
    </w:p>
    <w:p w:rsidR="00000000" w:rsidDel="00000000" w:rsidP="00000000" w:rsidRDefault="00000000" w:rsidRPr="00000000" w14:paraId="00000007">
      <w:pPr>
        <w:spacing w:after="0" w:before="0" w:line="240" w:lineRule="auto"/>
        <w:jc w:val="both"/>
        <w:rPr/>
      </w:pPr>
      <w:r w:rsidDel="00000000" w:rsidR="00000000" w:rsidRPr="00000000">
        <w:rPr>
          <w:rtl w:val="0"/>
        </w:rPr>
        <w:t xml:space="preserve">Fundado en 2015 por el Honorable Sir Michael Kadoorie, presidente de The Hongkong and Shanghai Hotels, Limited, y los cofundadores William E. (Chip) Connor, Bruce Meyer y Christian Philippsen, el premio de este año reúne a ocho de los ganadores de los mejores circuitos de concursos de élite de todo el mundo. El ganador será decidido por una corte de 25 jueces incluye desde diseñadores de automóviles hasta algunos de los coleccionistas privados más reconocidos a nivel internacional, incluidos Peter Marino y Laurence Graff.</w:t>
      </w:r>
    </w:p>
    <w:p w:rsidR="00000000" w:rsidDel="00000000" w:rsidP="00000000" w:rsidRDefault="00000000" w:rsidRPr="00000000" w14:paraId="00000008">
      <w:pPr>
        <w:spacing w:after="0" w:before="0" w:line="240" w:lineRule="auto"/>
        <w:jc w:val="both"/>
        <w:rPr/>
      </w:pPr>
      <w:r w:rsidDel="00000000" w:rsidR="00000000" w:rsidRPr="00000000">
        <w:rPr>
          <w:rtl w:val="0"/>
        </w:rPr>
      </w:r>
    </w:p>
    <w:p w:rsidR="00000000" w:rsidDel="00000000" w:rsidP="00000000" w:rsidRDefault="00000000" w:rsidRPr="00000000" w14:paraId="00000009">
      <w:pPr>
        <w:spacing w:after="0" w:before="0" w:line="240" w:lineRule="auto"/>
        <w:jc w:val="both"/>
        <w:rPr/>
      </w:pPr>
      <w:r w:rsidDel="00000000" w:rsidR="00000000" w:rsidRPr="00000000">
        <w:rPr>
          <w:rtl w:val="0"/>
        </w:rPr>
        <w:t xml:space="preserve">“Este premio es realmente una celebración de la excelencia automotriz. Solo se seleccionan ocho vehículos de los eventos de concurso más prestigiosos del mundo para competir por el título del automóvil clásico más excepcional ", dijo Sir Michael Kadoorie. “Estos automóviles son obras de arte, cada uno con una historia y procedencia únicas. Nuestro estimado panel de jueces tiene un arduo trabajo para esta edición debido a la increíble terna de contendientes”, agregó.</w:t>
      </w:r>
    </w:p>
    <w:p w:rsidR="00000000" w:rsidDel="00000000" w:rsidP="00000000" w:rsidRDefault="00000000" w:rsidRPr="00000000" w14:paraId="0000000A">
      <w:pPr>
        <w:spacing w:after="0" w:before="0" w:line="240" w:lineRule="auto"/>
        <w:jc w:val="both"/>
        <w:rPr/>
      </w:pPr>
      <w:r w:rsidDel="00000000" w:rsidR="00000000" w:rsidRPr="00000000">
        <w:rPr>
          <w:rtl w:val="0"/>
        </w:rPr>
      </w:r>
    </w:p>
    <w:p w:rsidR="00000000" w:rsidDel="00000000" w:rsidP="00000000" w:rsidRDefault="00000000" w:rsidRPr="00000000" w14:paraId="0000000B">
      <w:pPr>
        <w:spacing w:after="0" w:before="0" w:line="240" w:lineRule="auto"/>
        <w:jc w:val="both"/>
        <w:rPr/>
      </w:pPr>
      <w:r w:rsidDel="00000000" w:rsidR="00000000" w:rsidRPr="00000000">
        <w:rPr>
          <w:rtl w:val="0"/>
        </w:rPr>
        <w:t xml:space="preserve">Los diversos nominados incluyen vehículos construidos en Francia, Alemania, Italia, Reino Unido y Estados Unidos. Los contendientes de este año a ‘</w:t>
      </w:r>
      <w:r w:rsidDel="00000000" w:rsidR="00000000" w:rsidRPr="00000000">
        <w:rPr>
          <w:i w:val="1"/>
          <w:rtl w:val="0"/>
        </w:rPr>
        <w:t xml:space="preserve">The Peninsula Classics 2019 Best of the Best Award</w:t>
      </w:r>
      <w:r w:rsidDel="00000000" w:rsidR="00000000" w:rsidRPr="00000000">
        <w:rPr>
          <w:rtl w:val="0"/>
        </w:rPr>
        <w:t xml:space="preserve">’, son los siguientes: </w:t>
      </w:r>
    </w:p>
    <w:p w:rsidR="00000000" w:rsidDel="00000000" w:rsidP="00000000" w:rsidRDefault="00000000" w:rsidRPr="00000000" w14:paraId="0000000C">
      <w:pPr>
        <w:spacing w:after="0" w:before="0" w:line="240" w:lineRule="auto"/>
        <w:jc w:val="both"/>
        <w:rPr>
          <w:b w:val="1"/>
        </w:rPr>
      </w:pPr>
      <w:r w:rsidDel="00000000" w:rsidR="00000000" w:rsidRPr="00000000">
        <w:rPr>
          <w:rtl w:val="0"/>
        </w:rPr>
      </w:r>
    </w:p>
    <w:p w:rsidR="00000000" w:rsidDel="00000000" w:rsidP="00000000" w:rsidRDefault="00000000" w:rsidRPr="00000000" w14:paraId="0000000D">
      <w:pPr>
        <w:spacing w:after="0" w:before="0" w:line="240" w:lineRule="auto"/>
        <w:jc w:val="both"/>
        <w:rPr/>
      </w:pPr>
      <w:r w:rsidDel="00000000" w:rsidR="00000000" w:rsidRPr="00000000">
        <w:rPr>
          <w:b w:val="1"/>
          <w:rtl w:val="0"/>
        </w:rPr>
        <w:t xml:space="preserve">Francia</w:t>
      </w:r>
      <w:r w:rsidDel="00000000" w:rsidR="00000000" w:rsidRPr="00000000">
        <w:rPr>
          <w:rtl w:val="0"/>
        </w:rPr>
      </w:r>
    </w:p>
    <w:p w:rsidR="00000000" w:rsidDel="00000000" w:rsidP="00000000" w:rsidRDefault="00000000" w:rsidRPr="00000000" w14:paraId="0000000E">
      <w:pPr>
        <w:spacing w:after="0" w:before="0" w:line="240" w:lineRule="auto"/>
        <w:jc w:val="both"/>
        <w:rPr>
          <w:color w:val="1155cc"/>
        </w:rPr>
      </w:pPr>
      <w:r w:rsidDel="00000000" w:rsidR="00000000" w:rsidRPr="00000000">
        <w:rPr>
          <w:rtl w:val="0"/>
        </w:rPr>
        <w:tab/>
        <w:tab/>
        <w:tab/>
        <w:tab/>
      </w:r>
      <w:r w:rsidDel="00000000" w:rsidR="00000000" w:rsidRPr="00000000">
        <w:rPr>
          <w:rtl w:val="0"/>
        </w:rPr>
      </w:r>
    </w:p>
    <w:p w:rsidR="00000000" w:rsidDel="00000000" w:rsidP="00000000" w:rsidRDefault="00000000" w:rsidRPr="00000000" w14:paraId="0000000F">
      <w:pPr>
        <w:numPr>
          <w:ilvl w:val="0"/>
          <w:numId w:val="2"/>
        </w:numPr>
        <w:spacing w:after="0" w:before="0" w:line="240" w:lineRule="auto"/>
        <w:ind w:left="720" w:hanging="360"/>
        <w:jc w:val="both"/>
        <w:rPr>
          <w:u w:val="none"/>
        </w:rPr>
      </w:pPr>
      <w:r w:rsidDel="00000000" w:rsidR="00000000" w:rsidRPr="00000000">
        <w:rPr>
          <w:rtl w:val="0"/>
        </w:rPr>
        <w:t xml:space="preserve">1948 Talbot-Lago T26 Grand Sport Coupé, realizado por Figoni et Falaschi – Best of Show at the </w:t>
      </w:r>
      <w:r w:rsidDel="00000000" w:rsidR="00000000" w:rsidRPr="00000000">
        <w:rPr>
          <w:i w:val="1"/>
          <w:rtl w:val="0"/>
        </w:rPr>
        <w:t xml:space="preserve">2019 Salon Privé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0">
      <w:pPr>
        <w:spacing w:after="0" w:before="0" w:line="240" w:lineRule="auto"/>
        <w:jc w:val="both"/>
        <w:rPr>
          <w:b w:val="1"/>
        </w:rPr>
      </w:pPr>
      <w:r w:rsidDel="00000000" w:rsidR="00000000" w:rsidRPr="00000000">
        <w:rPr>
          <w:rtl w:val="0"/>
        </w:rPr>
      </w:r>
    </w:p>
    <w:p w:rsidR="00000000" w:rsidDel="00000000" w:rsidP="00000000" w:rsidRDefault="00000000" w:rsidRPr="00000000" w14:paraId="00000011">
      <w:pPr>
        <w:spacing w:after="0" w:before="0" w:line="240" w:lineRule="auto"/>
        <w:jc w:val="both"/>
        <w:rPr>
          <w:b w:val="1"/>
        </w:rPr>
      </w:pPr>
      <w:r w:rsidDel="00000000" w:rsidR="00000000" w:rsidRPr="00000000">
        <w:rPr>
          <w:b w:val="1"/>
          <w:rtl w:val="0"/>
        </w:rPr>
        <w:t xml:space="preserve">Alemania</w:t>
      </w:r>
    </w:p>
    <w:p w:rsidR="00000000" w:rsidDel="00000000" w:rsidP="00000000" w:rsidRDefault="00000000" w:rsidRPr="00000000" w14:paraId="00000012">
      <w:pPr>
        <w:spacing w:after="0" w:before="0" w:line="240" w:lineRule="auto"/>
        <w:jc w:val="both"/>
        <w:rPr>
          <w:b w:val="1"/>
        </w:rPr>
      </w:pPr>
      <w:r w:rsidDel="00000000" w:rsidR="00000000" w:rsidRPr="00000000">
        <w:rPr>
          <w:rtl w:val="0"/>
        </w:rPr>
      </w:r>
    </w:p>
    <w:p w:rsidR="00000000" w:rsidDel="00000000" w:rsidP="00000000" w:rsidRDefault="00000000" w:rsidRPr="00000000" w14:paraId="00000013">
      <w:pPr>
        <w:numPr>
          <w:ilvl w:val="0"/>
          <w:numId w:val="3"/>
        </w:numPr>
        <w:spacing w:after="0" w:before="0" w:line="240" w:lineRule="auto"/>
        <w:ind w:left="720" w:hanging="360"/>
        <w:jc w:val="both"/>
        <w:rPr>
          <w:u w:val="none"/>
        </w:rPr>
      </w:pPr>
      <w:r w:rsidDel="00000000" w:rsidR="00000000" w:rsidRPr="00000000">
        <w:rPr>
          <w:rtl w:val="0"/>
        </w:rPr>
        <w:t xml:space="preserve">1938 Mercedes-Benz 540 K Autobahn-Kurier, realizado por The Factory – Best of Show at the </w:t>
      </w:r>
      <w:r w:rsidDel="00000000" w:rsidR="00000000" w:rsidRPr="00000000">
        <w:rPr>
          <w:i w:val="1"/>
          <w:rtl w:val="0"/>
        </w:rPr>
        <w:t xml:space="preserve">2019 Amelia Island Concours d’Elegance</w:t>
      </w:r>
      <w:r w:rsidDel="00000000" w:rsidR="00000000" w:rsidRPr="00000000">
        <w:rPr>
          <w:rtl w:val="0"/>
        </w:rPr>
        <w:t xml:space="preserve">.</w:t>
      </w:r>
    </w:p>
    <w:p w:rsidR="00000000" w:rsidDel="00000000" w:rsidP="00000000" w:rsidRDefault="00000000" w:rsidRPr="00000000" w14:paraId="00000014">
      <w:pPr>
        <w:spacing w:after="0" w:before="0" w:line="240" w:lineRule="auto"/>
        <w:jc w:val="both"/>
        <w:rPr>
          <w:b w:val="1"/>
        </w:rPr>
      </w:pPr>
      <w:r w:rsidDel="00000000" w:rsidR="00000000" w:rsidRPr="00000000">
        <w:rPr>
          <w:rtl w:val="0"/>
        </w:rPr>
      </w:r>
    </w:p>
    <w:p w:rsidR="00000000" w:rsidDel="00000000" w:rsidP="00000000" w:rsidRDefault="00000000" w:rsidRPr="00000000" w14:paraId="00000015">
      <w:pPr>
        <w:spacing w:after="0" w:before="0" w:line="240" w:lineRule="auto"/>
        <w:jc w:val="both"/>
        <w:rPr>
          <w:b w:val="1"/>
        </w:rPr>
      </w:pPr>
      <w:r w:rsidDel="00000000" w:rsidR="00000000" w:rsidRPr="00000000">
        <w:rPr>
          <w:b w:val="1"/>
          <w:rtl w:val="0"/>
        </w:rPr>
        <w:t xml:space="preserve">Italia</w:t>
      </w:r>
    </w:p>
    <w:p w:rsidR="00000000" w:rsidDel="00000000" w:rsidP="00000000" w:rsidRDefault="00000000" w:rsidRPr="00000000" w14:paraId="00000016">
      <w:pPr>
        <w:spacing w:after="0" w:before="0" w:line="240" w:lineRule="auto"/>
        <w:jc w:val="both"/>
        <w:rPr>
          <w:b w:val="1"/>
        </w:rPr>
      </w:pPr>
      <w:r w:rsidDel="00000000" w:rsidR="00000000" w:rsidRPr="00000000">
        <w:rPr>
          <w:rtl w:val="0"/>
        </w:rPr>
      </w:r>
    </w:p>
    <w:p w:rsidR="00000000" w:rsidDel="00000000" w:rsidP="00000000" w:rsidRDefault="00000000" w:rsidRPr="00000000" w14:paraId="00000017">
      <w:pPr>
        <w:numPr>
          <w:ilvl w:val="0"/>
          <w:numId w:val="4"/>
        </w:numPr>
        <w:spacing w:after="0" w:before="0" w:line="240" w:lineRule="auto"/>
        <w:ind w:left="720" w:hanging="360"/>
        <w:jc w:val="both"/>
        <w:rPr>
          <w:u w:val="none"/>
        </w:rPr>
      </w:pPr>
      <w:r w:rsidDel="00000000" w:rsidR="00000000" w:rsidRPr="00000000">
        <w:rPr>
          <w:rtl w:val="0"/>
        </w:rPr>
        <w:t xml:space="preserve">1958 Ferrari 335 S Spyder, realizado por Scaglietti – Best of Show at the </w:t>
      </w:r>
      <w:r w:rsidDel="00000000" w:rsidR="00000000" w:rsidRPr="00000000">
        <w:rPr>
          <w:i w:val="1"/>
          <w:rtl w:val="0"/>
        </w:rPr>
        <w:t xml:space="preserve">2019 Cavallino Classic</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8">
      <w:pPr>
        <w:numPr>
          <w:ilvl w:val="0"/>
          <w:numId w:val="4"/>
        </w:numPr>
        <w:spacing w:after="0" w:before="0" w:line="240" w:lineRule="auto"/>
        <w:ind w:left="720" w:hanging="360"/>
        <w:jc w:val="both"/>
        <w:rPr>
          <w:u w:val="none"/>
        </w:rPr>
      </w:pPr>
      <w:r w:rsidDel="00000000" w:rsidR="00000000" w:rsidRPr="00000000">
        <w:rPr>
          <w:rtl w:val="0"/>
        </w:rPr>
        <w:t xml:space="preserve">1950 Abarth 205 Berlinetta realizado por Vignale y diseñado por Michelotti – Best of Show at the </w:t>
      </w:r>
      <w:r w:rsidDel="00000000" w:rsidR="00000000" w:rsidRPr="00000000">
        <w:rPr>
          <w:i w:val="1"/>
          <w:rtl w:val="0"/>
        </w:rPr>
        <w:t xml:space="preserve">2019 Goodwood Cartier Style et Luxe Concours d’Elegance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9">
      <w:pPr>
        <w:spacing w:after="0" w:before="0" w:line="240" w:lineRule="auto"/>
        <w:ind w:left="0" w:firstLine="0"/>
        <w:jc w:val="both"/>
        <w:rPr>
          <w:b w:val="1"/>
        </w:rPr>
      </w:pPr>
      <w:r w:rsidDel="00000000" w:rsidR="00000000" w:rsidRPr="00000000">
        <w:rPr>
          <w:rtl w:val="0"/>
        </w:rPr>
      </w:r>
    </w:p>
    <w:p w:rsidR="00000000" w:rsidDel="00000000" w:rsidP="00000000" w:rsidRDefault="00000000" w:rsidRPr="00000000" w14:paraId="0000001A">
      <w:pPr>
        <w:spacing w:after="0" w:before="0" w:line="240" w:lineRule="auto"/>
        <w:ind w:left="0" w:firstLine="0"/>
        <w:jc w:val="both"/>
        <w:rPr>
          <w:b w:val="1"/>
        </w:rPr>
      </w:pPr>
      <w:r w:rsidDel="00000000" w:rsidR="00000000" w:rsidRPr="00000000">
        <w:rPr>
          <w:b w:val="1"/>
          <w:rtl w:val="0"/>
        </w:rPr>
        <w:t xml:space="preserve">Reino Unido </w:t>
      </w:r>
    </w:p>
    <w:p w:rsidR="00000000" w:rsidDel="00000000" w:rsidP="00000000" w:rsidRDefault="00000000" w:rsidRPr="00000000" w14:paraId="0000001B">
      <w:pPr>
        <w:spacing w:after="0" w:before="0" w:line="240" w:lineRule="auto"/>
        <w:ind w:left="0" w:firstLine="0"/>
        <w:jc w:val="both"/>
        <w:rPr>
          <w:b w:val="1"/>
        </w:rPr>
      </w:pPr>
      <w:r w:rsidDel="00000000" w:rsidR="00000000" w:rsidRPr="00000000">
        <w:rPr>
          <w:rtl w:val="0"/>
        </w:rPr>
      </w:r>
    </w:p>
    <w:p w:rsidR="00000000" w:rsidDel="00000000" w:rsidP="00000000" w:rsidRDefault="00000000" w:rsidRPr="00000000" w14:paraId="0000001C">
      <w:pPr>
        <w:numPr>
          <w:ilvl w:val="0"/>
          <w:numId w:val="6"/>
        </w:numPr>
        <w:spacing w:after="0" w:before="0" w:line="240" w:lineRule="auto"/>
        <w:ind w:left="720" w:hanging="360"/>
        <w:jc w:val="both"/>
        <w:rPr>
          <w:u w:val="none"/>
        </w:rPr>
      </w:pPr>
      <w:r w:rsidDel="00000000" w:rsidR="00000000" w:rsidRPr="00000000">
        <w:rPr>
          <w:rtl w:val="0"/>
        </w:rPr>
        <w:t xml:space="preserve">1931 Bentley 8 Litre Foursome Coupe, realizado por Freestone &amp; Webb – Best of Show at the </w:t>
      </w:r>
      <w:r w:rsidDel="00000000" w:rsidR="00000000" w:rsidRPr="00000000">
        <w:rPr>
          <w:i w:val="1"/>
          <w:rtl w:val="0"/>
        </w:rPr>
        <w:t xml:space="preserve">2019 Chantilly Arts &amp; Elégance Richard Mille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D">
      <w:pPr>
        <w:numPr>
          <w:ilvl w:val="0"/>
          <w:numId w:val="6"/>
        </w:numPr>
        <w:spacing w:after="0" w:before="0" w:line="240" w:lineRule="auto"/>
        <w:ind w:left="720" w:hanging="360"/>
        <w:jc w:val="both"/>
        <w:rPr>
          <w:u w:val="none"/>
        </w:rPr>
      </w:pPr>
      <w:r w:rsidDel="00000000" w:rsidR="00000000" w:rsidRPr="00000000">
        <w:rPr>
          <w:rtl w:val="0"/>
        </w:rPr>
        <w:t xml:space="preserve">1919 Rolls-Royce Silver Ghost Torpedo Skiff, realizado por Barker – Best of Show at </w:t>
      </w:r>
      <w:r w:rsidDel="00000000" w:rsidR="00000000" w:rsidRPr="00000000">
        <w:rPr>
          <w:i w:val="1"/>
          <w:rtl w:val="0"/>
        </w:rPr>
        <w:t xml:space="preserve">2019 Concours of Elegance Hampton Court Palace</w:t>
      </w:r>
      <w:r w:rsidDel="00000000" w:rsidR="00000000" w:rsidRPr="00000000">
        <w:rPr>
          <w:rtl w:val="0"/>
        </w:rPr>
        <w:t xml:space="preserve">.</w:t>
      </w:r>
    </w:p>
    <w:p w:rsidR="00000000" w:rsidDel="00000000" w:rsidP="00000000" w:rsidRDefault="00000000" w:rsidRPr="00000000" w14:paraId="0000001E">
      <w:pPr>
        <w:numPr>
          <w:ilvl w:val="0"/>
          <w:numId w:val="6"/>
        </w:numPr>
        <w:spacing w:after="0" w:before="0" w:line="240" w:lineRule="auto"/>
        <w:ind w:left="720" w:hanging="360"/>
        <w:jc w:val="both"/>
        <w:rPr>
          <w:u w:val="none"/>
        </w:rPr>
      </w:pPr>
      <w:r w:rsidDel="00000000" w:rsidR="00000000" w:rsidRPr="00000000">
        <w:rPr>
          <w:rtl w:val="0"/>
        </w:rPr>
        <w:t xml:space="preserve">1931 Bentley 8 Litre Dual Cowl Tourer, realizado por Gurney Nutting – Best of Show at </w:t>
      </w:r>
      <w:r w:rsidDel="00000000" w:rsidR="00000000" w:rsidRPr="00000000">
        <w:rPr>
          <w:i w:val="1"/>
          <w:rtl w:val="0"/>
        </w:rPr>
        <w:t xml:space="preserve">2019 Pebble Beach Concours d'Elegance</w:t>
      </w:r>
      <w:r w:rsidDel="00000000" w:rsidR="00000000" w:rsidRPr="00000000">
        <w:rPr>
          <w:rtl w:val="0"/>
        </w:rPr>
        <w:t xml:space="preserve">.</w:t>
      </w:r>
    </w:p>
    <w:p w:rsidR="00000000" w:rsidDel="00000000" w:rsidP="00000000" w:rsidRDefault="00000000" w:rsidRPr="00000000" w14:paraId="0000001F">
      <w:pPr>
        <w:spacing w:after="0" w:before="0" w:line="240" w:lineRule="auto"/>
        <w:jc w:val="both"/>
        <w:rPr>
          <w:b w:val="1"/>
          <w:color w:val="1155cc"/>
        </w:rPr>
      </w:pPr>
      <w:r w:rsidDel="00000000" w:rsidR="00000000" w:rsidRPr="00000000">
        <w:rPr>
          <w:rtl w:val="0"/>
        </w:rPr>
      </w:r>
    </w:p>
    <w:p w:rsidR="00000000" w:rsidDel="00000000" w:rsidP="00000000" w:rsidRDefault="00000000" w:rsidRPr="00000000" w14:paraId="00000020">
      <w:pPr>
        <w:spacing w:after="0" w:before="0" w:line="240" w:lineRule="auto"/>
        <w:jc w:val="both"/>
        <w:rPr>
          <w:b w:val="1"/>
        </w:rPr>
      </w:pPr>
      <w:r w:rsidDel="00000000" w:rsidR="00000000" w:rsidRPr="00000000">
        <w:rPr>
          <w:b w:val="1"/>
          <w:rtl w:val="0"/>
        </w:rPr>
        <w:t xml:space="preserve">Estados Unidos</w:t>
      </w:r>
    </w:p>
    <w:p w:rsidR="00000000" w:rsidDel="00000000" w:rsidP="00000000" w:rsidRDefault="00000000" w:rsidRPr="00000000" w14:paraId="00000021">
      <w:pPr>
        <w:spacing w:after="0" w:before="0" w:line="240" w:lineRule="auto"/>
        <w:ind w:left="0" w:firstLine="0"/>
        <w:jc w:val="both"/>
        <w:rPr>
          <w:i w:val="1"/>
          <w:color w:val="1155cc"/>
        </w:rPr>
      </w:pPr>
      <w:r w:rsidDel="00000000" w:rsidR="00000000" w:rsidRPr="00000000">
        <w:rPr>
          <w:rtl w:val="0"/>
        </w:rPr>
      </w:r>
    </w:p>
    <w:p w:rsidR="00000000" w:rsidDel="00000000" w:rsidP="00000000" w:rsidRDefault="00000000" w:rsidRPr="00000000" w14:paraId="00000022">
      <w:pPr>
        <w:numPr>
          <w:ilvl w:val="0"/>
          <w:numId w:val="5"/>
        </w:numPr>
        <w:spacing w:after="0" w:before="0" w:line="240" w:lineRule="auto"/>
        <w:ind w:left="720" w:hanging="360"/>
        <w:jc w:val="both"/>
        <w:rPr>
          <w:u w:val="none"/>
        </w:rPr>
      </w:pPr>
      <w:r w:rsidDel="00000000" w:rsidR="00000000" w:rsidRPr="00000000">
        <w:rPr>
          <w:rtl w:val="0"/>
        </w:rPr>
        <w:t xml:space="preserve">1931 Stutz DV32 Convertible Victoria, realizado por LeBaron – Best of Show at </w:t>
      </w:r>
      <w:r w:rsidDel="00000000" w:rsidR="00000000" w:rsidRPr="00000000">
        <w:rPr>
          <w:i w:val="1"/>
          <w:rtl w:val="0"/>
        </w:rPr>
        <w:t xml:space="preserve">2019 The Quail, A Motorsports Gathering</w:t>
      </w:r>
      <w:r w:rsidDel="00000000" w:rsidR="00000000" w:rsidRPr="00000000">
        <w:rPr>
          <w:rtl w:val="0"/>
        </w:rPr>
      </w:r>
    </w:p>
    <w:p w:rsidR="00000000" w:rsidDel="00000000" w:rsidP="00000000" w:rsidRDefault="00000000" w:rsidRPr="00000000" w14:paraId="00000023">
      <w:pPr>
        <w:spacing w:after="0" w:before="0" w:line="240" w:lineRule="auto"/>
        <w:jc w:val="both"/>
        <w:rPr/>
      </w:pPr>
      <w:r w:rsidDel="00000000" w:rsidR="00000000" w:rsidRPr="00000000">
        <w:rPr>
          <w:rtl w:val="0"/>
        </w:rPr>
      </w:r>
    </w:p>
    <w:p w:rsidR="00000000" w:rsidDel="00000000" w:rsidP="00000000" w:rsidRDefault="00000000" w:rsidRPr="00000000" w14:paraId="00000024">
      <w:pPr>
        <w:spacing w:after="0" w:before="0" w:line="240" w:lineRule="auto"/>
        <w:jc w:val="both"/>
        <w:rPr/>
      </w:pPr>
      <w:r w:rsidDel="00000000" w:rsidR="00000000" w:rsidRPr="00000000">
        <w:rPr>
          <w:rtl w:val="0"/>
        </w:rPr>
        <w:t xml:space="preserve">Más detalles acerca del prestigioso premio, se pueden encontrar </w:t>
      </w:r>
      <w:hyperlink r:id="rId8">
        <w:r w:rsidDel="00000000" w:rsidR="00000000" w:rsidRPr="00000000">
          <w:rPr>
            <w:color w:val="1155cc"/>
            <w:u w:val="single"/>
            <w:rtl w:val="0"/>
          </w:rPr>
          <w:t xml:space="preserve">aquí</w:t>
        </w:r>
      </w:hyperlink>
      <w:r w:rsidDel="00000000" w:rsidR="00000000" w:rsidRPr="00000000">
        <w:rPr>
          <w:rtl w:val="0"/>
        </w:rPr>
        <w:t xml:space="preserve">.</w:t>
      </w:r>
    </w:p>
    <w:p w:rsidR="00000000" w:rsidDel="00000000" w:rsidP="00000000" w:rsidRDefault="00000000" w:rsidRPr="00000000" w14:paraId="00000025">
      <w:pPr>
        <w:spacing w:after="0" w:before="0" w:line="240" w:lineRule="auto"/>
        <w:jc w:val="both"/>
        <w:rPr/>
      </w:pPr>
      <w:r w:rsidDel="00000000" w:rsidR="00000000" w:rsidRPr="00000000">
        <w:rPr>
          <w:rtl w:val="0"/>
        </w:rPr>
      </w:r>
    </w:p>
    <w:p w:rsidR="00000000" w:rsidDel="00000000" w:rsidP="00000000" w:rsidRDefault="00000000" w:rsidRPr="00000000" w14:paraId="00000026">
      <w:pPr>
        <w:spacing w:after="0" w:before="0" w:line="240" w:lineRule="auto"/>
        <w:jc w:val="center"/>
        <w:rPr/>
      </w:pPr>
      <w:r w:rsidDel="00000000" w:rsidR="00000000" w:rsidRPr="00000000">
        <w:rPr>
          <w:rtl w:val="0"/>
        </w:rPr>
        <w:t xml:space="preserve">####</w:t>
      </w:r>
    </w:p>
    <w:p w:rsidR="00000000" w:rsidDel="00000000" w:rsidP="00000000" w:rsidRDefault="00000000" w:rsidRPr="00000000" w14:paraId="00000027">
      <w:pPr>
        <w:spacing w:line="240" w:lineRule="auto"/>
        <w:jc w:val="both"/>
        <w:rPr/>
      </w:pPr>
      <w:r w:rsidDel="00000000" w:rsidR="00000000" w:rsidRPr="00000000">
        <w:rPr>
          <w:rtl w:val="0"/>
        </w:rPr>
      </w:r>
    </w:p>
    <w:p w:rsidR="00000000" w:rsidDel="00000000" w:rsidP="00000000" w:rsidRDefault="00000000" w:rsidRPr="00000000" w14:paraId="00000028">
      <w:pPr>
        <w:jc w:val="both"/>
        <w:rPr>
          <w:b w:val="1"/>
          <w:sz w:val="18"/>
          <w:szCs w:val="18"/>
        </w:rPr>
      </w:pPr>
      <w:r w:rsidDel="00000000" w:rsidR="00000000" w:rsidRPr="00000000">
        <w:rPr>
          <w:b w:val="1"/>
          <w:sz w:val="18"/>
          <w:szCs w:val="18"/>
          <w:rtl w:val="0"/>
        </w:rPr>
        <w:t xml:space="preserve">Acerca de The Hongkong and Shanghai Hotels, Limited (HSH)</w:t>
      </w:r>
    </w:p>
    <w:p w:rsidR="00000000" w:rsidDel="00000000" w:rsidP="00000000" w:rsidRDefault="00000000" w:rsidRPr="00000000" w14:paraId="00000029">
      <w:pPr>
        <w:jc w:val="both"/>
        <w:rPr>
          <w:b w:val="1"/>
          <w:sz w:val="18"/>
          <w:szCs w:val="18"/>
        </w:rPr>
      </w:pPr>
      <w:r w:rsidDel="00000000" w:rsidR="00000000" w:rsidRPr="00000000">
        <w:rPr>
          <w:rtl w:val="0"/>
        </w:rPr>
      </w:r>
    </w:p>
    <w:p w:rsidR="00000000" w:rsidDel="00000000" w:rsidP="00000000" w:rsidRDefault="00000000" w:rsidRPr="00000000" w14:paraId="0000002A">
      <w:pPr>
        <w:widowControl w:val="0"/>
        <w:spacing w:after="240" w:before="240" w:lineRule="auto"/>
        <w:jc w:val="both"/>
        <w:rPr>
          <w:sz w:val="18"/>
          <w:szCs w:val="18"/>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w:t>
      </w:r>
      <w:r w:rsidDel="00000000" w:rsidR="00000000" w:rsidRPr="00000000">
        <w:rPr>
          <w:sz w:val="18"/>
          <w:szCs w:val="18"/>
          <w:rtl w:val="0"/>
        </w:rPr>
        <w:t xml:space="preserve">Peninsula</w:t>
      </w:r>
      <w:r w:rsidDel="00000000" w:rsidR="00000000" w:rsidRPr="00000000">
        <w:rPr>
          <w:sz w:val="18"/>
          <w:szCs w:val="18"/>
          <w:rtl w:val="0"/>
        </w:rPr>
        <w:t xml:space="preserve"> Clubs and Consultancy Services, </w:t>
      </w:r>
      <w:r w:rsidDel="00000000" w:rsidR="00000000" w:rsidRPr="00000000">
        <w:rPr>
          <w:sz w:val="18"/>
          <w:szCs w:val="18"/>
          <w:rtl w:val="0"/>
        </w:rPr>
        <w:t xml:space="preserve">Peninsula</w:t>
      </w:r>
      <w:r w:rsidDel="00000000" w:rsidR="00000000" w:rsidRPr="00000000">
        <w:rPr>
          <w:sz w:val="18"/>
          <w:szCs w:val="18"/>
          <w:rtl w:val="0"/>
        </w:rPr>
        <w:t xml:space="preserve"> Merchandising y Tai Pan Laundry en Hong Kong.</w:t>
      </w:r>
    </w:p>
    <w:p w:rsidR="00000000" w:rsidDel="00000000" w:rsidP="00000000" w:rsidRDefault="00000000" w:rsidRPr="00000000" w14:paraId="0000002B">
      <w:pPr>
        <w:jc w:val="both"/>
        <w:rPr>
          <w:b w:val="1"/>
          <w:i w:val="1"/>
          <w:sz w:val="18"/>
          <w:szCs w:val="18"/>
        </w:rPr>
      </w:pPr>
      <w:r w:rsidDel="00000000" w:rsidR="00000000" w:rsidRPr="00000000">
        <w:rPr>
          <w:b w:val="1"/>
          <w:sz w:val="18"/>
          <w:szCs w:val="18"/>
          <w:rtl w:val="0"/>
        </w:rPr>
        <w:t xml:space="preserve">Acerca de </w:t>
      </w:r>
      <w:r w:rsidDel="00000000" w:rsidR="00000000" w:rsidRPr="00000000">
        <w:rPr>
          <w:b w:val="1"/>
          <w:i w:val="1"/>
          <w:sz w:val="18"/>
          <w:szCs w:val="18"/>
          <w:rtl w:val="0"/>
        </w:rPr>
        <w:t xml:space="preserve">‘The Peninsula Classics Best of the Best Award’</w:t>
      </w:r>
    </w:p>
    <w:p w:rsidR="00000000" w:rsidDel="00000000" w:rsidP="00000000" w:rsidRDefault="00000000" w:rsidRPr="00000000" w14:paraId="0000002C">
      <w:pPr>
        <w:widowControl w:val="0"/>
        <w:spacing w:line="276" w:lineRule="auto"/>
        <w:jc w:val="both"/>
        <w:rPr>
          <w:sz w:val="18"/>
          <w:szCs w:val="18"/>
        </w:rPr>
      </w:pPr>
      <w:r w:rsidDel="00000000" w:rsidR="00000000" w:rsidRPr="00000000">
        <w:rPr>
          <w:rtl w:val="0"/>
        </w:rPr>
      </w:r>
    </w:p>
    <w:p w:rsidR="00000000" w:rsidDel="00000000" w:rsidP="00000000" w:rsidRDefault="00000000" w:rsidRPr="00000000" w14:paraId="0000002D">
      <w:pPr>
        <w:widowControl w:val="0"/>
        <w:spacing w:line="276" w:lineRule="auto"/>
        <w:jc w:val="both"/>
        <w:rPr>
          <w:sz w:val="18"/>
          <w:szCs w:val="18"/>
        </w:rPr>
      </w:pPr>
      <w:r w:rsidDel="00000000" w:rsidR="00000000" w:rsidRPr="00000000">
        <w:rPr>
          <w:sz w:val="18"/>
          <w:szCs w:val="18"/>
          <w:rtl w:val="0"/>
        </w:rPr>
        <w:t xml:space="preserve">A través de un deseo compartido de celebrar lo mejor que define el mundo automotriz, el Honorable Sir Michael Kadoorie, presidente de The Hongkong and Shanghai Hotels, Limited, lanzó </w:t>
      </w:r>
      <w:r w:rsidDel="00000000" w:rsidR="00000000" w:rsidRPr="00000000">
        <w:rPr>
          <w:i w:val="1"/>
          <w:sz w:val="18"/>
          <w:szCs w:val="18"/>
          <w:rtl w:val="0"/>
        </w:rPr>
        <w:t xml:space="preserve">‘The Peninsula Classics Best of the Best Award’</w:t>
      </w:r>
      <w:r w:rsidDel="00000000" w:rsidR="00000000" w:rsidRPr="00000000">
        <w:rPr>
          <w:sz w:val="18"/>
          <w:szCs w:val="18"/>
          <w:rtl w:val="0"/>
        </w:rPr>
        <w:t xml:space="preserve"> en 2015 con los co-fundadores William E. (Chip) Connor, Bruce Meyer y Christian Philippsen. Cada fundador comparte una pasión y un aprecio común por los automóviles de alta gama, la preservación de su patrimonio y los inmaculados proyectos de restauración. El premio, patrocinado por The Peninsula Hotels, reúne a los ganadores de los circuitos de élite </w:t>
      </w:r>
      <w:r w:rsidDel="00000000" w:rsidR="00000000" w:rsidRPr="00000000">
        <w:rPr>
          <w:i w:val="1"/>
          <w:sz w:val="18"/>
          <w:szCs w:val="18"/>
          <w:rtl w:val="0"/>
        </w:rPr>
        <w:t xml:space="preserve">‘Best of Show’</w:t>
      </w:r>
      <w:r w:rsidDel="00000000" w:rsidR="00000000" w:rsidRPr="00000000">
        <w:rPr>
          <w:sz w:val="18"/>
          <w:szCs w:val="18"/>
          <w:rtl w:val="0"/>
        </w:rPr>
        <w:t xml:space="preserve"> de todo el mundo.</w:t>
      </w:r>
    </w:p>
    <w:p w:rsidR="00000000" w:rsidDel="00000000" w:rsidP="00000000" w:rsidRDefault="00000000" w:rsidRPr="00000000" w14:paraId="0000002E">
      <w:pPr>
        <w:widowControl w:val="0"/>
        <w:spacing w:line="276" w:lineRule="auto"/>
        <w:jc w:val="both"/>
        <w:rPr>
          <w:sz w:val="18"/>
          <w:szCs w:val="18"/>
        </w:rPr>
      </w:pPr>
      <w:r w:rsidDel="00000000" w:rsidR="00000000" w:rsidRPr="00000000">
        <w:rPr>
          <w:rtl w:val="0"/>
        </w:rPr>
      </w:r>
    </w:p>
    <w:p w:rsidR="00000000" w:rsidDel="00000000" w:rsidP="00000000" w:rsidRDefault="00000000" w:rsidRPr="00000000" w14:paraId="0000002F">
      <w:pPr>
        <w:widowControl w:val="0"/>
        <w:numPr>
          <w:ilvl w:val="0"/>
          <w:numId w:val="1"/>
        </w:numPr>
        <w:spacing w:line="276" w:lineRule="auto"/>
        <w:jc w:val="both"/>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30">
      <w:pPr>
        <w:widowControl w:val="0"/>
        <w:numPr>
          <w:ilvl w:val="0"/>
          <w:numId w:val="1"/>
        </w:numPr>
        <w:spacing w:line="276" w:lineRule="auto"/>
        <w:jc w:val="both"/>
      </w:pPr>
      <w:r w:rsidDel="00000000" w:rsidR="00000000" w:rsidRPr="00000000">
        <w:rPr>
          <w:rtl w:val="0"/>
        </w:rPr>
      </w:r>
    </w:p>
    <w:p w:rsidR="00000000" w:rsidDel="00000000" w:rsidP="00000000" w:rsidRDefault="00000000" w:rsidRPr="00000000" w14:paraId="00000031">
      <w:pPr>
        <w:widowControl w:val="0"/>
        <w:numPr>
          <w:ilvl w:val="0"/>
          <w:numId w:val="1"/>
        </w:numPr>
        <w:spacing w:line="276" w:lineRule="auto"/>
        <w:jc w:val="both"/>
      </w:pPr>
      <w:r w:rsidDel="00000000" w:rsidR="00000000" w:rsidRPr="00000000">
        <w:rPr>
          <w:rtl w:val="0"/>
        </w:rPr>
        <w:t xml:space="preserve">Sandy Machuca</w:t>
      </w:r>
    </w:p>
    <w:p w:rsidR="00000000" w:rsidDel="00000000" w:rsidP="00000000" w:rsidRDefault="00000000" w:rsidRPr="00000000" w14:paraId="00000032">
      <w:pPr>
        <w:widowControl w:val="0"/>
        <w:numPr>
          <w:ilvl w:val="0"/>
          <w:numId w:val="1"/>
        </w:numPr>
        <w:spacing w:line="276" w:lineRule="auto"/>
        <w:jc w:val="both"/>
      </w:pPr>
      <w:r w:rsidDel="00000000" w:rsidR="00000000" w:rsidRPr="00000000">
        <w:rPr>
          <w:rtl w:val="0"/>
        </w:rPr>
        <w:t xml:space="preserve">Public Relations Manager</w:t>
      </w:r>
    </w:p>
    <w:p w:rsidR="00000000" w:rsidDel="00000000" w:rsidP="00000000" w:rsidRDefault="00000000" w:rsidRPr="00000000" w14:paraId="00000033">
      <w:pPr>
        <w:widowControl w:val="0"/>
        <w:numPr>
          <w:ilvl w:val="0"/>
          <w:numId w:val="1"/>
        </w:numPr>
        <w:spacing w:line="276" w:lineRule="auto"/>
        <w:jc w:val="both"/>
      </w:pPr>
      <w:r w:rsidDel="00000000" w:rsidR="00000000" w:rsidRPr="00000000">
        <w:rPr>
          <w:rtl w:val="0"/>
        </w:rPr>
        <w:t xml:space="preserve">Av. Paseo de la Reforma 26. Col. </w:t>
      </w:r>
      <w:r w:rsidDel="00000000" w:rsidR="00000000" w:rsidRPr="00000000">
        <w:rPr>
          <w:color w:val="222222"/>
          <w:highlight w:val="white"/>
          <w:rtl w:val="0"/>
        </w:rPr>
        <w:t xml:space="preserve">Juárez, C.P. 06600 </w:t>
      </w:r>
    </w:p>
    <w:p w:rsidR="00000000" w:rsidDel="00000000" w:rsidP="00000000" w:rsidRDefault="00000000" w:rsidRPr="00000000" w14:paraId="00000034">
      <w:pPr>
        <w:widowControl w:val="0"/>
        <w:numPr>
          <w:ilvl w:val="0"/>
          <w:numId w:val="1"/>
        </w:numPr>
        <w:spacing w:line="276" w:lineRule="auto"/>
        <w:jc w:val="both"/>
      </w:pPr>
      <w:r w:rsidDel="00000000" w:rsidR="00000000" w:rsidRPr="00000000">
        <w:rPr>
          <w:color w:val="222222"/>
          <w:highlight w:val="white"/>
          <w:rtl w:val="0"/>
        </w:rPr>
        <w:t xml:space="preserve">Ciudad de México, CDMX</w:t>
      </w:r>
      <w:r w:rsidDel="00000000" w:rsidR="00000000" w:rsidRPr="00000000">
        <w:rPr>
          <w:rtl w:val="0"/>
        </w:rPr>
      </w:r>
    </w:p>
    <w:p w:rsidR="00000000" w:rsidDel="00000000" w:rsidP="00000000" w:rsidRDefault="00000000" w:rsidRPr="00000000" w14:paraId="00000035">
      <w:pPr>
        <w:widowControl w:val="0"/>
        <w:numPr>
          <w:ilvl w:val="0"/>
          <w:numId w:val="1"/>
        </w:numPr>
        <w:spacing w:line="276" w:lineRule="auto"/>
        <w:jc w:val="both"/>
      </w:pPr>
      <w:r w:rsidDel="00000000" w:rsidR="00000000" w:rsidRPr="00000000">
        <w:rPr>
          <w:rtl w:val="0"/>
        </w:rPr>
        <w:t xml:space="preserve">Of. 6392.1100 Ext. 3415</w:t>
      </w:r>
    </w:p>
    <w:p w:rsidR="00000000" w:rsidDel="00000000" w:rsidP="00000000" w:rsidRDefault="00000000" w:rsidRPr="00000000" w14:paraId="00000036">
      <w:pPr>
        <w:widowControl w:val="0"/>
        <w:numPr>
          <w:ilvl w:val="0"/>
          <w:numId w:val="1"/>
        </w:numPr>
        <w:spacing w:line="276" w:lineRule="auto"/>
        <w:jc w:val="both"/>
      </w:pPr>
      <w:r w:rsidDel="00000000" w:rsidR="00000000" w:rsidRPr="00000000">
        <w:rPr>
          <w:rtl w:val="0"/>
        </w:rPr>
        <w:t xml:space="preserve">M: 04455 2270 5536</w:t>
      </w:r>
    </w:p>
    <w:p w:rsidR="00000000" w:rsidDel="00000000" w:rsidP="00000000" w:rsidRDefault="00000000" w:rsidRPr="00000000" w14:paraId="00000037">
      <w:pPr>
        <w:widowControl w:val="0"/>
        <w:numPr>
          <w:ilvl w:val="0"/>
          <w:numId w:val="1"/>
        </w:numPr>
        <w:spacing w:line="276" w:lineRule="auto"/>
        <w:jc w:val="both"/>
      </w:pPr>
      <w:hyperlink r:id="rId9">
        <w:r w:rsidDel="00000000" w:rsidR="00000000" w:rsidRPr="00000000">
          <w:rPr>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38">
      <w:pPr>
        <w:widowControl w:val="0"/>
        <w:numPr>
          <w:ilvl w:val="0"/>
          <w:numId w:val="1"/>
        </w:numPr>
        <w:spacing w:line="276" w:lineRule="auto"/>
        <w:jc w:val="both"/>
      </w:pPr>
      <w:hyperlink r:id="rId10">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39">
      <w:pPr>
        <w:widowControl w:val="0"/>
        <w:numPr>
          <w:ilvl w:val="0"/>
          <w:numId w:val="1"/>
        </w:numPr>
        <w:spacing w:line="276" w:lineRule="auto"/>
        <w:jc w:val="both"/>
      </w:pPr>
      <w:hyperlink r:id="rId11">
        <w:r w:rsidDel="00000000" w:rsidR="00000000" w:rsidRPr="00000000">
          <w:rPr>
            <w:color w:val="1155cc"/>
            <w:u w:val="single"/>
            <w:rtl w:val="0"/>
          </w:rPr>
          <w:t xml:space="preserve">www.peninsula.com</w:t>
        </w:r>
      </w:hyperlink>
      <w:r w:rsidDel="00000000" w:rsidR="00000000" w:rsidRPr="00000000">
        <w:rPr>
          <w:rtl w:val="0"/>
        </w:rPr>
      </w:r>
    </w:p>
    <w:p w:rsidR="00000000" w:rsidDel="00000000" w:rsidP="00000000" w:rsidRDefault="00000000" w:rsidRPr="00000000" w14:paraId="0000003A">
      <w:pPr>
        <w:widowControl w:val="0"/>
        <w:numPr>
          <w:ilvl w:val="0"/>
          <w:numId w:val="1"/>
        </w:numPr>
        <w:spacing w:line="276" w:lineRule="auto"/>
        <w:jc w:val="both"/>
      </w:pPr>
      <w:r w:rsidDel="00000000" w:rsidR="00000000" w:rsidRPr="00000000">
        <w:rPr>
          <w:rtl w:val="0"/>
        </w:rPr>
      </w:r>
    </w:p>
    <w:p w:rsidR="00000000" w:rsidDel="00000000" w:rsidP="00000000" w:rsidRDefault="00000000" w:rsidRPr="00000000" w14:paraId="0000003B">
      <w:pPr>
        <w:numPr>
          <w:ilvl w:val="0"/>
          <w:numId w:val="1"/>
        </w:numPr>
        <w:tabs>
          <w:tab w:val="left" w:pos="8640"/>
        </w:tabs>
        <w:spacing w:line="240" w:lineRule="auto"/>
        <w:ind w:right="360"/>
      </w:pPr>
      <w:r w:rsidDel="00000000" w:rsidR="00000000" w:rsidRPr="00000000">
        <w:rPr>
          <w:rtl w:val="0"/>
        </w:rPr>
        <w:t xml:space="preserve">Jennifer Ornelas</w:t>
      </w:r>
    </w:p>
    <w:p w:rsidR="00000000" w:rsidDel="00000000" w:rsidP="00000000" w:rsidRDefault="00000000" w:rsidRPr="00000000" w14:paraId="0000003C">
      <w:pPr>
        <w:numPr>
          <w:ilvl w:val="0"/>
          <w:numId w:val="1"/>
        </w:numPr>
        <w:tabs>
          <w:tab w:val="left" w:pos="8640"/>
        </w:tabs>
        <w:spacing w:line="240" w:lineRule="auto"/>
        <w:ind w:right="360"/>
      </w:pPr>
      <w:r w:rsidDel="00000000" w:rsidR="00000000" w:rsidRPr="00000000">
        <w:rPr>
          <w:rtl w:val="0"/>
        </w:rPr>
        <w:t xml:space="preserve">Sr. Account Executive</w:t>
      </w:r>
    </w:p>
    <w:p w:rsidR="00000000" w:rsidDel="00000000" w:rsidP="00000000" w:rsidRDefault="00000000" w:rsidRPr="00000000" w14:paraId="0000003D">
      <w:pPr>
        <w:numPr>
          <w:ilvl w:val="0"/>
          <w:numId w:val="1"/>
        </w:numPr>
        <w:tabs>
          <w:tab w:val="left" w:pos="8640"/>
        </w:tabs>
        <w:spacing w:line="240" w:lineRule="auto"/>
        <w:ind w:right="360"/>
      </w:pPr>
      <w:r w:rsidDel="00000000" w:rsidR="00000000" w:rsidRPr="00000000">
        <w:rPr>
          <w:rtl w:val="0"/>
        </w:rPr>
        <w:t xml:space="preserve">Av. Paseo de la Reforma 26. Col. </w:t>
      </w:r>
      <w:r w:rsidDel="00000000" w:rsidR="00000000" w:rsidRPr="00000000">
        <w:rPr>
          <w:color w:val="222222"/>
          <w:highlight w:val="white"/>
          <w:rtl w:val="0"/>
        </w:rPr>
        <w:t xml:space="preserve">Juárez, C.P. 06600 </w:t>
      </w:r>
    </w:p>
    <w:p w:rsidR="00000000" w:rsidDel="00000000" w:rsidP="00000000" w:rsidRDefault="00000000" w:rsidRPr="00000000" w14:paraId="0000003E">
      <w:pPr>
        <w:numPr>
          <w:ilvl w:val="0"/>
          <w:numId w:val="1"/>
        </w:numPr>
        <w:tabs>
          <w:tab w:val="left" w:pos="8640"/>
        </w:tabs>
        <w:spacing w:line="240" w:lineRule="auto"/>
        <w:ind w:right="360"/>
      </w:pPr>
      <w:r w:rsidDel="00000000" w:rsidR="00000000" w:rsidRPr="00000000">
        <w:rPr>
          <w:color w:val="222222"/>
          <w:highlight w:val="white"/>
          <w:rtl w:val="0"/>
        </w:rPr>
        <w:t xml:space="preserve">Ciudad de México, CDMX</w:t>
      </w:r>
      <w:r w:rsidDel="00000000" w:rsidR="00000000" w:rsidRPr="00000000">
        <w:rPr>
          <w:rtl w:val="0"/>
        </w:rPr>
      </w:r>
    </w:p>
    <w:p w:rsidR="00000000" w:rsidDel="00000000" w:rsidP="00000000" w:rsidRDefault="00000000" w:rsidRPr="00000000" w14:paraId="0000003F">
      <w:pPr>
        <w:numPr>
          <w:ilvl w:val="0"/>
          <w:numId w:val="1"/>
        </w:numPr>
        <w:tabs>
          <w:tab w:val="left" w:pos="8640"/>
        </w:tabs>
        <w:spacing w:line="240" w:lineRule="auto"/>
        <w:ind w:right="360"/>
      </w:pPr>
      <w:r w:rsidDel="00000000" w:rsidR="00000000" w:rsidRPr="00000000">
        <w:rPr>
          <w:rtl w:val="0"/>
        </w:rPr>
        <w:t xml:space="preserve">Of. 6392.1100 </w:t>
      </w:r>
    </w:p>
    <w:p w:rsidR="00000000" w:rsidDel="00000000" w:rsidP="00000000" w:rsidRDefault="00000000" w:rsidRPr="00000000" w14:paraId="00000040">
      <w:pPr>
        <w:numPr>
          <w:ilvl w:val="0"/>
          <w:numId w:val="1"/>
        </w:numPr>
        <w:tabs>
          <w:tab w:val="left" w:pos="8640"/>
        </w:tabs>
        <w:spacing w:line="240" w:lineRule="auto"/>
        <w:ind w:right="360"/>
      </w:pPr>
      <w:hyperlink r:id="rId12">
        <w:r w:rsidDel="00000000" w:rsidR="00000000" w:rsidRPr="00000000">
          <w:rPr>
            <w:color w:val="1155cc"/>
            <w:u w:val="single"/>
            <w:rtl w:val="0"/>
          </w:rPr>
          <w:t xml:space="preserve">jennifer.hernandez@another.co</w:t>
        </w:r>
      </w:hyperlink>
      <w:r w:rsidDel="00000000" w:rsidR="00000000" w:rsidRPr="00000000">
        <w:rPr>
          <w:rtl w:val="0"/>
        </w:rPr>
      </w:r>
    </w:p>
    <w:p w:rsidR="00000000" w:rsidDel="00000000" w:rsidP="00000000" w:rsidRDefault="00000000" w:rsidRPr="00000000" w14:paraId="00000041">
      <w:pPr>
        <w:numPr>
          <w:ilvl w:val="0"/>
          <w:numId w:val="1"/>
        </w:numPr>
        <w:tabs>
          <w:tab w:val="left" w:pos="8640"/>
        </w:tabs>
        <w:spacing w:line="240" w:lineRule="auto"/>
        <w:ind w:right="360"/>
      </w:pPr>
      <w:hyperlink r:id="rId13">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42">
      <w:pPr>
        <w:numPr>
          <w:ilvl w:val="0"/>
          <w:numId w:val="1"/>
        </w:numPr>
        <w:tabs>
          <w:tab w:val="left" w:pos="8640"/>
        </w:tabs>
        <w:spacing w:line="240" w:lineRule="auto"/>
        <w:ind w:right="360"/>
      </w:pPr>
      <w:hyperlink r:id="rId14">
        <w:r w:rsidDel="00000000" w:rsidR="00000000" w:rsidRPr="00000000">
          <w:rPr>
            <w:color w:val="1155cc"/>
            <w:u w:val="single"/>
            <w:rtl w:val="0"/>
          </w:rPr>
          <w:t xml:space="preserve">www.peninsula.com</w:t>
        </w:r>
      </w:hyperlink>
      <w:r w:rsidDel="00000000" w:rsidR="00000000" w:rsidRPr="00000000">
        <w:rPr>
          <w:rtl w:val="0"/>
        </w:rPr>
      </w:r>
    </w:p>
    <w:sectPr>
      <w:headerReference r:id="rId15"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1905000</wp:posOffset>
          </wp:positionH>
          <wp:positionV relativeFrom="paragraph">
            <wp:posOffset>19051</wp:posOffset>
          </wp:positionV>
          <wp:extent cx="2131629" cy="7858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31629" cy="785813"/>
                  </a:xfrm>
                  <a:prstGeom prst="rect"/>
                  <a:ln/>
                </pic:spPr>
              </pic:pic>
            </a:graphicData>
          </a:graphic>
        </wp:anchor>
      </w:drawing>
    </w:r>
  </w:p>
  <w:p w:rsidR="00000000" w:rsidDel="00000000" w:rsidP="00000000" w:rsidRDefault="00000000" w:rsidRPr="00000000" w14:paraId="00000044">
    <w:pPr>
      <w:jc w:val="center"/>
      <w:rPr/>
    </w:pPr>
    <w:r w:rsidDel="00000000" w:rsidR="00000000" w:rsidRPr="00000000">
      <w:rPr>
        <w:rtl w:val="0"/>
      </w:rPr>
    </w:r>
  </w:p>
  <w:p w:rsidR="00000000" w:rsidDel="00000000" w:rsidP="00000000" w:rsidRDefault="00000000" w:rsidRPr="00000000" w14:paraId="00000045">
    <w:pPr>
      <w:jc w:val="center"/>
      <w:rPr/>
    </w:pPr>
    <w:r w:rsidDel="00000000" w:rsidR="00000000" w:rsidRPr="00000000">
      <w:rPr>
        <w:rtl w:val="0"/>
      </w:rPr>
    </w:r>
  </w:p>
  <w:p w:rsidR="00000000" w:rsidDel="00000000" w:rsidP="00000000" w:rsidRDefault="00000000" w:rsidRPr="00000000" w14:paraId="00000046">
    <w:pPr>
      <w:jc w:val="center"/>
      <w:rPr/>
    </w:pPr>
    <w:r w:rsidDel="00000000" w:rsidR="00000000" w:rsidRPr="00000000">
      <w:rPr>
        <w:rtl w:val="0"/>
      </w:rPr>
    </w:r>
  </w:p>
  <w:p w:rsidR="00000000" w:rsidDel="00000000" w:rsidP="00000000" w:rsidRDefault="00000000" w:rsidRPr="00000000" w14:paraId="00000047">
    <w:pPr>
      <w:jc w:val="center"/>
      <w:rPr/>
    </w:pPr>
    <w:r w:rsidDel="00000000" w:rsidR="00000000" w:rsidRPr="00000000">
      <w:rPr>
        <w:rtl w:val="0"/>
      </w:rPr>
    </w:r>
  </w:p>
  <w:p w:rsidR="00000000" w:rsidDel="00000000" w:rsidP="00000000" w:rsidRDefault="00000000" w:rsidRPr="00000000" w14:paraId="00000048">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peninsula.com/" TargetMode="External"/><Relationship Id="rId10" Type="http://schemas.openxmlformats.org/officeDocument/2006/relationships/hyperlink" Target="http://www.peninsula.com/en/newsroom" TargetMode="External"/><Relationship Id="rId13" Type="http://schemas.openxmlformats.org/officeDocument/2006/relationships/hyperlink" Target="http://www.peninsula.com/en/newsroom" TargetMode="External"/><Relationship Id="rId12" Type="http://schemas.openxmlformats.org/officeDocument/2006/relationships/hyperlink" Target="mailto:jennifer.hernand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ndy@another.co" TargetMode="External"/><Relationship Id="rId15" Type="http://schemas.openxmlformats.org/officeDocument/2006/relationships/header" Target="header1.xml"/><Relationship Id="rId14" Type="http://schemas.openxmlformats.org/officeDocument/2006/relationships/hyperlink" Target="http://www.peninsula.com/" TargetMode="External"/><Relationship Id="rId5" Type="http://schemas.openxmlformats.org/officeDocument/2006/relationships/styles" Target="styles.xml"/><Relationship Id="rId6" Type="http://schemas.openxmlformats.org/officeDocument/2006/relationships/hyperlink" Target="https://www.peninsula.com/en/bestofthebest2019" TargetMode="External"/><Relationship Id="rId7" Type="http://schemas.openxmlformats.org/officeDocument/2006/relationships/hyperlink" Target="https://www.peninsula.com/en/bestofthebest2019" TargetMode="External"/><Relationship Id="rId8" Type="http://schemas.openxmlformats.org/officeDocument/2006/relationships/hyperlink" Target="https://www.peninsula.com/en/bestofthebest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