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454521C8" w:rsidP="454521C8" w:rsidRDefault="454521C8" w14:paraId="35A7A2DE" w14:textId="6635D520">
      <w:pPr>
        <w:widowControl w:val="0"/>
        <w:spacing w:line="240" w:lineRule="auto"/>
        <w:rPr>
          <w:rFonts w:ascii="Poppins" w:hAnsi="Poppins" w:eastAsia="Poppins" w:cs="Poppins"/>
          <w:b w:val="1"/>
          <w:bCs w:val="1"/>
          <w:sz w:val="30"/>
          <w:szCs w:val="30"/>
        </w:rPr>
      </w:pPr>
    </w:p>
    <w:p xmlns:wp14="http://schemas.microsoft.com/office/word/2010/wordml" w:rsidR="004B1D91" w:rsidP="454521C8" w:rsidRDefault="002966E3" w14:paraId="4028EA93" wp14:textId="64F8FEFE">
      <w:pPr>
        <w:widowControl w:val="0"/>
        <w:spacing w:line="240" w:lineRule="auto"/>
        <w:jc w:val="center"/>
        <w:rPr>
          <w:rFonts w:ascii="Poppins" w:hAnsi="Poppins" w:eastAsia="Poppins" w:cs="Poppins"/>
          <w:b w:val="1"/>
          <w:bCs w:val="1"/>
          <w:sz w:val="30"/>
          <w:szCs w:val="30"/>
        </w:rPr>
      </w:pPr>
      <w:r w:rsidRPr="454521C8" w:rsidR="002966E3">
        <w:rPr>
          <w:rFonts w:ascii="Poppins" w:hAnsi="Poppins" w:eastAsia="Poppins" w:cs="Poppins"/>
          <w:b w:val="1"/>
          <w:bCs w:val="1"/>
          <w:sz w:val="30"/>
          <w:szCs w:val="30"/>
          <w:lang w:val="es-ES"/>
        </w:rPr>
        <w:t>Fantasmas</w:t>
      </w:r>
      <w:r w:rsidRPr="454521C8" w:rsidR="002966E3">
        <w:rPr>
          <w:rFonts w:ascii="Poppins" w:hAnsi="Poppins" w:eastAsia="Poppins" w:cs="Poppins"/>
          <w:b w:val="1"/>
          <w:bCs w:val="1"/>
          <w:sz w:val="30"/>
          <w:szCs w:val="30"/>
          <w:lang w:val="es-ES"/>
        </w:rPr>
        <w:t xml:space="preserve">, </w:t>
      </w:r>
      <w:r w:rsidRPr="454521C8" w:rsidR="002966E3">
        <w:rPr>
          <w:rFonts w:ascii="Poppins" w:hAnsi="Poppins" w:eastAsia="Poppins" w:cs="Poppins"/>
          <w:b w:val="1"/>
          <w:bCs w:val="1"/>
          <w:sz w:val="30"/>
          <w:szCs w:val="30"/>
          <w:lang w:val="es-ES"/>
        </w:rPr>
        <w:t>zombies</w:t>
      </w:r>
      <w:r w:rsidRPr="454521C8" w:rsidR="002966E3">
        <w:rPr>
          <w:rFonts w:ascii="Poppins" w:hAnsi="Poppins" w:eastAsia="Poppins" w:cs="Poppins"/>
          <w:b w:val="1"/>
          <w:bCs w:val="1"/>
          <w:sz w:val="30"/>
          <w:szCs w:val="30"/>
          <w:lang w:val="es-ES"/>
        </w:rPr>
        <w:t xml:space="preserve"> y </w:t>
      </w:r>
      <w:r w:rsidRPr="454521C8" w:rsidR="002966E3">
        <w:rPr>
          <w:rFonts w:ascii="Poppins" w:hAnsi="Poppins" w:eastAsia="Poppins" w:cs="Poppins"/>
          <w:b w:val="1"/>
          <w:bCs w:val="1"/>
          <w:sz w:val="30"/>
          <w:szCs w:val="30"/>
          <w:lang w:val="es-ES"/>
        </w:rPr>
        <w:t>vampiros</w:t>
      </w:r>
      <w:r w:rsidRPr="454521C8" w:rsidR="002966E3">
        <w:rPr>
          <w:rFonts w:ascii="Poppins" w:hAnsi="Poppins" w:eastAsia="Poppins" w:cs="Poppins"/>
          <w:b w:val="1"/>
          <w:bCs w:val="1"/>
          <w:sz w:val="30"/>
          <w:szCs w:val="30"/>
          <w:lang w:val="es-ES"/>
        </w:rPr>
        <w:t xml:space="preserve">: </w:t>
      </w:r>
      <w:r w:rsidRPr="454521C8" w:rsidR="4EAFFA1F">
        <w:rPr>
          <w:rFonts w:ascii="Poppins" w:hAnsi="Poppins" w:eastAsia="Poppins" w:cs="Poppins"/>
          <w:b w:val="1"/>
          <w:bCs w:val="1"/>
          <w:sz w:val="30"/>
          <w:szCs w:val="30"/>
          <w:lang w:val="es-ES"/>
        </w:rPr>
        <w:t xml:space="preserve">identifica los monstruos del </w:t>
      </w:r>
      <w:r w:rsidRPr="454521C8" w:rsidR="4EAFFA1F">
        <w:rPr>
          <w:rFonts w:ascii="Poppins" w:hAnsi="Poppins" w:eastAsia="Poppins" w:cs="Poppins"/>
          <w:b w:val="1"/>
          <w:bCs w:val="1"/>
          <w:sz w:val="30"/>
          <w:szCs w:val="30"/>
          <w:lang w:val="es-ES"/>
        </w:rPr>
        <w:t>dating</w:t>
      </w:r>
      <w:r w:rsidRPr="454521C8" w:rsidR="4EAFFA1F">
        <w:rPr>
          <w:rFonts w:ascii="Poppins" w:hAnsi="Poppins" w:eastAsia="Poppins" w:cs="Poppins"/>
          <w:b w:val="1"/>
          <w:bCs w:val="1"/>
          <w:sz w:val="30"/>
          <w:szCs w:val="30"/>
          <w:lang w:val="es-ES"/>
        </w:rPr>
        <w:t xml:space="preserve"> para tener citas sin miedo este Halloween</w:t>
      </w:r>
    </w:p>
    <w:p xmlns:wp14="http://schemas.microsoft.com/office/word/2010/wordml" w:rsidR="004B1D91" w:rsidRDefault="004B1D91" w14:paraId="672A6659" wp14:textId="77777777">
      <w:pPr>
        <w:widowControl w:val="0"/>
        <w:spacing w:line="240" w:lineRule="auto"/>
        <w:jc w:val="center"/>
        <w:rPr>
          <w:rFonts w:ascii="Poppins" w:hAnsi="Poppins" w:eastAsia="Poppins" w:cs="Poppins"/>
          <w:b/>
          <w:sz w:val="18"/>
          <w:szCs w:val="18"/>
        </w:rPr>
      </w:pPr>
    </w:p>
    <w:p xmlns:wp14="http://schemas.microsoft.com/office/word/2010/wordml" w:rsidR="004B1D91" w:rsidRDefault="004B1D91" w14:paraId="0A37501D" wp14:textId="77777777">
      <w:pPr>
        <w:spacing w:line="240" w:lineRule="auto"/>
        <w:rPr>
          <w:rFonts w:ascii="Poppins" w:hAnsi="Poppins" w:eastAsia="Poppins" w:cs="Poppins"/>
        </w:rPr>
      </w:pPr>
    </w:p>
    <w:p xmlns:wp14="http://schemas.microsoft.com/office/word/2010/wordml" w:rsidR="004B1D91" w:rsidRDefault="002966E3" w14:paraId="6C5E8ED1" wp14:textId="32941A40">
      <w:pPr>
        <w:spacing w:line="240" w:lineRule="auto"/>
        <w:rPr>
          <w:rFonts w:ascii="Poppins" w:hAnsi="Poppins" w:eastAsia="Poppins" w:cs="Poppins"/>
          <w:sz w:val="20"/>
          <w:szCs w:val="20"/>
        </w:rPr>
      </w:pPr>
      <w:r w:rsidRPr="40EFB912" w:rsidR="52B70EE3">
        <w:rPr>
          <w:rFonts w:ascii="Poppins" w:hAnsi="Poppins" w:eastAsia="Poppins" w:cs="Poppins"/>
          <w:b w:val="1"/>
          <w:bCs w:val="1"/>
          <w:sz w:val="20"/>
          <w:szCs w:val="20"/>
          <w:shd w:val="clear" w:color="auto" w:fill="FFE599"/>
        </w:rPr>
        <w:t>Santiago de Chile, 21 de o</w:t>
      </w:r>
      <w:r w:rsidRPr="40EFB912" w:rsidR="002966E3">
        <w:rPr>
          <w:rFonts w:ascii="Poppins" w:hAnsi="Poppins" w:eastAsia="Poppins" w:cs="Poppins"/>
          <w:b w:val="1"/>
          <w:bCs w:val="1"/>
          <w:sz w:val="20"/>
          <w:szCs w:val="20"/>
          <w:shd w:val="clear" w:color="auto" w:fill="FFE599"/>
        </w:rPr>
        <w:t>ctubre de 2024.</w:t>
      </w:r>
      <w:r w:rsidRPr="40EFB912" w:rsidR="002966E3">
        <w:rPr>
          <w:rFonts w:ascii="Poppins" w:hAnsi="Poppins" w:eastAsia="Poppins" w:cs="Poppins"/>
          <w:b w:val="1"/>
          <w:bCs w:val="1"/>
          <w:sz w:val="20"/>
          <w:szCs w:val="20"/>
        </w:rPr>
        <w:t xml:space="preserve"> </w:t>
      </w:r>
      <w:r w:rsidR="002966E3">
        <w:rPr>
          <w:rFonts w:ascii="Poppins" w:hAnsi="Poppins" w:eastAsia="Poppins" w:cs="Poppins"/>
          <w:sz w:val="20"/>
          <w:szCs w:val="20"/>
        </w:rPr>
        <w:t xml:space="preserve">Halloween </w:t>
      </w:r>
      <w:r w:rsidR="0F00A90C">
        <w:rPr>
          <w:rFonts w:ascii="Poppins" w:hAnsi="Poppins" w:eastAsia="Poppins" w:cs="Poppins"/>
          <w:sz w:val="20"/>
          <w:szCs w:val="20"/>
        </w:rPr>
        <w:t xml:space="preserve">está cerca </w:t>
      </w:r>
      <w:r w:rsidR="002966E3">
        <w:rPr>
          <w:rFonts w:ascii="Poppins" w:hAnsi="Poppins" w:eastAsia="Poppins" w:cs="Poppins"/>
          <w:sz w:val="20"/>
          <w:szCs w:val="20"/>
        </w:rPr>
        <w:t>y mientras los fantasmas y monstruos pueden darte escalofríos, hay algo aún más espeluznante acechando el mundo de las citas: ¡invertir tu tiempo en la persona equivocada! Sin duda, nada puede ser más aterrador que encontrarte con alguien que quizás no sea adecuado para ti.</w:t>
      </w:r>
    </w:p>
    <w:p xmlns:wp14="http://schemas.microsoft.com/office/word/2010/wordml" w:rsidR="004B1D91" w:rsidRDefault="004B1D91" w14:paraId="5DAB6C7B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4B1D91" w:rsidRDefault="002966E3" w14:paraId="1670F8E8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  <w:r>
        <w:rPr>
          <w:rFonts w:ascii="Poppins" w:hAnsi="Poppins" w:eastAsia="Poppins" w:cs="Poppins"/>
          <w:sz w:val="20"/>
          <w:szCs w:val="20"/>
        </w:rPr>
        <w:t>A medida que nos acercamos a esta fecha, es importante estar al tanto de estos monstruos de las citas: ya sea un Fantasma que desaparece repentinamente sin dejar rastro, un Zombie que regresa de la muerte, un Vampiro energético que drena tus emociones o un Monstruo de un solo ojo que muestra celos poco saludables. ¡No temas! Bumble, la aplicación de citas en la que las mujeres dan el primer paso, está aquí para ayudarte a identificar y alejar estas malas vibras de tu vida:</w:t>
      </w:r>
    </w:p>
    <w:p xmlns:wp14="http://schemas.microsoft.com/office/word/2010/wordml" w:rsidR="004B1D91" w:rsidRDefault="004B1D91" w14:paraId="02EB378F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4B1D91" w:rsidRDefault="002966E3" w14:paraId="2F8A0CA4" wp14:textId="77777777">
      <w:pPr>
        <w:numPr>
          <w:ilvl w:val="0"/>
          <w:numId w:val="2"/>
        </w:numPr>
        <w:spacing w:line="240" w:lineRule="auto"/>
        <w:rPr>
          <w:rFonts w:ascii="Poppins" w:hAnsi="Poppins" w:eastAsia="Poppins" w:cs="Poppins"/>
          <w:b/>
          <w:sz w:val="20"/>
          <w:szCs w:val="20"/>
        </w:rPr>
      </w:pPr>
      <w:hyperlink r:id="rId10">
        <w:r>
          <w:rPr>
            <w:color w:val="1A0DAB"/>
            <w:sz w:val="30"/>
            <w:szCs w:val="30"/>
            <w:highlight w:val="white"/>
          </w:rPr>
          <w:t>👻</w:t>
        </w:r>
      </w:hyperlink>
      <w:r>
        <w:rPr>
          <w:rFonts w:ascii="Poppins" w:hAnsi="Poppins" w:eastAsia="Poppins" w:cs="Poppins"/>
          <w:b/>
          <w:sz w:val="20"/>
          <w:szCs w:val="20"/>
        </w:rPr>
        <w:t xml:space="preserve">  Fantasmas: Expertos en desaparecer</w:t>
      </w:r>
    </w:p>
    <w:p xmlns:wp14="http://schemas.microsoft.com/office/word/2010/wordml" w:rsidR="004B1D91" w:rsidRDefault="002966E3" w14:paraId="41659FF3" wp14:textId="77777777">
      <w:pPr>
        <w:spacing w:line="240" w:lineRule="auto"/>
        <w:ind w:left="720"/>
        <w:rPr>
          <w:rFonts w:ascii="Poppins" w:hAnsi="Poppins" w:eastAsia="Poppins" w:cs="Poppins"/>
          <w:sz w:val="20"/>
          <w:szCs w:val="20"/>
        </w:rPr>
      </w:pPr>
      <w:r>
        <w:rPr>
          <w:rFonts w:ascii="Poppins" w:hAnsi="Poppins" w:eastAsia="Poppins" w:cs="Poppins"/>
          <w:sz w:val="20"/>
          <w:szCs w:val="20"/>
        </w:rPr>
        <w:t>Los fantasmas son aquellos que han perfeccionado el temido acto de desaparecer sin rastro de la vida de alguien, dejando a la otra persona completamente confundida, desconcertada e incluso herida. ¡Se conoce en el mundo de las citas como ‘ghosting’!</w:t>
      </w:r>
    </w:p>
    <w:p xmlns:wp14="http://schemas.microsoft.com/office/word/2010/wordml" w:rsidR="004B1D91" w:rsidRDefault="004B1D91" w14:paraId="6A05A809" wp14:textId="77777777">
      <w:pPr>
        <w:spacing w:line="240" w:lineRule="auto"/>
        <w:ind w:left="1440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4B1D91" w:rsidRDefault="002966E3" w14:paraId="7B40E047" wp14:textId="77777777">
      <w:pPr>
        <w:numPr>
          <w:ilvl w:val="0"/>
          <w:numId w:val="4"/>
        </w:numPr>
        <w:spacing w:line="240" w:lineRule="auto"/>
        <w:rPr>
          <w:rFonts w:ascii="Poppins" w:hAnsi="Poppins" w:eastAsia="Poppins" w:cs="Poppins"/>
          <w:b/>
          <w:sz w:val="20"/>
          <w:szCs w:val="20"/>
        </w:rPr>
      </w:pPr>
      <w:hyperlink r:id="rId11">
        <w:r>
          <w:rPr>
            <w:color w:val="1A0DAB"/>
            <w:sz w:val="30"/>
            <w:szCs w:val="30"/>
            <w:highlight w:val="white"/>
            <w:u w:val="single"/>
          </w:rPr>
          <w:t>🧟</w:t>
        </w:r>
      </w:hyperlink>
      <w:r>
        <w:rPr>
          <w:rFonts w:ascii="Poppins" w:hAnsi="Poppins" w:eastAsia="Poppins" w:cs="Poppins"/>
          <w:b/>
          <w:sz w:val="20"/>
          <w:szCs w:val="20"/>
        </w:rPr>
        <w:t>Zombies: El regreso del pasado</w:t>
      </w:r>
    </w:p>
    <w:p xmlns:wp14="http://schemas.microsoft.com/office/word/2010/wordml" w:rsidR="004B1D91" w:rsidRDefault="002966E3" w14:paraId="6FE31F01" wp14:textId="77777777">
      <w:pPr>
        <w:spacing w:line="240" w:lineRule="auto"/>
        <w:ind w:left="720"/>
        <w:rPr>
          <w:rFonts w:ascii="Poppins" w:hAnsi="Poppins" w:eastAsia="Poppins" w:cs="Poppins"/>
          <w:color w:val="FF9900"/>
          <w:sz w:val="20"/>
          <w:szCs w:val="20"/>
        </w:rPr>
      </w:pPr>
      <w:r>
        <w:rPr>
          <w:rFonts w:ascii="Poppins" w:hAnsi="Poppins" w:eastAsia="Poppins" w:cs="Poppins"/>
          <w:sz w:val="20"/>
          <w:szCs w:val="20"/>
        </w:rPr>
        <w:t>Los zombies son personas que creías que se habían ido hace mucho tiempo y que de repente reaparecen en tu vida, a menudo causando confusión y emociones encontradas.</w:t>
      </w:r>
    </w:p>
    <w:p xmlns:wp14="http://schemas.microsoft.com/office/word/2010/wordml" w:rsidR="004B1D91" w:rsidRDefault="004B1D91" w14:paraId="5A39BBE3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4B1D91" w:rsidRDefault="002966E3" w14:paraId="1DE5FC3C" wp14:textId="77777777">
      <w:pPr>
        <w:numPr>
          <w:ilvl w:val="0"/>
          <w:numId w:val="3"/>
        </w:numPr>
        <w:spacing w:line="240" w:lineRule="auto"/>
        <w:rPr>
          <w:rFonts w:ascii="Poppins" w:hAnsi="Poppins" w:eastAsia="Poppins" w:cs="Poppins"/>
          <w:b/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>🧛</w:t>
      </w:r>
      <w:r>
        <w:rPr>
          <w:rFonts w:ascii="Poppins" w:hAnsi="Poppins" w:eastAsia="Poppins" w:cs="Poppins"/>
          <w:b/>
          <w:sz w:val="20"/>
          <w:szCs w:val="20"/>
        </w:rPr>
        <w:t xml:space="preserve">Vampiros energéticos: Los drenadores emocionales </w:t>
      </w:r>
    </w:p>
    <w:p xmlns:wp14="http://schemas.microsoft.com/office/word/2010/wordml" w:rsidR="004B1D91" w:rsidRDefault="002966E3" w14:paraId="71B2A1F4" wp14:textId="77777777">
      <w:pPr>
        <w:spacing w:line="240" w:lineRule="auto"/>
        <w:ind w:left="720"/>
        <w:rPr>
          <w:rFonts w:ascii="Poppins" w:hAnsi="Poppins" w:eastAsia="Poppins" w:cs="Poppins"/>
          <w:sz w:val="20"/>
          <w:szCs w:val="20"/>
        </w:rPr>
      </w:pPr>
      <w:r>
        <w:rPr>
          <w:rFonts w:ascii="Poppins" w:hAnsi="Poppins" w:eastAsia="Poppins" w:cs="Poppins"/>
          <w:sz w:val="20"/>
          <w:szCs w:val="20"/>
        </w:rPr>
        <w:t>Los vampiros energéticos son posibles intereses románticos o parejas que drenan -más bien “chupan”- tu energía emocional al necesitar constantemente tu atención y cuidado, dejándote exhausto y abrumado.</w:t>
      </w:r>
    </w:p>
    <w:p xmlns:wp14="http://schemas.microsoft.com/office/word/2010/wordml" w:rsidR="004B1D91" w:rsidRDefault="004B1D91" w14:paraId="41C8F396" wp14:textId="77777777">
      <w:pPr>
        <w:spacing w:line="240" w:lineRule="auto"/>
        <w:rPr>
          <w:rFonts w:ascii="Poppins" w:hAnsi="Poppins" w:eastAsia="Poppins" w:cs="Poppins"/>
          <w:b/>
          <w:sz w:val="20"/>
          <w:szCs w:val="20"/>
        </w:rPr>
      </w:pPr>
    </w:p>
    <w:p xmlns:wp14="http://schemas.microsoft.com/office/word/2010/wordml" w:rsidR="004B1D91" w:rsidRDefault="002966E3" w14:paraId="1CE12203" wp14:textId="77777777">
      <w:pPr>
        <w:numPr>
          <w:ilvl w:val="0"/>
          <w:numId w:val="5"/>
        </w:numPr>
        <w:spacing w:line="240" w:lineRule="auto"/>
        <w:rPr>
          <w:rFonts w:ascii="Poppins" w:hAnsi="Poppins" w:eastAsia="Poppins" w:cs="Poppins"/>
          <w:b/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>👁</w:t>
      </w:r>
      <w:r>
        <w:rPr>
          <w:rFonts w:ascii="Poppins" w:hAnsi="Poppins" w:eastAsia="Poppins" w:cs="Poppins"/>
          <w:b/>
          <w:sz w:val="20"/>
          <w:szCs w:val="20"/>
        </w:rPr>
        <w:t>️</w:t>
      </w:r>
      <w:r>
        <w:rPr>
          <w:rFonts w:ascii="Poppins" w:hAnsi="Poppins" w:eastAsia="Poppins" w:cs="Poppins"/>
          <w:b/>
          <w:sz w:val="20"/>
          <w:szCs w:val="20"/>
        </w:rPr>
        <w:t>Monstruos de un solo ojo: Los excesivamente celosos</w:t>
      </w:r>
    </w:p>
    <w:p xmlns:wp14="http://schemas.microsoft.com/office/word/2010/wordml" w:rsidR="004B1D91" w:rsidRDefault="002966E3" w14:paraId="22F11084" wp14:textId="77777777">
      <w:pPr>
        <w:spacing w:line="240" w:lineRule="auto"/>
        <w:ind w:left="720"/>
        <w:rPr>
          <w:rFonts w:ascii="Poppins" w:hAnsi="Poppins" w:eastAsia="Poppins" w:cs="Poppins"/>
          <w:sz w:val="20"/>
          <w:szCs w:val="20"/>
        </w:rPr>
      </w:pPr>
      <w:r>
        <w:rPr>
          <w:rFonts w:ascii="Poppins" w:hAnsi="Poppins" w:eastAsia="Poppins" w:cs="Poppins"/>
          <w:sz w:val="20"/>
          <w:szCs w:val="20"/>
        </w:rPr>
        <w:t>Los monstruos de un solo ojo son parejas que siempre tienen celos o envidia del otro, a menudo debido a amenazas percibidas o inseguridades. Si bien tener celos puede ser normal, las parejas necesitan tener una comunicación abierta y honesta cuando se trata de abordar estos sentimientos para seguir fomentando la confianza y construir relaciones saludables.</w:t>
      </w:r>
    </w:p>
    <w:p xmlns:wp14="http://schemas.microsoft.com/office/word/2010/wordml" w:rsidR="004B1D91" w:rsidRDefault="004B1D91" w14:paraId="72A3D3EC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4B1D91" w:rsidRDefault="002966E3" w14:paraId="5D3C6417" wp14:textId="77777777">
      <w:pPr>
        <w:spacing w:line="240" w:lineRule="auto"/>
        <w:rPr>
          <w:rFonts w:ascii="Poppins" w:hAnsi="Poppins" w:eastAsia="Poppins" w:cs="Poppins"/>
          <w:b/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>Consejos para escapar de los monstruos de Halloween</w:t>
      </w:r>
    </w:p>
    <w:p xmlns:wp14="http://schemas.microsoft.com/office/word/2010/wordml" w:rsidR="004B1D91" w:rsidRDefault="002966E3" w14:paraId="6BD3303E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  <w:r>
        <w:rPr>
          <w:rFonts w:ascii="Poppins" w:hAnsi="Poppins" w:eastAsia="Poppins" w:cs="Poppins"/>
          <w:sz w:val="20"/>
          <w:szCs w:val="20"/>
        </w:rPr>
        <w:t>Para ayudar a los solteros y solteras a lidiar con los monstruos del dating y poder escapar de ellos, Bumble comparte algunos consejos:</w:t>
      </w:r>
    </w:p>
    <w:p xmlns:wp14="http://schemas.microsoft.com/office/word/2010/wordml" w:rsidR="004B1D91" w:rsidRDefault="004B1D91" w14:paraId="0D0B940D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4B1D91" w:rsidRDefault="002966E3" w14:paraId="18060307" wp14:textId="77777777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 xml:space="preserve">Tómate tu tiempo: </w:t>
      </w:r>
      <w:r>
        <w:rPr>
          <w:rFonts w:ascii="Poppins" w:hAnsi="Poppins" w:eastAsia="Poppins" w:cs="Poppins"/>
          <w:sz w:val="20"/>
          <w:szCs w:val="20"/>
        </w:rPr>
        <w:t>No te apresures en las relaciones. Tómate tu tiempo para descubrir lo que quieres y conocer a alguien antes de comprometerte por completo. Sé intencional al buscar lo que deseas.</w:t>
      </w:r>
    </w:p>
    <w:p xmlns:wp14="http://schemas.microsoft.com/office/word/2010/wordml" w:rsidR="004B1D91" w:rsidRDefault="002966E3" w14:paraId="1533898D" wp14:textId="77777777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>La comunicación es clave:</w:t>
      </w:r>
      <w:r>
        <w:rPr>
          <w:rFonts w:ascii="Poppins" w:hAnsi="Poppins" w:eastAsia="Poppins" w:cs="Poppins"/>
          <w:sz w:val="20"/>
          <w:szCs w:val="20"/>
        </w:rPr>
        <w:t xml:space="preserve"> Evita a los monstruos de las citas estableciendo una comunicación clara y consistente. </w:t>
      </w:r>
    </w:p>
    <w:p xmlns:wp14="http://schemas.microsoft.com/office/word/2010/wordml" w:rsidR="004B1D91" w:rsidRDefault="002966E3" w14:paraId="5390375B" wp14:textId="77777777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>Establece límites saludables:</w:t>
      </w:r>
      <w:r>
        <w:rPr>
          <w:rFonts w:ascii="Poppins" w:hAnsi="Poppins" w:eastAsia="Poppins" w:cs="Poppins"/>
          <w:sz w:val="20"/>
          <w:szCs w:val="20"/>
        </w:rPr>
        <w:t xml:space="preserve"> Si alguien con quien saliste previamente reaparece y no estás interesado, expresa amable pero firmemente tus sentimientos y establece límites para evitar que regresen.</w:t>
      </w:r>
    </w:p>
    <w:p xmlns:wp14="http://schemas.microsoft.com/office/word/2010/wordml" w:rsidR="004B1D91" w:rsidRDefault="002966E3" w14:paraId="7C07BBDF" wp14:textId="77777777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>Usa insignias de intereses y Opening Moves:</w:t>
      </w:r>
      <w:r>
        <w:rPr>
          <w:rFonts w:ascii="Poppins" w:hAnsi="Poppins" w:eastAsia="Poppins" w:cs="Poppins"/>
          <w:sz w:val="20"/>
          <w:szCs w:val="20"/>
        </w:rPr>
        <w:t xml:space="preserve"> En Bumble, puedes aprovechar las Insignias de Intereses para encontrar personas afines y usar los Opening Moves, que te permiten establecer una pregunta, a la que tus potenciales parejas puedan responder, para romper el hielo y mostrar tu personalidad. Esto ayuda a atraer coincidencias compatibles y a repeler a los monstruos de las citas.</w:t>
      </w:r>
    </w:p>
    <w:p xmlns:wp14="http://schemas.microsoft.com/office/word/2010/wordml" w:rsidR="004B1D91" w:rsidRDefault="002966E3" w14:paraId="39819E85" wp14:textId="77777777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>Confía en tus instintos:</w:t>
      </w:r>
      <w:r>
        <w:rPr>
          <w:rFonts w:ascii="Poppins" w:hAnsi="Poppins" w:eastAsia="Poppins" w:cs="Poppins"/>
          <w:sz w:val="20"/>
          <w:szCs w:val="20"/>
        </w:rPr>
        <w:t xml:space="preserve"> Si algo no se siente bien en una situación, confía en tus instintos y no temas salir de allí. Tus instintos pueden ser una herramienta poderosa para evitar a los monstruos de las citas y encontrar conexiones genuinas.</w:t>
      </w:r>
    </w:p>
    <w:p xmlns:wp14="http://schemas.microsoft.com/office/word/2010/wordml" w:rsidR="004B1D91" w:rsidRDefault="004B1D91" w14:paraId="0E27B00A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4B1D91" w:rsidRDefault="002966E3" w14:paraId="4E9CFDB7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  <w:r>
        <w:rPr>
          <w:rFonts w:ascii="Poppins" w:hAnsi="Poppins" w:eastAsia="Poppins" w:cs="Poppins"/>
          <w:sz w:val="20"/>
          <w:szCs w:val="20"/>
        </w:rPr>
        <w:t>Según una encuesta global de Bumble</w:t>
      </w:r>
      <w:r>
        <w:rPr>
          <w:rFonts w:ascii="Poppins" w:hAnsi="Poppins" w:eastAsia="Poppins" w:cs="Poppins"/>
          <w:sz w:val="20"/>
          <w:szCs w:val="20"/>
          <w:vertAlign w:val="superscript"/>
        </w:rPr>
        <w:footnoteReference w:id="1"/>
      </w:r>
      <w:r>
        <w:rPr>
          <w:rFonts w:ascii="Poppins" w:hAnsi="Poppins" w:eastAsia="Poppins" w:cs="Poppins"/>
          <w:sz w:val="20"/>
          <w:szCs w:val="20"/>
        </w:rPr>
        <w:t xml:space="preserve"> , para la mayoría de las personas (83%), ser respetado por su pareja es una pieza fundamental de una relación sana. Además, otro de los aspectos más importantes que consideran en una relación son la comunicación abierta y sincera (59%) y sentirse seguro (40%).</w:t>
      </w:r>
    </w:p>
    <w:p xmlns:wp14="http://schemas.microsoft.com/office/word/2010/wordml" w:rsidR="004B1D91" w:rsidRDefault="004B1D91" w14:paraId="60061E4C" wp14:textId="77777777">
      <w:pPr>
        <w:spacing w:line="240" w:lineRule="auto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4B1D91" w:rsidRDefault="002966E3" w14:paraId="7CC510B3" wp14:textId="77777777">
      <w:pPr>
        <w:spacing w:line="240" w:lineRule="auto"/>
      </w:pPr>
      <w:r>
        <w:rPr>
          <w:rFonts w:ascii="Poppins" w:hAnsi="Poppins" w:eastAsia="Poppins" w:cs="Poppins"/>
          <w:sz w:val="20"/>
          <w:szCs w:val="20"/>
        </w:rPr>
        <w:t>“En esta temporada, queremos que nuestra comunidad disfrute de citas sin miedo. Bumble es un espacio donde las personas pueden ser ellas mismas y construir relaciones basadas en la amabilidad y el respeto y, aunque sabemos que en el camino podríamos encontrarnos con los monstruos del dating, priorizar estos valores promueve un entorno sano para las relaciones y una vida sentimental más positiva”, comentó Marcela Millán, Senior Comms Manager para Bumble en Latinoamérica.</w:t>
      </w:r>
    </w:p>
    <w:sectPr w:rsidR="004B1D91">
      <w:headerReference w:type="default" r:id="rId12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2966E3" w:rsidRDefault="002966E3" w14:paraId="45FB0818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2966E3" w:rsidRDefault="002966E3" w14:paraId="049F31CB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8D1704D6-2266-41B5-8DEF-655B631995D6}" r:id="rId1"/>
    <w:embedBold w:fontKey="{35580A2C-E75D-4064-9912-2121ED37BBCD}" r:id="rId2"/>
    <w:embedItalic w:fontKey="{345C83D4-ACC7-4001-BB25-0C4D56BBB040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2DD7500-CE6B-4F4D-8F96-50D0F477CB58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873835A-78A8-4956-81E3-285DBE305A1E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2966E3" w:rsidRDefault="002966E3" w14:paraId="44EAFD9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2966E3" w:rsidRDefault="002966E3" w14:paraId="4B94D5A5" wp14:textId="77777777">
      <w:pPr>
        <w:spacing w:line="240" w:lineRule="auto"/>
      </w:pPr>
      <w:r>
        <w:continuationSeparator/>
      </w:r>
    </w:p>
  </w:footnote>
  <w:footnote w:id="1">
    <w:p xmlns:wp14="http://schemas.microsoft.com/office/word/2010/wordml" w:rsidR="004B1D91" w:rsidRDefault="002966E3" w14:paraId="305D3D08" wp14:textId="77777777">
      <w:pPr>
        <w:spacing w:line="240" w:lineRule="auto"/>
        <w:rPr>
          <w:rFonts w:ascii="Poppins" w:hAnsi="Poppins" w:eastAsia="Poppins" w:cs="Poppins"/>
          <w:b/>
          <w:sz w:val="24"/>
          <w:szCs w:val="24"/>
          <w:highlight w:val="white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Poppins" w:hAnsi="Poppins" w:eastAsia="Poppins" w:cs="Poppins"/>
          <w:i/>
          <w:sz w:val="16"/>
          <w:szCs w:val="16"/>
        </w:rPr>
        <w:t>Basado en una encuesta encargada por Bum</w:t>
      </w:r>
      <w:r>
        <w:rPr>
          <w:rFonts w:ascii="Poppins" w:hAnsi="Poppins" w:eastAsia="Poppins" w:cs="Poppins"/>
          <w:i/>
          <w:sz w:val="16"/>
          <w:szCs w:val="16"/>
          <w:highlight w:val="white"/>
        </w:rPr>
        <w:t>ble a 10,162 usuarios de todo el mundo en septiembre de 2023.</w:t>
      </w:r>
    </w:p>
    <w:p xmlns:wp14="http://schemas.microsoft.com/office/word/2010/wordml" w:rsidR="004B1D91" w:rsidRDefault="004B1D91" w14:paraId="3DEEC669" wp14:textId="77777777">
      <w:pPr>
        <w:spacing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4B1D91" w:rsidRDefault="002966E3" w14:paraId="3656B9AB" wp14:textId="77777777">
    <w:pPr>
      <w:spacing w:line="360" w:lineRule="auto"/>
      <w:jc w:val="center"/>
    </w:pPr>
    <w:r>
      <w:rPr>
        <w:rFonts w:ascii="Poppins" w:hAnsi="Poppins" w:eastAsia="Poppins" w:cs="Poppins"/>
        <w:noProof/>
        <w:sz w:val="20"/>
        <w:szCs w:val="20"/>
      </w:rPr>
      <w:drawing>
        <wp:inline xmlns:wp14="http://schemas.microsoft.com/office/word/2010/wordprocessingDrawing" distT="114300" distB="114300" distL="114300" distR="114300" wp14:anchorId="739C2054" wp14:editId="7777777">
          <wp:extent cx="2463466" cy="4333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3466" cy="433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B6A6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25065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906A2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9804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CD044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04286766">
    <w:abstractNumId w:val="4"/>
  </w:num>
  <w:num w:numId="2" w16cid:durableId="1539581586">
    <w:abstractNumId w:val="0"/>
  </w:num>
  <w:num w:numId="3" w16cid:durableId="106823860">
    <w:abstractNumId w:val="1"/>
  </w:num>
  <w:num w:numId="4" w16cid:durableId="745952980">
    <w:abstractNumId w:val="2"/>
  </w:num>
  <w:num w:numId="5" w16cid:durableId="1664819056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D91"/>
    <w:rsid w:val="002966E3"/>
    <w:rsid w:val="004B1D91"/>
    <w:rsid w:val="00D60AA5"/>
    <w:rsid w:val="0F00A90C"/>
    <w:rsid w:val="40EFB912"/>
    <w:rsid w:val="454521C8"/>
    <w:rsid w:val="4EAFFA1F"/>
    <w:rsid w:val="52B7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6E6650"/>
  <w15:docId w15:val="{ED234836-0639-46F6-B53A-3EF4CF057A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emojipedia.org/zombie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emojipedia.org/ghost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E5A2C8430A94A8A72AFCAE77B6F00" ma:contentTypeVersion="15" ma:contentTypeDescription="Create a new document." ma:contentTypeScope="" ma:versionID="2500986f7fd019e70c127e82d0b0fffd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9e092ad5db2707e25a5168da264f3347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A70658-DF6D-4C01-949D-D0E25238D19A}"/>
</file>

<file path=customXml/itemProps2.xml><?xml version="1.0" encoding="utf-8"?>
<ds:datastoreItem xmlns:ds="http://schemas.openxmlformats.org/officeDocument/2006/customXml" ds:itemID="{5293A874-F19E-4048-9C13-B4B1A61FA01B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customXml/itemProps3.xml><?xml version="1.0" encoding="utf-8"?>
<ds:datastoreItem xmlns:ds="http://schemas.openxmlformats.org/officeDocument/2006/customXml" ds:itemID="{D312E08B-E019-4BBC-A94F-13351BC3FBC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Tamara Elizabeth Marambio García</lastModifiedBy>
  <revision>3</revision>
  <dcterms:created xsi:type="dcterms:W3CDTF">2024-10-21T16:47:00.0000000Z</dcterms:created>
  <dcterms:modified xsi:type="dcterms:W3CDTF">2024-10-21T17:14:51.0769192Z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MediaServiceImageTags">
    <vt:lpwstr/>
  </property>
</Properties>
</file>