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Pr="008E5DCD" w:rsidRDefault="008E5DCD" w:rsidP="00807DAA">
      <w:pPr>
        <w:pStyle w:val="Body"/>
        <w:ind w:right="95"/>
        <w:jc w:val="right"/>
        <w:rPr>
          <w:lang w:val="fr-BE"/>
        </w:rPr>
      </w:pPr>
      <w:r>
        <w:rPr>
          <w:lang w:val="fr-BE"/>
        </w:rPr>
        <w:t>3 mars</w:t>
      </w:r>
      <w:r w:rsidR="006618E9" w:rsidRPr="008E5DCD">
        <w:rPr>
          <w:lang w:val="fr-BE"/>
        </w:rPr>
        <w:t xml:space="preserve"> 2017</w:t>
      </w:r>
    </w:p>
    <w:p w:rsidR="00807DAA" w:rsidRPr="008E5DCD" w:rsidRDefault="006618E9" w:rsidP="00807DAA">
      <w:pPr>
        <w:pStyle w:val="Body"/>
        <w:ind w:right="95"/>
        <w:jc w:val="right"/>
        <w:rPr>
          <w:lang w:val="fr-BE"/>
        </w:rPr>
      </w:pPr>
      <w:r w:rsidRPr="008E5DCD">
        <w:rPr>
          <w:lang w:val="fr-BE"/>
        </w:rPr>
        <w:t>V17</w:t>
      </w:r>
      <w:r w:rsidR="00807DAA" w:rsidRPr="008E5DCD">
        <w:rPr>
          <w:lang w:val="fr-BE"/>
        </w:rPr>
        <w:t>/</w:t>
      </w:r>
      <w:r w:rsidR="008E5DCD">
        <w:rPr>
          <w:lang w:val="fr-BE"/>
        </w:rPr>
        <w:t>03F</w:t>
      </w:r>
      <w:bookmarkStart w:id="0" w:name="_GoBack"/>
      <w:bookmarkEnd w:id="0"/>
    </w:p>
    <w:p w:rsidR="00807DAA" w:rsidRPr="008E5DCD" w:rsidRDefault="00807DAA" w:rsidP="008E5DCD">
      <w:pPr>
        <w:pStyle w:val="Body"/>
      </w:pPr>
    </w:p>
    <w:p w:rsidR="008E5DCD" w:rsidRPr="008E5DCD" w:rsidRDefault="008E5DCD" w:rsidP="008E5DCD">
      <w:pPr>
        <w:pStyle w:val="Headline"/>
      </w:pPr>
      <w:r w:rsidRPr="008E5DCD">
        <w:t>Volkswagen à la conquête de l'Afrique subsaharienne</w:t>
      </w:r>
    </w:p>
    <w:p w:rsidR="008E5DCD" w:rsidRPr="008E5DCD" w:rsidRDefault="008E5DCD" w:rsidP="008E5DCD">
      <w:pPr>
        <w:pStyle w:val="Body"/>
      </w:pPr>
    </w:p>
    <w:p w:rsidR="008E5DCD" w:rsidRPr="008E5DCD" w:rsidRDefault="008E5DCD" w:rsidP="008E5DCD">
      <w:pPr>
        <w:pStyle w:val="Body"/>
        <w:rPr>
          <w:b/>
        </w:rPr>
      </w:pPr>
      <w:r w:rsidRPr="008E5DCD">
        <w:rPr>
          <w:b/>
        </w:rPr>
        <w:t>La marque Volkswagen continue l'expansion de sa stratégie de régionalisation. Après l'Amérique du Nord, l'Amérique du Sud et la Chine, l'Afrique subsaharienne s'avance comme la prochaine étape logique de cette expansion.</w:t>
      </w:r>
    </w:p>
    <w:p w:rsidR="008E5DCD" w:rsidRPr="008E5DCD" w:rsidRDefault="008E5DCD" w:rsidP="008E5DCD">
      <w:pPr>
        <w:pStyle w:val="Body"/>
      </w:pPr>
      <w:r w:rsidRPr="008E5DCD">
        <w:rPr>
          <w:lang w:val="fr-BE"/>
        </w:rPr>
        <w:t xml:space="preserve">L'Afrique subsaharienne devient donc la quatrième région majeure pour la marque Volkswagen. </w:t>
      </w:r>
      <w:r w:rsidRPr="008E5DCD">
        <w:t>Pour développer ce réseau, riche de 49 états et 920 millions d'habitants, le directeur de Volkswagen Group Africa, Thomas Schäfer, a été nommé responsable.</w:t>
      </w:r>
    </w:p>
    <w:p w:rsidR="008E5DCD" w:rsidRPr="008E5DCD" w:rsidRDefault="008E5DCD" w:rsidP="008E5DCD">
      <w:pPr>
        <w:pStyle w:val="Body"/>
      </w:pPr>
      <w:r w:rsidRPr="008E5DCD">
        <w:rPr>
          <w:lang w:val="fr-BE"/>
        </w:rPr>
        <w:t xml:space="preserve">D'après lui, « il y a un énorme potentiel en Afrique pour rencontrer les besoins de mobilité de la classe moyenne ». </w:t>
      </w:r>
      <w:r w:rsidRPr="008E5DCD">
        <w:t>Voilà pourquoi Volkswagen a déjà trois usines dans la région. En effet, la marque allemande construit des voitures en Afrique du Sud depuis 1951. A cela, il faut ajouter les usines d'assemblage de véhicules au Nigeria (datant de 2015) et au Kenya (depuis décembre 2016).</w:t>
      </w:r>
    </w:p>
    <w:p w:rsidR="008E5DCD" w:rsidRPr="008E5DCD" w:rsidRDefault="008E5DCD" w:rsidP="008E5DCD">
      <w:pPr>
        <w:pStyle w:val="Body"/>
      </w:pPr>
      <w:r w:rsidRPr="008E5DCD">
        <w:rPr>
          <w:lang w:val="fr-BE"/>
        </w:rPr>
        <w:t xml:space="preserve">Volkswagen prévoit également de lancer un concept de mobilité intégrée au Rwanda à la fin de cette année 2017. </w:t>
      </w:r>
      <w:r w:rsidRPr="008E5DCD">
        <w:t>Il s'agirait de solutions de mobilité comme le covoiturage (car-sharing) ou un service de transport de personne (ride-hailing). Pour répondre à la demande de véhicules dans ce cadre, une nouvelle usine d'assemblage devrait prochainement voir le jour à Kigali, capitale rwandaise.</w:t>
      </w:r>
    </w:p>
    <w:p w:rsidR="00807DAA" w:rsidRPr="008E5DCD" w:rsidRDefault="00807DAA" w:rsidP="008E5DCD">
      <w:pPr>
        <w:pStyle w:val="Body"/>
      </w:pPr>
    </w:p>
    <w:p w:rsidR="00807DAA" w:rsidRPr="008E5DCD" w:rsidRDefault="00807DAA" w:rsidP="00807DAA">
      <w:pPr>
        <w:pStyle w:val="Body"/>
        <w:rPr>
          <w:lang w:val="fr-BE"/>
        </w:rPr>
      </w:pPr>
    </w:p>
    <w:sectPr w:rsidR="00807DAA" w:rsidRPr="008E5DCD" w:rsidSect="00807DAA">
      <w:headerReference w:type="first" r:id="rId7"/>
      <w:pgSz w:w="11906" w:h="16838"/>
      <w:pgMar w:top="3828" w:right="1440" w:bottom="198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5A" w:rsidRDefault="003F625A" w:rsidP="00807DAA">
      <w:pPr>
        <w:spacing w:after="0" w:line="240" w:lineRule="auto"/>
      </w:pPr>
      <w:r>
        <w:separator/>
      </w:r>
    </w:p>
  </w:endnote>
  <w:endnote w:type="continuationSeparator" w:id="0">
    <w:p w:rsidR="003F625A" w:rsidRDefault="003F625A" w:rsidP="0080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5A" w:rsidRDefault="003F625A" w:rsidP="00807DAA">
      <w:pPr>
        <w:spacing w:after="0" w:line="240" w:lineRule="auto"/>
      </w:pPr>
      <w:r>
        <w:separator/>
      </w:r>
    </w:p>
  </w:footnote>
  <w:footnote w:type="continuationSeparator" w:id="0">
    <w:p w:rsidR="003F625A" w:rsidRDefault="003F625A" w:rsidP="0080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AA" w:rsidRDefault="00807DAA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1905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53F9E"/>
    <w:multiLevelType w:val="hybridMultilevel"/>
    <w:tmpl w:val="E146C31E"/>
    <w:lvl w:ilvl="0" w:tplc="E45E8710">
      <w:start w:val="1"/>
      <w:numFmt w:val="bullet"/>
      <w:pStyle w:val="De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5A"/>
    <w:rsid w:val="0022448E"/>
    <w:rsid w:val="00225CB0"/>
    <w:rsid w:val="003304D9"/>
    <w:rsid w:val="003F625A"/>
    <w:rsid w:val="004353BC"/>
    <w:rsid w:val="006618E9"/>
    <w:rsid w:val="00672882"/>
    <w:rsid w:val="00807DAA"/>
    <w:rsid w:val="008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8F0298-9F8A-445A-A1CD-50C0F01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AA"/>
  </w:style>
  <w:style w:type="paragraph" w:styleId="Footer">
    <w:name w:val="footer"/>
    <w:basedOn w:val="Normal"/>
    <w:link w:val="FooterChar"/>
    <w:uiPriority w:val="99"/>
    <w:unhideWhenUsed/>
    <w:rsid w:val="0080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AA"/>
  </w:style>
  <w:style w:type="paragraph" w:customStyle="1" w:styleId="Body">
    <w:name w:val="Body"/>
    <w:basedOn w:val="Normal"/>
    <w:link w:val="BodyChar"/>
    <w:qFormat/>
    <w:rsid w:val="00225CB0"/>
    <w:pPr>
      <w:ind w:right="1655"/>
    </w:pPr>
    <w:rPr>
      <w:rFonts w:ascii="Verdana" w:hAnsi="Verdana"/>
      <w:sz w:val="18"/>
    </w:rPr>
  </w:style>
  <w:style w:type="paragraph" w:customStyle="1" w:styleId="Deck">
    <w:name w:val="Deck"/>
    <w:basedOn w:val="Body"/>
    <w:link w:val="DeckChar"/>
    <w:qFormat/>
    <w:rsid w:val="00225CB0"/>
    <w:pPr>
      <w:numPr>
        <w:numId w:val="1"/>
      </w:numPr>
    </w:pPr>
    <w:rPr>
      <w:b/>
    </w:rPr>
  </w:style>
  <w:style w:type="character" w:customStyle="1" w:styleId="BodyChar">
    <w:name w:val="Body Char"/>
    <w:basedOn w:val="DefaultParagraphFont"/>
    <w:link w:val="Body"/>
    <w:rsid w:val="00225CB0"/>
    <w:rPr>
      <w:rFonts w:ascii="Verdana" w:hAnsi="Verdana"/>
      <w:sz w:val="18"/>
    </w:rPr>
  </w:style>
  <w:style w:type="paragraph" w:customStyle="1" w:styleId="Headline">
    <w:name w:val="Headline"/>
    <w:basedOn w:val="Deck"/>
    <w:link w:val="HeadlineChar"/>
    <w:qFormat/>
    <w:rsid w:val="00225CB0"/>
    <w:pPr>
      <w:numPr>
        <w:numId w:val="0"/>
      </w:numPr>
    </w:pPr>
    <w:rPr>
      <w:sz w:val="24"/>
    </w:rPr>
  </w:style>
  <w:style w:type="character" w:customStyle="1" w:styleId="DeckChar">
    <w:name w:val="Deck Char"/>
    <w:basedOn w:val="BodyChar"/>
    <w:link w:val="Deck"/>
    <w:rsid w:val="00225CB0"/>
    <w:rPr>
      <w:rFonts w:ascii="Verdana" w:hAnsi="Verdana"/>
      <w:b/>
      <w:sz w:val="18"/>
    </w:rPr>
  </w:style>
  <w:style w:type="character" w:customStyle="1" w:styleId="HeadlineChar">
    <w:name w:val="Headline Char"/>
    <w:basedOn w:val="DeckChar"/>
    <w:link w:val="Headline"/>
    <w:rsid w:val="00225CB0"/>
    <w:rPr>
      <w:rFonts w:ascii="Verdana" w:hAnsi="Verdana"/>
      <w:b/>
      <w:sz w:val="24"/>
    </w:rPr>
  </w:style>
  <w:style w:type="paragraph" w:customStyle="1" w:styleId="Standard">
    <w:name w:val="Standard"/>
    <w:rsid w:val="008E5D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fr-B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7_PressWord_V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2017_PressWord_VW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Dirk</dc:creator>
  <cp:keywords/>
  <dc:description/>
  <cp:lastModifiedBy>HOET Dirk</cp:lastModifiedBy>
  <cp:revision>2</cp:revision>
  <dcterms:created xsi:type="dcterms:W3CDTF">2017-03-03T13:24:00Z</dcterms:created>
  <dcterms:modified xsi:type="dcterms:W3CDTF">2017-03-03T13:25:00Z</dcterms:modified>
</cp:coreProperties>
</file>