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A23D8F" w:rsidP="00B17335">
      <w:pPr>
        <w:pStyle w:val="BodySEAT"/>
        <w:ind w:right="-46"/>
        <w:jc w:val="right"/>
        <w:rPr>
          <w:lang w:val="fr-BE"/>
        </w:rPr>
      </w:pPr>
      <w:r>
        <w:rPr>
          <w:lang w:val="fr-BE"/>
        </w:rPr>
        <w:t>2</w:t>
      </w:r>
      <w:r w:rsidR="00E31A38">
        <w:rPr>
          <w:lang w:val="fr-BE"/>
        </w:rPr>
        <w:t>8</w:t>
      </w:r>
      <w:r>
        <w:rPr>
          <w:lang w:val="fr-BE"/>
        </w:rPr>
        <w:t xml:space="preserve"> février</w:t>
      </w:r>
      <w:r w:rsidR="00B17335" w:rsidRPr="00074628">
        <w:rPr>
          <w:lang w:val="fr-BE"/>
        </w:rPr>
        <w:t xml:space="preserve"> 201</w:t>
      </w:r>
      <w:r w:rsidR="006F203B">
        <w:rPr>
          <w:lang w:val="fr-BE"/>
        </w:rPr>
        <w:t>9</w:t>
      </w:r>
    </w:p>
    <w:p w:rsidR="00B17335" w:rsidRPr="00257DE4" w:rsidRDefault="007C0E9B" w:rsidP="00B17335">
      <w:pPr>
        <w:pStyle w:val="BodySEAT"/>
        <w:ind w:right="-46"/>
        <w:jc w:val="right"/>
        <w:rPr>
          <w:lang w:val="fr-BE"/>
        </w:rPr>
      </w:pPr>
      <w:r>
        <w:rPr>
          <w:lang w:val="fr-BE"/>
        </w:rPr>
        <w:t>SE1</w:t>
      </w:r>
      <w:r w:rsidR="006F203B">
        <w:rPr>
          <w:lang w:val="fr-BE"/>
        </w:rPr>
        <w:t>9</w:t>
      </w:r>
      <w:r w:rsidR="00B17335" w:rsidRPr="00257DE4">
        <w:rPr>
          <w:lang w:val="fr-BE"/>
        </w:rPr>
        <w:t>/</w:t>
      </w:r>
      <w:r w:rsidR="00A23D8F">
        <w:rPr>
          <w:lang w:val="fr-BE"/>
        </w:rPr>
        <w:t>1</w:t>
      </w:r>
      <w:r w:rsidR="00E31A38">
        <w:rPr>
          <w:lang w:val="fr-BE"/>
        </w:rPr>
        <w:t>2</w:t>
      </w:r>
      <w:r w:rsidR="00551C87" w:rsidRPr="00257DE4">
        <w:rPr>
          <w:lang w:val="fr-BE"/>
        </w:rPr>
        <w:t>F</w:t>
      </w:r>
    </w:p>
    <w:p w:rsidR="00E31A38" w:rsidRDefault="00E31A38" w:rsidP="00A23D8F">
      <w:pPr>
        <w:pStyle w:val="BodySEAT"/>
        <w:rPr>
          <w:lang w:val="fr-BE"/>
        </w:rPr>
      </w:pPr>
    </w:p>
    <w:p w:rsidR="00A23D8F" w:rsidRPr="00A23D8F" w:rsidRDefault="00E31A38" w:rsidP="00A23D8F">
      <w:pPr>
        <w:pStyle w:val="BodySEAT"/>
        <w:rPr>
          <w:lang w:val="fr-BE"/>
        </w:rPr>
      </w:pPr>
      <w:r>
        <w:rPr>
          <w:lang w:val="fr-BE"/>
        </w:rPr>
        <w:t>Salon de Genève 2019</w:t>
      </w:r>
    </w:p>
    <w:p w:rsidR="00A23D8F" w:rsidRPr="00E31A38" w:rsidRDefault="00E31A38" w:rsidP="00A23D8F">
      <w:pPr>
        <w:pStyle w:val="HeadlineSEAT"/>
        <w:rPr>
          <w:sz w:val="28"/>
          <w:szCs w:val="28"/>
          <w:lang w:val="fr-BE"/>
        </w:rPr>
      </w:pPr>
      <w:r w:rsidRPr="00E31A38">
        <w:rPr>
          <w:sz w:val="28"/>
          <w:szCs w:val="28"/>
          <w:lang w:val="fr-FR"/>
        </w:rPr>
        <w:t>La mobilité électrique à l'épreuve du futur chez SEAT</w:t>
      </w:r>
    </w:p>
    <w:p w:rsidR="00E31A38" w:rsidRPr="00E31A38" w:rsidRDefault="00E31A38" w:rsidP="00E31A38">
      <w:pPr>
        <w:pStyle w:val="BodySEAT"/>
        <w:numPr>
          <w:ilvl w:val="0"/>
          <w:numId w:val="3"/>
        </w:numPr>
        <w:rPr>
          <w:rFonts w:ascii="Seat Bcn Black" w:hAnsi="Seat Bcn Black"/>
          <w:b/>
          <w:lang w:val="fr-BE"/>
        </w:rPr>
      </w:pPr>
      <w:r w:rsidRPr="00E31A38">
        <w:rPr>
          <w:rFonts w:ascii="Seat Bcn Black" w:hAnsi="Seat Bcn Black"/>
          <w:b/>
          <w:lang w:val="fr-BE"/>
        </w:rPr>
        <w:t>SEAT dévoilera son tout premier véhicule 100% électrique basé sur la plate-forme MEB du Groupe VOLKSWAGEN lors du Salon International de l'Automobile de Genève 2019</w:t>
      </w:r>
    </w:p>
    <w:p w:rsidR="00A23D8F" w:rsidRPr="00A23D8F" w:rsidRDefault="00E31A38" w:rsidP="00E31A38">
      <w:pPr>
        <w:pStyle w:val="BodySEAT"/>
        <w:numPr>
          <w:ilvl w:val="0"/>
          <w:numId w:val="3"/>
        </w:numPr>
        <w:rPr>
          <w:lang w:val="fr-BE"/>
        </w:rPr>
      </w:pPr>
      <w:r w:rsidRPr="00E31A38">
        <w:rPr>
          <w:rFonts w:ascii="Seat Bcn Black" w:hAnsi="Seat Bcn Black"/>
          <w:b/>
          <w:lang w:val="fr-BE"/>
        </w:rPr>
        <w:t>Le concept-car réunit les valeurs fondamentales de SEAT avec des technologies qui changent la donne sur le marché</w:t>
      </w:r>
    </w:p>
    <w:p w:rsidR="00E31A38" w:rsidRDefault="00E31A38" w:rsidP="00E31A38">
      <w:pPr>
        <w:pStyle w:val="BodySEAT"/>
        <w:rPr>
          <w:lang w:val="fr-BE"/>
        </w:rPr>
      </w:pPr>
    </w:p>
    <w:p w:rsidR="00E31A38" w:rsidRPr="00E31A38" w:rsidRDefault="00E31A38" w:rsidP="00E31A38">
      <w:pPr>
        <w:pStyle w:val="BodySEAT"/>
        <w:rPr>
          <w:lang w:val="fr-BE"/>
        </w:rPr>
      </w:pPr>
      <w:r w:rsidRPr="00E31A38">
        <w:rPr>
          <w:lang w:val="fr-BE"/>
        </w:rPr>
        <w:t xml:space="preserve">À l’occasion du Salon International de l'Automobile de Genève, SEAT dévoilera en première mondiale son tout premier véhicule 100% électrique basé sur la plate-forme MEB du Groupe VOLKSWAGEN. </w:t>
      </w:r>
    </w:p>
    <w:p w:rsidR="00E31A38" w:rsidRPr="00E31A38" w:rsidRDefault="00E31A38" w:rsidP="00E31A38">
      <w:pPr>
        <w:pStyle w:val="BodySEAT"/>
        <w:rPr>
          <w:lang w:val="fr-BE"/>
        </w:rPr>
      </w:pPr>
      <w:r w:rsidRPr="00E31A38">
        <w:rPr>
          <w:lang w:val="fr-BE"/>
        </w:rPr>
        <w:t>Le concept-car de SEAT répond aux nombreuses questions sur ce à quoi ressemblera le futur de la mobilité, avec un véhicule qui n’omet pas pour autant d’exprimer les valeurs fondamentales de la marque : performance, design et technologie.</w:t>
      </w:r>
    </w:p>
    <w:p w:rsidR="00E31A38" w:rsidRPr="00E31A38" w:rsidRDefault="00E31A38" w:rsidP="00E31A38">
      <w:pPr>
        <w:pStyle w:val="BodySEAT"/>
        <w:rPr>
          <w:lang w:val="fr-BE"/>
        </w:rPr>
      </w:pPr>
      <w:r w:rsidRPr="00E31A38">
        <w:rPr>
          <w:lang w:val="fr-BE"/>
        </w:rPr>
        <w:t>Ce véhicule réunit les tendances du marché en matière d'électrification et d'une plus grande connectivité dans une voiture qui change la donne sur le marché.</w:t>
      </w:r>
    </w:p>
    <w:p w:rsidR="00E31A38" w:rsidRPr="00E31A38" w:rsidRDefault="00E31A38" w:rsidP="00E31A38">
      <w:pPr>
        <w:pStyle w:val="BodySEAT"/>
        <w:rPr>
          <w:lang w:val="fr-BE"/>
        </w:rPr>
      </w:pPr>
      <w:r w:rsidRPr="00E31A38">
        <w:rPr>
          <w:lang w:val="fr-BE"/>
        </w:rPr>
        <w:t>"</w:t>
      </w:r>
      <w:r w:rsidRPr="00E31A38">
        <w:rPr>
          <w:i/>
          <w:lang w:val="fr-BE"/>
        </w:rPr>
        <w:t>Ce concept-car est un projet né de la passion de SEAT, il montre ce qui peut être réalisé grâce à la synergie du design, de la technologie et en repoussant les limites pour répondre aux exigences de la mobilité future</w:t>
      </w:r>
      <w:r w:rsidRPr="00E31A38">
        <w:rPr>
          <w:lang w:val="fr-BE"/>
        </w:rPr>
        <w:t xml:space="preserve">", a déclaré Luca de </w:t>
      </w:r>
      <w:proofErr w:type="spellStart"/>
      <w:r w:rsidRPr="00E31A38">
        <w:rPr>
          <w:lang w:val="fr-BE"/>
        </w:rPr>
        <w:t>Meo</w:t>
      </w:r>
      <w:proofErr w:type="spellEnd"/>
      <w:r w:rsidRPr="00E31A38">
        <w:rPr>
          <w:lang w:val="fr-BE"/>
        </w:rPr>
        <w:t>, Président de SEAT.</w:t>
      </w:r>
    </w:p>
    <w:p w:rsidR="00E31A38" w:rsidRPr="00E31A38" w:rsidRDefault="00E31A38" w:rsidP="00E31A38">
      <w:pPr>
        <w:pStyle w:val="BodySEAT"/>
        <w:rPr>
          <w:lang w:val="fr-BE"/>
        </w:rPr>
      </w:pPr>
      <w:r w:rsidRPr="00E31A38">
        <w:rPr>
          <w:lang w:val="fr-BE"/>
        </w:rPr>
        <w:t xml:space="preserve">Le concept-car de SEAT fera sa première mondiale lors de la soirée du Groupe VOLKSWAGEN, le 4 mars 2019, avant d’être présenté sur le stand de SEAT au Salon International de l'Automobile de Genève. </w:t>
      </w:r>
    </w:p>
    <w:p w:rsidR="00A23D8F" w:rsidRPr="00257DE4" w:rsidRDefault="00A23D8F" w:rsidP="00B17335">
      <w:pPr>
        <w:pStyle w:val="BodySEAT"/>
        <w:rPr>
          <w:lang w:val="fr-BE"/>
        </w:rPr>
      </w:pPr>
    </w:p>
    <w:p w:rsidR="00B17335" w:rsidRDefault="00B17335" w:rsidP="00B17335">
      <w:pPr>
        <w:pStyle w:val="BodySEAT"/>
        <w:rPr>
          <w:lang w:val="fr-BE"/>
        </w:rPr>
      </w:pPr>
    </w:p>
    <w:p w:rsidR="00E31A38" w:rsidRDefault="00E31A38" w:rsidP="00B17335">
      <w:pPr>
        <w:pStyle w:val="BodySEAT"/>
        <w:rPr>
          <w:lang w:val="fr-BE"/>
        </w:rPr>
      </w:pPr>
    </w:p>
    <w:p w:rsidR="00E31A38" w:rsidRPr="00257DE4" w:rsidRDefault="00E31A38" w:rsidP="00B17335">
      <w:pPr>
        <w:pStyle w:val="BodySEAT"/>
        <w:rPr>
          <w:lang w:val="fr-BE"/>
        </w:rPr>
      </w:pPr>
    </w:p>
    <w:p w:rsidR="00336BDB" w:rsidRPr="00257DE4" w:rsidRDefault="00336BDB" w:rsidP="00B315BA">
      <w:pPr>
        <w:pStyle w:val="BodySEAT"/>
        <w:rPr>
          <w:lang w:val="fr-BE"/>
        </w:rPr>
      </w:pPr>
    </w:p>
    <w:p w:rsidR="00B46233" w:rsidRPr="00B46233" w:rsidRDefault="00B46233" w:rsidP="00B46233">
      <w:pPr>
        <w:pStyle w:val="BodySEAT"/>
        <w:ind w:right="1229"/>
        <w:rPr>
          <w:rFonts w:cs="SeatMetaBold"/>
          <w:i/>
          <w:color w:val="000000"/>
          <w:sz w:val="17"/>
          <w:szCs w:val="17"/>
          <w:lang w:val="fr-BE"/>
        </w:rPr>
      </w:pPr>
      <w:bookmarkStart w:id="0" w:name="_GoBack"/>
      <w:bookmarkEnd w:id="0"/>
      <w:r w:rsidRPr="00B46233">
        <w:rPr>
          <w:rStyle w:val="Emphasis"/>
          <w:i w:val="0"/>
          <w:sz w:val="17"/>
          <w:szCs w:val="17"/>
          <w:lang w:val="fr-BE"/>
        </w:rPr>
        <w:t>SEAT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B46233" w:rsidRPr="00B46233" w:rsidRDefault="00B46233" w:rsidP="00B46233">
      <w:pPr>
        <w:pStyle w:val="BodySEAT"/>
        <w:ind w:right="1088"/>
        <w:rPr>
          <w:rFonts w:cs="SeatMetaBold"/>
          <w:i/>
          <w:color w:val="000000"/>
          <w:sz w:val="17"/>
          <w:szCs w:val="17"/>
          <w:lang w:val="fr-BE"/>
        </w:rPr>
      </w:pPr>
      <w:r w:rsidRPr="00B46233">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Arona et Leon. Par ailleurs, SEAT construit l'Ateca et la Toledo en République tchèque, l’Alhambra au Portugal et la </w:t>
      </w:r>
      <w:proofErr w:type="spellStart"/>
      <w:r w:rsidRPr="00B46233">
        <w:rPr>
          <w:rStyle w:val="Emphasis"/>
          <w:i w:val="0"/>
          <w:sz w:val="17"/>
          <w:szCs w:val="17"/>
          <w:lang w:val="fr-BE"/>
        </w:rPr>
        <w:t>Mii</w:t>
      </w:r>
      <w:proofErr w:type="spellEnd"/>
      <w:r w:rsidRPr="00B46233">
        <w:rPr>
          <w:rStyle w:val="Emphasis"/>
          <w:i w:val="0"/>
          <w:sz w:val="17"/>
          <w:szCs w:val="17"/>
          <w:lang w:val="fr-BE"/>
        </w:rPr>
        <w:t xml:space="preserve"> en Slovaquie.</w:t>
      </w:r>
    </w:p>
    <w:p w:rsidR="00336BDB" w:rsidRPr="007C0E9B" w:rsidRDefault="00B46233" w:rsidP="00B46233">
      <w:pPr>
        <w:pStyle w:val="BodySEAT"/>
        <w:rPr>
          <w:rFonts w:cs="SeatMetaBold"/>
          <w:color w:val="000000"/>
          <w:sz w:val="17"/>
          <w:szCs w:val="17"/>
          <w:lang w:val="fr-BE"/>
        </w:rPr>
      </w:pPr>
      <w:r w:rsidRPr="00B46233">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D8F" w:rsidRDefault="00A23D8F" w:rsidP="00B17335">
      <w:pPr>
        <w:spacing w:after="0" w:line="240" w:lineRule="auto"/>
      </w:pPr>
      <w:r>
        <w:separator/>
      </w:r>
    </w:p>
  </w:endnote>
  <w:endnote w:type="continuationSeparator" w:id="0">
    <w:p w:rsidR="00A23D8F" w:rsidRDefault="00A23D8F"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10002EF" w:usb1="500020FB" w:usb2="00000000" w:usb3="00000000" w:csb0="000000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Calibri"/>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D8F" w:rsidRDefault="00A23D8F" w:rsidP="00B17335">
      <w:pPr>
        <w:spacing w:after="0" w:line="240" w:lineRule="auto"/>
      </w:pPr>
      <w:r>
        <w:separator/>
      </w:r>
    </w:p>
  </w:footnote>
  <w:footnote w:type="continuationSeparator" w:id="0">
    <w:p w:rsidR="00A23D8F" w:rsidRDefault="00A23D8F"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abstractNum w:abstractNumId="2" w15:restartNumberingAfterBreak="0">
    <w:nsid w:val="4ADF1165"/>
    <w:multiLevelType w:val="hybridMultilevel"/>
    <w:tmpl w:val="05D40DFE"/>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D8F"/>
    <w:rsid w:val="00074628"/>
    <w:rsid w:val="001020EB"/>
    <w:rsid w:val="001C5298"/>
    <w:rsid w:val="00212A02"/>
    <w:rsid w:val="00257DE4"/>
    <w:rsid w:val="00336BDB"/>
    <w:rsid w:val="003A7940"/>
    <w:rsid w:val="004353BC"/>
    <w:rsid w:val="0043764B"/>
    <w:rsid w:val="00551C87"/>
    <w:rsid w:val="00646CD7"/>
    <w:rsid w:val="00672882"/>
    <w:rsid w:val="006F203B"/>
    <w:rsid w:val="007C0E9B"/>
    <w:rsid w:val="00986AEF"/>
    <w:rsid w:val="009A3163"/>
    <w:rsid w:val="00A23D8F"/>
    <w:rsid w:val="00B0693D"/>
    <w:rsid w:val="00B17335"/>
    <w:rsid w:val="00B315BA"/>
    <w:rsid w:val="00B46233"/>
    <w:rsid w:val="00B77A7A"/>
    <w:rsid w:val="00BB0C2A"/>
    <w:rsid w:val="00C91BCB"/>
    <w:rsid w:val="00CC72F7"/>
    <w:rsid w:val="00D00EE2"/>
    <w:rsid w:val="00D0605A"/>
    <w:rsid w:val="00DC59C1"/>
    <w:rsid w:val="00E31A38"/>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3B9536"/>
  <w15:chartTrackingRefBased/>
  <w15:docId w15:val="{582F71C8-83A7-457D-948C-C3D93500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2</cp:revision>
  <dcterms:created xsi:type="dcterms:W3CDTF">2019-02-28T09:42:00Z</dcterms:created>
  <dcterms:modified xsi:type="dcterms:W3CDTF">2019-02-28T09:42:00Z</dcterms:modified>
</cp:coreProperties>
</file>