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4F97" w14:textId="55CB4F6C" w:rsidR="00B451E1" w:rsidRPr="00832706" w:rsidRDefault="00B451E1" w:rsidP="00AA6A81">
      <w:pPr>
        <w:spacing w:line="360" w:lineRule="auto"/>
        <w:rPr>
          <w:rFonts w:ascii="SuzukiPROHeadline" w:hAnsi="SuzukiPROHeadline" w:cs="Arial"/>
          <w:sz w:val="40"/>
        </w:rPr>
      </w:pPr>
      <w:r>
        <w:rPr>
          <w:rFonts w:ascii="SuzukiPROHeadline" w:hAnsi="SuzukiPROHeadline"/>
          <w:sz w:val="40"/>
        </w:rPr>
        <w:t xml:space="preserve">Suzuki </w:t>
      </w:r>
      <w:proofErr w:type="spellStart"/>
      <w:r>
        <w:rPr>
          <w:rFonts w:ascii="SuzukiPROHeadline" w:hAnsi="SuzukiPROHeadline"/>
          <w:sz w:val="40"/>
        </w:rPr>
        <w:t>Jimny</w:t>
      </w:r>
      <w:proofErr w:type="spellEnd"/>
      <w:r>
        <w:rPr>
          <w:rFonts w:ascii="SuzukiPROHeadline" w:hAnsi="SuzukiPROHeadline"/>
          <w:sz w:val="40"/>
        </w:rPr>
        <w:t xml:space="preserve"> – Historique</w:t>
      </w:r>
    </w:p>
    <w:p w14:paraId="4374DE94" w14:textId="46CC6D02" w:rsidR="000963EB" w:rsidRPr="00F02E93" w:rsidRDefault="000C7BA1" w:rsidP="00940D55">
      <w:pPr>
        <w:jc w:val="both"/>
        <w:rPr>
          <w:rFonts w:ascii="SuzukiPRORegular" w:hAnsi="SuzukiPRORegular" w:cs="Cambria"/>
          <w:sz w:val="28"/>
        </w:rPr>
      </w:pPr>
      <w:r>
        <w:rPr>
          <w:rFonts w:ascii="SuzukiPRORegular" w:hAnsi="SuzukiPRORegular"/>
        </w:rPr>
        <w:t>« Une « </w:t>
      </w:r>
      <w:proofErr w:type="spellStart"/>
      <w:r>
        <w:rPr>
          <w:rFonts w:ascii="SuzukiPRORegular" w:hAnsi="SuzukiPRORegular"/>
        </w:rPr>
        <w:t>kei</w:t>
      </w:r>
      <w:proofErr w:type="spellEnd"/>
      <w:r>
        <w:rPr>
          <w:rFonts w:ascii="SuzukiPRORegular" w:hAnsi="SuzukiPRORegular"/>
        </w:rPr>
        <w:t xml:space="preserve"> car »</w:t>
      </w:r>
      <w:r w:rsidR="00231AC3">
        <w:rPr>
          <w:rFonts w:ascii="SuzukiPRORegular" w:hAnsi="SuzukiPRORegular"/>
        </w:rPr>
        <w:t xml:space="preserve"> (du japonais « </w:t>
      </w:r>
      <w:proofErr w:type="spellStart"/>
      <w:r w:rsidR="00231AC3">
        <w:rPr>
          <w:rFonts w:ascii="SuzukiPRORegular" w:hAnsi="SuzukiPRORegular"/>
        </w:rPr>
        <w:t>Keijidosha</w:t>
      </w:r>
      <w:proofErr w:type="spellEnd"/>
      <w:r w:rsidR="00231AC3">
        <w:rPr>
          <w:rFonts w:ascii="SuzukiPRORegular" w:hAnsi="SuzukiPRORegular"/>
        </w:rPr>
        <w:t> » voitures légères)</w:t>
      </w:r>
      <w:r>
        <w:rPr>
          <w:rFonts w:ascii="SuzukiPRORegular" w:hAnsi="SuzukiPRORegular"/>
        </w:rPr>
        <w:t xml:space="preserve"> 4x4 capable d’affronter les routes accidentées et d'aller dans des endroits jusqu'alors inaccessibles en voiture. » C’est sur la base de cette philosophie qu’est né le LJ10, le premier modèle de la série </w:t>
      </w:r>
      <w:proofErr w:type="spellStart"/>
      <w:r>
        <w:rPr>
          <w:rFonts w:ascii="SuzukiPRORegular" w:hAnsi="SuzukiPRORegular"/>
        </w:rPr>
        <w:t>Jimny</w:t>
      </w:r>
      <w:proofErr w:type="spellEnd"/>
      <w:r>
        <w:rPr>
          <w:rFonts w:ascii="SuzukiPRORegular" w:hAnsi="SuzukiPRORegular"/>
        </w:rPr>
        <w:t>, en 1970. Seul et unique authentique 4x4 sur le segment japonais des « </w:t>
      </w:r>
      <w:proofErr w:type="spellStart"/>
      <w:r>
        <w:rPr>
          <w:rFonts w:ascii="SuzukiPRORegular" w:hAnsi="SuzukiPRORegular"/>
        </w:rPr>
        <w:t>kei</w:t>
      </w:r>
      <w:proofErr w:type="spellEnd"/>
      <w:r>
        <w:rPr>
          <w:rFonts w:ascii="SuzukiPRORegular" w:hAnsi="SuzukiPRORegular"/>
        </w:rPr>
        <w:t xml:space="preserve"> cars », il fait sensation sur le marché des modèles à transmission intégrale, alors composé exclusivement de véhicules de grand gabarit et de forte cylindrée. Après près d'un demi-siècle, Suzuki redéfinit ses technologies pour répondre aux attentes des clients actuels. La passion de la marque Suzuki et toutes les technologies mises au point année après année n'ont cessé d'évoluer pour donner naissance aujourd'hui au tout nouveau </w:t>
      </w:r>
      <w:proofErr w:type="spellStart"/>
      <w:r>
        <w:rPr>
          <w:rFonts w:ascii="SuzukiPRORegular" w:hAnsi="SuzukiPRORegular"/>
        </w:rPr>
        <w:t>Jimny</w:t>
      </w:r>
      <w:proofErr w:type="spellEnd"/>
      <w:r>
        <w:rPr>
          <w:rFonts w:ascii="SuzukiPRORegular" w:hAnsi="SuzukiPRORegular"/>
        </w:rPr>
        <w:t xml:space="preserve">. Le nouveau </w:t>
      </w:r>
      <w:proofErr w:type="spellStart"/>
      <w:r>
        <w:rPr>
          <w:rFonts w:ascii="SuzukiPRORegular" w:hAnsi="SuzukiPRORegular"/>
        </w:rPr>
        <w:t>Jimny</w:t>
      </w:r>
      <w:proofErr w:type="spellEnd"/>
      <w:r>
        <w:rPr>
          <w:rFonts w:ascii="SuzukiPRORegular" w:hAnsi="SuzukiPRORegular"/>
        </w:rPr>
        <w:t xml:space="preserve"> reste un authentique 4x4 compact et léger, et un chef-d’œuvre dans l’histoire de la technologie de transmission intégrale de Suzuki.</w:t>
      </w:r>
    </w:p>
    <w:p w14:paraId="758BADC0" w14:textId="77777777" w:rsidR="00772353" w:rsidRDefault="00772353" w:rsidP="000C7BA1">
      <w:pPr>
        <w:rPr>
          <w:rFonts w:ascii="SuzukiPRORegular" w:hAnsi="SuzukiPRORegular" w:cs="Cambria"/>
          <w:sz w:val="28"/>
          <w:lang w:eastAsia="ja-JP"/>
        </w:rPr>
      </w:pPr>
    </w:p>
    <w:p w14:paraId="0A95A4BA" w14:textId="4723F8DF" w:rsidR="00772353" w:rsidRPr="004032B7" w:rsidRDefault="00772353" w:rsidP="00772353">
      <w:pPr>
        <w:tabs>
          <w:tab w:val="left" w:pos="4536"/>
        </w:tabs>
        <w:spacing w:line="360" w:lineRule="auto"/>
        <w:rPr>
          <w:rFonts w:ascii="SuzukiPROBold" w:hAnsi="SuzukiPROBold" w:cs="Cambria"/>
          <w:sz w:val="32"/>
        </w:rPr>
      </w:pPr>
      <w:r w:rsidRPr="004032B7">
        <w:rPr>
          <w:rFonts w:ascii="SuzukiPROBold" w:hAnsi="SuzukiPROBold"/>
          <w:sz w:val="32"/>
        </w:rPr>
        <w:t xml:space="preserve">Première génération (1970 </w:t>
      </w:r>
      <w:proofErr w:type="gramStart"/>
      <w:r w:rsidRPr="004032B7">
        <w:rPr>
          <w:rFonts w:ascii="SuzukiPROBold" w:hAnsi="SuzukiPROBold"/>
          <w:sz w:val="32"/>
        </w:rPr>
        <w:t>– )</w:t>
      </w:r>
      <w:proofErr w:type="gramEnd"/>
    </w:p>
    <w:p w14:paraId="487F52E5" w14:textId="3CB9C96D" w:rsidR="00D954E0" w:rsidRDefault="00940D55">
      <w:pPr>
        <w:jc w:val="both"/>
        <w:rPr>
          <w:rFonts w:ascii="SuzukiPRORegular" w:eastAsiaTheme="minorEastAsia" w:hAnsi="SuzukiPRORegular" w:cs="SuzukiPRORegular"/>
        </w:rPr>
      </w:pPr>
      <w:r>
        <w:rPr>
          <w:rFonts w:ascii="SuzukiPRORegular" w:hAnsi="SuzukiPRORegular"/>
        </w:rPr>
        <w:t>Le développement du LJ10, le premier véhicule 4x4 léger de Suzuki, débute en 1968. Pour qu’il puisse satisfaire aux exigences d'un véhicule tout-terrain, il est soumis à toute une batterie de tests rigoureux : il est ainsi lâché au sol à une hauteur d'un mètre et subit des essais de résistance sur les sables volcaniques du Mont Fuji. Il est commercialisé en mars 1970 et se veut alors le premier 4x4 de série du segment japonais des « </w:t>
      </w:r>
      <w:proofErr w:type="spellStart"/>
      <w:r>
        <w:rPr>
          <w:rFonts w:ascii="SuzukiPRORegular" w:hAnsi="SuzukiPRORegular"/>
        </w:rPr>
        <w:t>kei</w:t>
      </w:r>
      <w:proofErr w:type="spellEnd"/>
      <w:r>
        <w:rPr>
          <w:rFonts w:ascii="SuzukiPRORegular" w:hAnsi="SuzukiPRORegular"/>
        </w:rPr>
        <w:t xml:space="preserve"> cars ». Conçu pour un usage professionnel, il s’inscrit comme un véhicule compact trois places, ne pesant que 600 kg pour un empattement de 1 930 </w:t>
      </w:r>
      <w:proofErr w:type="spellStart"/>
      <w:r>
        <w:rPr>
          <w:rFonts w:ascii="SuzukiPRORegular" w:hAnsi="SuzukiPRORegular"/>
        </w:rPr>
        <w:t>mm.</w:t>
      </w:r>
      <w:proofErr w:type="spellEnd"/>
      <w:r>
        <w:rPr>
          <w:rFonts w:ascii="SuzukiPRORegular" w:hAnsi="SuzukiPRORegular"/>
        </w:rPr>
        <w:t xml:space="preserve"> Il est doté d'un châssis en échelle, d'une boîte de transfert à gamme </w:t>
      </w:r>
      <w:r w:rsidR="00231AC3">
        <w:rPr>
          <w:rFonts w:ascii="SuzukiPRORegular" w:hAnsi="SuzukiPRORegular"/>
        </w:rPr>
        <w:t>courte</w:t>
      </w:r>
      <w:r>
        <w:rPr>
          <w:rFonts w:ascii="SuzukiPRORegular" w:hAnsi="SuzukiPRORegular"/>
        </w:rPr>
        <w:t xml:space="preserve"> et d’essieux rigides - autant d’équipements repris sur ses successeurs, de ressorts à lames pour faire face aux fortes charges exercées sur sa caisse compacte et légère, et de portes en toile zippées. Le premier LJ est animé par un petit moteur 2 temps 2 cylindres de 360 cm</w:t>
      </w:r>
      <w:r w:rsidRPr="00004127">
        <w:rPr>
          <w:rFonts w:ascii="SuzukiPRORegular" w:hAnsi="SuzukiPRORegular"/>
          <w:vertAlign w:val="superscript"/>
        </w:rPr>
        <w:t>3</w:t>
      </w:r>
      <w:r>
        <w:rPr>
          <w:rFonts w:ascii="SuzukiPRORegular" w:hAnsi="SuzukiPRORegular"/>
        </w:rPr>
        <w:t xml:space="preserve"> refroidi par air développant 25 ch. Fort de sa philosophie exclusive et de ses humbles mais solides performances, il rencontre un vif succès non seulement auprès des clients professionnels mais également auprès de conducteurs non amateurs de tout-terrain.</w:t>
      </w:r>
    </w:p>
    <w:p w14:paraId="1813830D" w14:textId="77777777" w:rsidR="00D954E0" w:rsidRDefault="00D954E0">
      <w:pPr>
        <w:jc w:val="both"/>
        <w:rPr>
          <w:rFonts w:ascii="SuzukiPRORegular" w:eastAsiaTheme="minorEastAsia" w:hAnsi="SuzukiPRORegular" w:cs="SuzukiPRORegular"/>
          <w:lang w:eastAsia="ja-JP"/>
        </w:rPr>
      </w:pPr>
    </w:p>
    <w:p w14:paraId="3247D662" w14:textId="274EC493" w:rsidR="00820F93" w:rsidRDefault="00820F93">
      <w:pPr>
        <w:jc w:val="both"/>
        <w:rPr>
          <w:rFonts w:ascii="SuzukiPRORegular" w:eastAsiaTheme="minorEastAsia" w:hAnsi="SuzukiPRORegular" w:cs="SuzukiPRORegular"/>
        </w:rPr>
      </w:pPr>
      <w:r>
        <w:rPr>
          <w:rFonts w:ascii="SuzukiPRORegular" w:hAnsi="SuzukiPRORegular"/>
        </w:rPr>
        <w:t>Avec une clientèle croissante, le LJ évolue pour répondre aux différentes demandes du marché. Face à la forte demande émanant des régions enneigées, le LJ20 qui fait ses débuts deux ans plus tard, en 1972, est équipé d'un moteur refroidi par eau et affiche de meilleures performances de chauffage. Une version type van est ajoutée à la gamme, et la calandre exclusive avec ouvertures verticales est également adoptée à partir de ce modèle.</w:t>
      </w:r>
    </w:p>
    <w:p w14:paraId="5E52DB24" w14:textId="77777777" w:rsidR="00231AC3" w:rsidRDefault="00231AC3" w:rsidP="004450C3">
      <w:pPr>
        <w:jc w:val="both"/>
        <w:rPr>
          <w:rFonts w:ascii="SuzukiPRORegular" w:hAnsi="SuzukiPRORegular"/>
        </w:rPr>
      </w:pPr>
    </w:p>
    <w:p w14:paraId="14B2FC9F" w14:textId="13D7F15B" w:rsidR="004450C3" w:rsidRDefault="00421F08" w:rsidP="004450C3">
      <w:pPr>
        <w:jc w:val="both"/>
        <w:rPr>
          <w:rFonts w:ascii="SuzukiPRORegular" w:eastAsiaTheme="minorEastAsia" w:hAnsi="SuzukiPRORegular" w:cs="SuzukiPRORegular"/>
        </w:rPr>
      </w:pPr>
      <w:r>
        <w:rPr>
          <w:rFonts w:ascii="SuzukiPRORegular" w:hAnsi="SuzukiPRORegular"/>
        </w:rPr>
        <w:t>Face au succès des LJ10 et LJ20 au Japon, en 1974, le LJ50 équipé d’un moteur deux temps trois cylindres de 550 cm</w:t>
      </w:r>
      <w:r w:rsidRPr="00004127">
        <w:rPr>
          <w:rFonts w:ascii="SuzukiPRORegular" w:hAnsi="SuzukiPRORegular"/>
          <w:vertAlign w:val="superscript"/>
        </w:rPr>
        <w:t>3</w:t>
      </w:r>
      <w:r>
        <w:rPr>
          <w:rFonts w:ascii="SuzukiPRORegular" w:hAnsi="SuzukiPRORegular"/>
        </w:rPr>
        <w:t xml:space="preserve"> refroidi par eau et développant une puissance accrue est exporté vers l’Amérique centrale/du Sud, le Moyen-Orient et l’Océanie, et gagne vite ses galons de baroudeur. Ce qui n’était à l’origine qu’un véhicule utilitaire monte progressivement en gamme, et ses exportations ne cessent d'augmenter. Le dernier modèle LJ, le LJ80, fait ses débuts en 1977 ; Suzuki le dote d’un moteur de plus forte cylindrée afin d’optimiser ses performances et de répondre aux attentes du marché mondial. Avec des passages de roue avant élargis et des passages de roue arrière évasés, le LJ80 affiche un design plus élégant.</w:t>
      </w:r>
      <w:r w:rsidR="00004127">
        <w:rPr>
          <w:rFonts w:ascii="SuzukiPRORegular" w:hAnsi="SuzukiPRORegular"/>
        </w:rPr>
        <w:t xml:space="preserve"> </w:t>
      </w:r>
      <w:r>
        <w:rPr>
          <w:rFonts w:ascii="SuzukiPRORegular" w:hAnsi="SuzukiPRORegular"/>
        </w:rPr>
        <w:lastRenderedPageBreak/>
        <w:t>Le capot moteur, toujours maintenu par des clips à ressort comme sur les précédentes versions, est légèrement surélevé pour permettre de loger le nouveau moteur quatre temps quatre cylindres de 800 cm</w:t>
      </w:r>
      <w:r w:rsidRPr="00004127">
        <w:rPr>
          <w:rFonts w:ascii="SuzukiPRORegular" w:hAnsi="SuzukiPRORegular"/>
          <w:vertAlign w:val="superscript"/>
        </w:rPr>
        <w:t>3</w:t>
      </w:r>
      <w:r>
        <w:rPr>
          <w:rFonts w:ascii="SuzukiPRORegular" w:hAnsi="SuzukiPRORegular"/>
        </w:rPr>
        <w:t xml:space="preserve"> refroidi par eau développant 41 </w:t>
      </w:r>
      <w:proofErr w:type="spellStart"/>
      <w:r>
        <w:rPr>
          <w:rFonts w:ascii="SuzukiPRORegular" w:hAnsi="SuzukiPRORegular"/>
        </w:rPr>
        <w:t>ch</w:t>
      </w:r>
      <w:proofErr w:type="spellEnd"/>
      <w:r>
        <w:rPr>
          <w:rFonts w:ascii="SuzukiPRORegular" w:hAnsi="SuzukiPRORegular"/>
        </w:rPr>
        <w:t>, évolution majeure de ce millésime. Le LJ80 est le premier véhicule à moteur quatre temps de Suzuki, et la série LJ s’est vendue dans 109 pays.</w:t>
      </w:r>
    </w:p>
    <w:p w14:paraId="6BEA4186" w14:textId="77777777" w:rsidR="006A6F00" w:rsidRDefault="006A6F00" w:rsidP="004450C3">
      <w:pPr>
        <w:jc w:val="both"/>
        <w:rPr>
          <w:rFonts w:ascii="SuzukiPRORegular" w:eastAsiaTheme="minorEastAsia" w:hAnsi="SuzukiPRORegular" w:cs="SuzukiPRORegular"/>
          <w:lang w:eastAsia="ja-JP"/>
        </w:rPr>
      </w:pPr>
    </w:p>
    <w:p w14:paraId="2E9B4D0B" w14:textId="0FD6A30C" w:rsidR="00203588" w:rsidRPr="00A703B1" w:rsidRDefault="00B02702" w:rsidP="004450C3">
      <w:pPr>
        <w:jc w:val="both"/>
        <w:rPr>
          <w:rFonts w:ascii="SuzukiPRORegular" w:eastAsiaTheme="minorEastAsia" w:hAnsi="SuzukiPRORegular" w:cs="SuzukiPRORegular"/>
        </w:rPr>
      </w:pPr>
      <w:r>
        <w:rPr>
          <w:rFonts w:ascii="SuzukiPRORegular" w:hAnsi="SuzukiPRORegular"/>
        </w:rPr>
        <w:t xml:space="preserve">Les ventes cumulées de la série LJ </w:t>
      </w:r>
      <w:proofErr w:type="spellStart"/>
      <w:r>
        <w:rPr>
          <w:rFonts w:ascii="SuzukiPRORegular" w:hAnsi="SuzukiPRORegular"/>
        </w:rPr>
        <w:t>Jimny</w:t>
      </w:r>
      <w:proofErr w:type="spellEnd"/>
      <w:r>
        <w:rPr>
          <w:rFonts w:ascii="SuzukiPRORegular" w:hAnsi="SuzukiPRORegular"/>
        </w:rPr>
        <w:t xml:space="preserve"> de première génération se sont élevées à 243 000 unités.</w:t>
      </w:r>
    </w:p>
    <w:p w14:paraId="757B13D6" w14:textId="77777777" w:rsidR="00B02702" w:rsidRDefault="00B02702" w:rsidP="004032B7">
      <w:pPr>
        <w:ind w:firstLine="840"/>
        <w:rPr>
          <w:rFonts w:ascii="SuzukiPRORegular" w:eastAsiaTheme="minorEastAsia" w:hAnsi="SuzukiPRORegular" w:cs="SuzukiPRORegular"/>
          <w:lang w:eastAsia="ja-JP"/>
        </w:rPr>
      </w:pPr>
    </w:p>
    <w:p w14:paraId="0314D1DF" w14:textId="0BED753D" w:rsidR="00772353" w:rsidRPr="004032B7" w:rsidRDefault="00772353" w:rsidP="00772353">
      <w:pPr>
        <w:tabs>
          <w:tab w:val="left" w:pos="4536"/>
        </w:tabs>
        <w:spacing w:line="360" w:lineRule="auto"/>
        <w:rPr>
          <w:rFonts w:ascii="SuzukiPROBold" w:hAnsi="SuzukiPROBold"/>
          <w:sz w:val="32"/>
        </w:rPr>
      </w:pPr>
      <w:r w:rsidRPr="004032B7">
        <w:rPr>
          <w:rFonts w:ascii="SuzukiPROBold" w:hAnsi="SuzukiPROBold"/>
          <w:sz w:val="32"/>
        </w:rPr>
        <w:t xml:space="preserve">Deuxième génération (1981 </w:t>
      </w:r>
      <w:proofErr w:type="gramStart"/>
      <w:r w:rsidRPr="004032B7">
        <w:rPr>
          <w:rFonts w:ascii="SuzukiPROBold" w:hAnsi="SuzukiPROBold"/>
          <w:sz w:val="32"/>
        </w:rPr>
        <w:t>– )</w:t>
      </w:r>
      <w:proofErr w:type="gramEnd"/>
    </w:p>
    <w:p w14:paraId="50C4063E" w14:textId="0F2B24D2" w:rsidR="004D3463" w:rsidRPr="00FC6A26" w:rsidRDefault="00957E70" w:rsidP="007B3CDE">
      <w:pPr>
        <w:jc w:val="both"/>
        <w:rPr>
          <w:rFonts w:ascii="SuzukiPRORegular" w:eastAsiaTheme="minorEastAsia" w:hAnsi="SuzukiPRORegular" w:cs="SuzukiPRORegular"/>
        </w:rPr>
      </w:pPr>
      <w:r>
        <w:rPr>
          <w:rFonts w:ascii="SuzukiPRORegular" w:hAnsi="SuzukiPRORegular"/>
        </w:rPr>
        <w:t xml:space="preserve">En 1981, le </w:t>
      </w:r>
      <w:proofErr w:type="spellStart"/>
      <w:r>
        <w:rPr>
          <w:rFonts w:ascii="SuzukiPRORegular" w:hAnsi="SuzukiPRORegular"/>
        </w:rPr>
        <w:t>Jimny</w:t>
      </w:r>
      <w:proofErr w:type="spellEnd"/>
      <w:r>
        <w:rPr>
          <w:rFonts w:ascii="SuzukiPRORegular" w:hAnsi="SuzukiPRORegular"/>
        </w:rPr>
        <w:t xml:space="preserve"> bénéficie d'un </w:t>
      </w:r>
      <w:proofErr w:type="spellStart"/>
      <w:r>
        <w:rPr>
          <w:rFonts w:ascii="SuzukiPRORegular" w:hAnsi="SuzukiPRORegular"/>
        </w:rPr>
        <w:t>restylage</w:t>
      </w:r>
      <w:proofErr w:type="spellEnd"/>
      <w:r>
        <w:rPr>
          <w:rFonts w:ascii="SuzukiPRORegular" w:hAnsi="SuzukiPRORegular"/>
        </w:rPr>
        <w:t xml:space="preserve"> complet après 11 ans d’existence depuis le lancement du LJ10. Les véhicules 4x4 gagnant en popularité en Europe et en Amérique du Nord, la demande en faveur du LJ a suivi la tendance, et la deuxième génération, le SJ410, a été développée de manière stratégique pour relever les défis du marché mondial.</w:t>
      </w:r>
    </w:p>
    <w:p w14:paraId="14F0F928" w14:textId="77777777" w:rsidR="001B0BAC" w:rsidRDefault="001B0BAC" w:rsidP="007B3CDE">
      <w:pPr>
        <w:jc w:val="both"/>
        <w:rPr>
          <w:rFonts w:ascii="SuzukiPRORegular" w:eastAsiaTheme="minorEastAsia" w:hAnsi="SuzukiPRORegular" w:cs="SuzukiPRORegular"/>
          <w:lang w:eastAsia="ja-JP"/>
        </w:rPr>
      </w:pPr>
    </w:p>
    <w:p w14:paraId="78B0255A" w14:textId="3B846788" w:rsidR="000A7FE1" w:rsidRDefault="00DF3079" w:rsidP="007B3CDE">
      <w:pPr>
        <w:jc w:val="both"/>
        <w:rPr>
          <w:rFonts w:ascii="SuzukiPRORegular" w:eastAsiaTheme="minorEastAsia" w:hAnsi="SuzukiPRORegular" w:cs="SuzukiPRORegular"/>
        </w:rPr>
      </w:pPr>
      <w:r>
        <w:rPr>
          <w:rFonts w:ascii="SuzukiPRORegular" w:hAnsi="SuzukiPRORegular"/>
        </w:rPr>
        <w:t xml:space="preserve">Avec son design acéré, le SJ410 fait évoluer l’image de l’ancien </w:t>
      </w:r>
      <w:proofErr w:type="spellStart"/>
      <w:r>
        <w:rPr>
          <w:rFonts w:ascii="SuzukiPRORegular" w:hAnsi="SuzukiPRORegular"/>
        </w:rPr>
        <w:t>Jimny</w:t>
      </w:r>
      <w:proofErr w:type="spellEnd"/>
      <w:r>
        <w:rPr>
          <w:rFonts w:ascii="SuzukiPRORegular" w:hAnsi="SuzukiPRORegular"/>
        </w:rPr>
        <w:t xml:space="preserve"> perçu comme un véhicule purement pratique, et s'inscrit comme un véhicule tout-terrain élégant tout aussi à l’aise en ville qu’en tout-terrain. L’objectif de ce véhicule est également de séduire tant la gent</w:t>
      </w:r>
      <w:r w:rsidR="00231AC3">
        <w:rPr>
          <w:rFonts w:ascii="SuzukiPRORegular" w:hAnsi="SuzukiPRORegular"/>
        </w:rPr>
        <w:t>e</w:t>
      </w:r>
      <w:r>
        <w:rPr>
          <w:rFonts w:ascii="SuzukiPRORegular" w:hAnsi="SuzukiPRORegular"/>
        </w:rPr>
        <w:t xml:space="preserve"> masculine que féminine, offrant un espace intérieur et un confort de conduite maximisés. Toujours fidèle à son héritage tout-terrain, il se dote d’une suspension à ressorts à lames, reprise de ses prédécesseurs, et affiche des angles d’attaque et de fuite accrus. Sous sa nouvelle carrosserie se cache un tout nouveau moteur quatre temps quatre cylindres de 1000 cm</w:t>
      </w:r>
      <w:r w:rsidRPr="00004127">
        <w:rPr>
          <w:rFonts w:ascii="SuzukiPRORegular" w:hAnsi="SuzukiPRORegular"/>
          <w:vertAlign w:val="superscript"/>
        </w:rPr>
        <w:t>3</w:t>
      </w:r>
      <w:r>
        <w:rPr>
          <w:rFonts w:ascii="SuzukiPRORegular" w:hAnsi="SuzukiPRORegular"/>
        </w:rPr>
        <w:t xml:space="preserve"> développant 45 ch. Fort de ses hauts niveaux de puissance et de couple, il démontre ses performances tant sur route qu’en tout-terrain, contribuant à l’expansion du marché des 4x4 de loisirs.</w:t>
      </w:r>
    </w:p>
    <w:p w14:paraId="52B344AC" w14:textId="77777777" w:rsidR="00E674C3" w:rsidRDefault="00E674C3" w:rsidP="007B3CDE">
      <w:pPr>
        <w:jc w:val="both"/>
        <w:rPr>
          <w:rFonts w:ascii="SuzukiPRORegular" w:eastAsiaTheme="minorEastAsia" w:hAnsi="SuzukiPRORegular" w:cs="SuzukiPRORegular"/>
          <w:lang w:eastAsia="ja-JP"/>
        </w:rPr>
      </w:pPr>
    </w:p>
    <w:p w14:paraId="0DF63916" w14:textId="49C4AE54" w:rsidR="003375C1" w:rsidRDefault="00E8733B" w:rsidP="00BE17BB">
      <w:pPr>
        <w:jc w:val="both"/>
        <w:rPr>
          <w:rFonts w:ascii="SuzukiPRORegular" w:eastAsiaTheme="minorEastAsia" w:hAnsi="SuzukiPRORegular" w:cs="SuzukiPRORegular"/>
        </w:rPr>
      </w:pPr>
      <w:r>
        <w:rPr>
          <w:rFonts w:ascii="SuzukiPRORegular" w:hAnsi="SuzukiPRORegular"/>
        </w:rPr>
        <w:t xml:space="preserve">En 1984, le SJ413 voit le jour avec pour objectif de partir à l’assaut du marché mondial. Il se dote d'un moteur 1,3 litre avec un bloc aluminium léger, soit la plus grosse motorisation jamais montée sur un véhicule Suzuki à l’époque. Sa popularité se développe si rapidement à l’échelle mondiale que sur 10 000 unités produites par mois au Japon, 7 000 sont destinées à l’export. Diverses améliorations sont apportées année après année, notamment l’introduction d'une direction assistée et d'une boîte manuelle à 5 rapports, pour faciliter la conduite. Le confort de suspension est nettement amélioré par le passage de la suspension à ressorts à lames, adoptée depuis la première génération, laquelle était robuste mais affichait des performances d’absorption des vibrations insuffisantes, à l’actuelle suspension à 3 bras à ressorts hélicoïdaux, affichant de solides performances tant sur route qu’en tout-terrain. </w:t>
      </w:r>
    </w:p>
    <w:p w14:paraId="65E43F9B" w14:textId="77777777" w:rsidR="00BE17BB" w:rsidRDefault="00BE17BB">
      <w:pPr>
        <w:jc w:val="both"/>
        <w:rPr>
          <w:rFonts w:ascii="SuzukiPRORegular" w:eastAsiaTheme="minorEastAsia" w:hAnsi="SuzukiPRORegular" w:cs="SuzukiPRORegular"/>
          <w:lang w:eastAsia="ja-JP"/>
        </w:rPr>
      </w:pPr>
    </w:p>
    <w:p w14:paraId="3ECB1CF5" w14:textId="2E465583" w:rsidR="00BE17BB" w:rsidRDefault="00BE17BB" w:rsidP="007B3CDE">
      <w:pPr>
        <w:jc w:val="both"/>
        <w:rPr>
          <w:rFonts w:ascii="SuzukiPRORegular" w:eastAsiaTheme="minorEastAsia" w:hAnsi="SuzukiPRORegular" w:cs="SuzukiPRORegular"/>
        </w:rPr>
      </w:pPr>
      <w:r>
        <w:rPr>
          <w:rFonts w:ascii="SuzukiPRORegular" w:hAnsi="SuzukiPRORegular"/>
        </w:rPr>
        <w:t xml:space="preserve">Diverses versions de la deuxième génération sont lancées, parmi lesquelles des versions bâchées, des versions à voie large et empattement long et des versions pickup, sur certains marchés sélectionnés en fonction de la demande. Ce modèle de deuxième génération est également produit sur plusieurs sites, notamment au Japon, en Espagne et en Inde, et commercialisé sous différentes dénominations - Samurai, </w:t>
      </w:r>
      <w:proofErr w:type="spellStart"/>
      <w:r>
        <w:rPr>
          <w:rFonts w:ascii="SuzukiPRORegular" w:hAnsi="SuzukiPRORegular"/>
        </w:rPr>
        <w:t>Caribian</w:t>
      </w:r>
      <w:proofErr w:type="spellEnd"/>
      <w:r>
        <w:rPr>
          <w:rFonts w:ascii="SuzukiPRORegular" w:hAnsi="SuzukiPRORegular"/>
        </w:rPr>
        <w:t xml:space="preserve"> et Sierra - dans divers pays et régions du monde.</w:t>
      </w:r>
    </w:p>
    <w:p w14:paraId="43E7F8E5" w14:textId="4E2D1977" w:rsidR="003375C1" w:rsidRPr="00BE17BB" w:rsidRDefault="003375C1" w:rsidP="007B3CDE">
      <w:pPr>
        <w:jc w:val="both"/>
        <w:rPr>
          <w:rFonts w:ascii="SuzukiPRORegular" w:eastAsiaTheme="minorEastAsia" w:hAnsi="SuzukiPRORegular" w:cs="SuzukiPRORegular"/>
          <w:lang w:eastAsia="ja-JP"/>
        </w:rPr>
      </w:pPr>
    </w:p>
    <w:p w14:paraId="41CA4385" w14:textId="6F339EAC" w:rsidR="00031E68" w:rsidRDefault="00B02702" w:rsidP="007B3CDE">
      <w:pPr>
        <w:jc w:val="both"/>
        <w:rPr>
          <w:rFonts w:ascii="SuzukiPRORegular" w:eastAsiaTheme="minorEastAsia" w:hAnsi="SuzukiPRORegular" w:cs="SuzukiPRORegular"/>
        </w:rPr>
      </w:pPr>
      <w:r>
        <w:rPr>
          <w:rFonts w:ascii="SuzukiPRORegular" w:hAnsi="SuzukiPRORegular"/>
        </w:rPr>
        <w:lastRenderedPageBreak/>
        <w:t xml:space="preserve">Les ventes cumulées du </w:t>
      </w:r>
      <w:proofErr w:type="spellStart"/>
      <w:r>
        <w:rPr>
          <w:rFonts w:ascii="SuzukiPRORegular" w:hAnsi="SuzukiPRORegular"/>
        </w:rPr>
        <w:t>Jimny</w:t>
      </w:r>
      <w:proofErr w:type="spellEnd"/>
      <w:r>
        <w:rPr>
          <w:rFonts w:ascii="SuzukiPRORegular" w:hAnsi="SuzukiPRORegular"/>
        </w:rPr>
        <w:t xml:space="preserve"> de deuxième génération se sont élevées à 1 693 000 unités.</w:t>
      </w:r>
    </w:p>
    <w:p w14:paraId="68B3C4C0" w14:textId="77777777" w:rsidR="00AA6A81" w:rsidRDefault="00AA6A81" w:rsidP="007B3CDE">
      <w:pPr>
        <w:jc w:val="both"/>
        <w:rPr>
          <w:rFonts w:ascii="SuzukiPRORegular" w:eastAsiaTheme="minorEastAsia" w:hAnsi="SuzukiPRORegular" w:cs="SuzukiPRORegular"/>
          <w:lang w:eastAsia="ja-JP"/>
        </w:rPr>
      </w:pPr>
    </w:p>
    <w:p w14:paraId="4597135A" w14:textId="61C8378A" w:rsidR="00772353" w:rsidRPr="004032B7" w:rsidRDefault="00772353" w:rsidP="004032B7">
      <w:pPr>
        <w:tabs>
          <w:tab w:val="left" w:pos="4536"/>
        </w:tabs>
        <w:spacing w:line="360" w:lineRule="auto"/>
        <w:rPr>
          <w:rFonts w:ascii="SuzukiPROBold" w:hAnsi="SuzukiPROBold"/>
          <w:sz w:val="32"/>
        </w:rPr>
      </w:pPr>
      <w:r w:rsidRPr="004032B7">
        <w:rPr>
          <w:rFonts w:ascii="SuzukiPROBold" w:hAnsi="SuzukiPROBold"/>
          <w:sz w:val="32"/>
        </w:rPr>
        <w:t xml:space="preserve">Troisième génération (1998 </w:t>
      </w:r>
      <w:proofErr w:type="gramStart"/>
      <w:r w:rsidRPr="004032B7">
        <w:rPr>
          <w:rFonts w:ascii="SuzukiPROBold" w:hAnsi="SuzukiPROBold"/>
          <w:sz w:val="32"/>
        </w:rPr>
        <w:t>– )</w:t>
      </w:r>
      <w:proofErr w:type="gramEnd"/>
    </w:p>
    <w:p w14:paraId="4D6055FB" w14:textId="67301AE3" w:rsidR="00D600DE" w:rsidRDefault="004641FA" w:rsidP="00F83CA2">
      <w:pPr>
        <w:rPr>
          <w:rFonts w:ascii="SuzukiPRORegular" w:eastAsiaTheme="minorEastAsia" w:hAnsi="SuzukiPRORegular" w:cs="SuzukiPRORegular"/>
        </w:rPr>
      </w:pPr>
      <w:r>
        <w:rPr>
          <w:rFonts w:ascii="SuzukiPRORegular" w:hAnsi="SuzukiPRORegular"/>
        </w:rPr>
        <w:t xml:space="preserve">Le </w:t>
      </w:r>
      <w:proofErr w:type="spellStart"/>
      <w:r>
        <w:rPr>
          <w:rFonts w:ascii="SuzukiPRORegular" w:hAnsi="SuzukiPRORegular"/>
        </w:rPr>
        <w:t>Jimny</w:t>
      </w:r>
      <w:proofErr w:type="spellEnd"/>
      <w:r>
        <w:rPr>
          <w:rFonts w:ascii="SuzukiPRORegular" w:hAnsi="SuzukiPRORegular"/>
        </w:rPr>
        <w:t xml:space="preserve"> de troisième génération fait ses débuts en 1998. Bien qu’il conserve son caractère baroudeur, il offre un plus haut niveau de confort ainsi qu’une stabilité et une manœuvrabilité optimisées, y compris sur route. Son extérieur a été redessiné, il présente désormais une forme arrondie rehaussant l’aérodynamique de sa caisse, tout en conservant les attributs emblématiques du </w:t>
      </w:r>
      <w:proofErr w:type="spellStart"/>
      <w:r>
        <w:rPr>
          <w:rFonts w:ascii="SuzukiPRORegular" w:hAnsi="SuzukiPRORegular"/>
        </w:rPr>
        <w:t>Jimny</w:t>
      </w:r>
      <w:proofErr w:type="spellEnd"/>
      <w:r>
        <w:rPr>
          <w:rFonts w:ascii="SuzukiPRORegular" w:hAnsi="SuzukiPRORegular"/>
        </w:rPr>
        <w:t xml:space="preserve"> au niveau des ouvertures verticales de la calandre. Ce nouveau design fait évoluer son image traditionnelle de véhicule 4x4 et inaugure de nouvelles lignes. Son empattement est allongé pour offrir un habitacle plus spacieux, et les porte-à-faux sont raccourcis pour bénéficier d’angles d’attaque et de fuite maximisés. Le châssis en échelle et la suspension rigide à 3 bras ont été recalibrés pour rehausser encore le confort sur route et les aptitudes en tout-terrain. La nouvelle transmission intégrale à prise temporaire permet de passer du mode deux roues motrices au mode quatre roues motrices sans arrêter le véhicule, offrant une exceptionnelle réactivité aux variations des conditions météorologiques et de route. Tout aussi à l’aise en ville qu’en tout-terrain et répondant ainsi à toutes les attentes, le </w:t>
      </w:r>
      <w:proofErr w:type="spellStart"/>
      <w:r>
        <w:rPr>
          <w:rFonts w:ascii="SuzukiPRORegular" w:hAnsi="SuzukiPRORegular"/>
        </w:rPr>
        <w:t>Jimny</w:t>
      </w:r>
      <w:proofErr w:type="spellEnd"/>
      <w:r>
        <w:rPr>
          <w:rFonts w:ascii="SuzukiPRORegular" w:hAnsi="SuzukiPRORegular"/>
        </w:rPr>
        <w:t xml:space="preserve"> de troisième génération continue de séduire les clients du monde entier, 20 ans après le lancement de la version d’origine.</w:t>
      </w:r>
    </w:p>
    <w:p w14:paraId="47B75BB8" w14:textId="77777777" w:rsidR="00B02702" w:rsidRDefault="00B02702" w:rsidP="007B3CDE">
      <w:pPr>
        <w:jc w:val="both"/>
        <w:rPr>
          <w:rFonts w:ascii="SuzukiPRORegular" w:eastAsiaTheme="minorEastAsia" w:hAnsi="SuzukiPRORegular" w:cs="SuzukiPRORegular"/>
          <w:lang w:eastAsia="ja-JP"/>
        </w:rPr>
      </w:pPr>
    </w:p>
    <w:p w14:paraId="08ED124E" w14:textId="5AC967F2" w:rsidR="00B02702" w:rsidRDefault="00B02702" w:rsidP="00B02702">
      <w:pPr>
        <w:jc w:val="both"/>
        <w:rPr>
          <w:rFonts w:ascii="SuzukiPRORegular" w:eastAsiaTheme="minorEastAsia" w:hAnsi="SuzukiPRORegular" w:cs="SuzukiPRORegular"/>
        </w:rPr>
      </w:pPr>
      <w:r>
        <w:rPr>
          <w:rFonts w:ascii="SuzukiPRORegular" w:hAnsi="SuzukiPRORegular"/>
        </w:rPr>
        <w:t xml:space="preserve">Les ventes cumulées du </w:t>
      </w:r>
      <w:proofErr w:type="spellStart"/>
      <w:r>
        <w:rPr>
          <w:rFonts w:ascii="SuzukiPRORegular" w:hAnsi="SuzukiPRORegular"/>
        </w:rPr>
        <w:t>Jimny</w:t>
      </w:r>
      <w:proofErr w:type="spellEnd"/>
      <w:r>
        <w:rPr>
          <w:rFonts w:ascii="SuzukiPRORegular" w:hAnsi="SuzukiPRORegular"/>
        </w:rPr>
        <w:t xml:space="preserve"> de troisième génération se sont élevées à 918 000 unités.</w:t>
      </w:r>
    </w:p>
    <w:p w14:paraId="1B5F651C" w14:textId="07AD678F" w:rsidR="00F866FE" w:rsidRDefault="00F866FE" w:rsidP="007B3CDE">
      <w:pPr>
        <w:jc w:val="both"/>
        <w:rPr>
          <w:rFonts w:ascii="SuzukiPRORegular" w:eastAsiaTheme="minorEastAsia" w:hAnsi="SuzukiPRORegular" w:cs="SuzukiPRORegular"/>
          <w:lang w:eastAsia="ja-JP"/>
        </w:rPr>
      </w:pPr>
    </w:p>
    <w:p w14:paraId="2A183B01" w14:textId="7E58024C" w:rsidR="00C25787" w:rsidRPr="004032B7" w:rsidRDefault="00C25787" w:rsidP="004032B7">
      <w:pPr>
        <w:tabs>
          <w:tab w:val="left" w:pos="4536"/>
        </w:tabs>
        <w:spacing w:line="360" w:lineRule="auto"/>
        <w:rPr>
          <w:rFonts w:ascii="SuzukiPROBold" w:hAnsi="SuzukiPROBold"/>
          <w:sz w:val="32"/>
        </w:rPr>
      </w:pPr>
      <w:r w:rsidRPr="004032B7">
        <w:rPr>
          <w:rFonts w:ascii="SuzukiPROBold" w:hAnsi="SuzukiPROBold"/>
          <w:sz w:val="32"/>
        </w:rPr>
        <w:t xml:space="preserve">Quatrième génération (2018 </w:t>
      </w:r>
      <w:proofErr w:type="gramStart"/>
      <w:r w:rsidRPr="004032B7">
        <w:rPr>
          <w:rFonts w:ascii="SuzukiPROBold" w:hAnsi="SuzukiPROBold"/>
          <w:sz w:val="32"/>
        </w:rPr>
        <w:t>– )</w:t>
      </w:r>
      <w:proofErr w:type="gramEnd"/>
    </w:p>
    <w:p w14:paraId="64A36AE3" w14:textId="1F10078D" w:rsidR="005C0310" w:rsidRDefault="00C25787" w:rsidP="007B3CDE">
      <w:pPr>
        <w:jc w:val="both"/>
        <w:rPr>
          <w:rFonts w:ascii="SuzukiPRORegular" w:hAnsi="SuzukiPRORegular" w:cs="Arial"/>
        </w:rPr>
      </w:pPr>
      <w:r>
        <w:rPr>
          <w:rFonts w:ascii="SuzukiPRORegular" w:hAnsi="SuzukiPRORegular"/>
        </w:rPr>
        <w:t xml:space="preserve">En 2018, le </w:t>
      </w:r>
      <w:proofErr w:type="spellStart"/>
      <w:r>
        <w:rPr>
          <w:rFonts w:ascii="SuzukiPRORegular" w:hAnsi="SuzukiPRORegular"/>
        </w:rPr>
        <w:t>Jimny</w:t>
      </w:r>
      <w:proofErr w:type="spellEnd"/>
      <w:r>
        <w:rPr>
          <w:rFonts w:ascii="SuzukiPRORegular" w:hAnsi="SuzukiPRORegular"/>
        </w:rPr>
        <w:t xml:space="preserve"> connaît une nouvelle évolution. Perpétuant l’esprit de ses prédécesseurs tant prisés et incarnant le concept fondamental du </w:t>
      </w:r>
      <w:proofErr w:type="spellStart"/>
      <w:r>
        <w:rPr>
          <w:rFonts w:ascii="SuzukiPRORegular" w:hAnsi="SuzukiPRORegular"/>
        </w:rPr>
        <w:t>Jimny</w:t>
      </w:r>
      <w:proofErr w:type="spellEnd"/>
      <w:r>
        <w:rPr>
          <w:rFonts w:ascii="SuzukiPRORegular" w:hAnsi="SuzukiPRORegular"/>
        </w:rPr>
        <w:t xml:space="preserve"> qui se veut le « seul et unique 4x4 léger et compact », le nouveau </w:t>
      </w:r>
      <w:proofErr w:type="spellStart"/>
      <w:r>
        <w:rPr>
          <w:rFonts w:ascii="SuzukiPRORegular" w:hAnsi="SuzukiPRORegular"/>
        </w:rPr>
        <w:t>Jimny</w:t>
      </w:r>
      <w:proofErr w:type="spellEnd"/>
      <w:r>
        <w:rPr>
          <w:rFonts w:ascii="SuzukiPRORegular" w:hAnsi="SuzukiPRORegular"/>
        </w:rPr>
        <w:t xml:space="preserve"> se distingue par une fonctionnalité et une commodité encore rehaussées tant sur le plan du style que des performances. Conçu comme un « outil pour professionnels », il reprend l’ADN du modèle et hérite d'un robuste châssis en échelle, d'une transmission intégrale à prise temporaire avec boîte de transfert et d'une suspension à essieu rigide à 3 bras avec ressorts hélicoïdaux, autant d’attributs clés en tout-terrain. Son extérieur se veut simple et élégant, avec une caisse conçue dans les moindres détails pour exprimer ses capacités en tout-terrain. L’intérieur témoigne de son esprit d’aventure avec un design à la fois simple, pratique et sobre. Il offre une caisse compacte et d’exceptionnelles performances en tout-terrain pour partir à l’assaut des routes les plus accidentées, mais ses aptitudes sur route n’en sont pas pour autant compromises, grâce à son châssis en échelle rigide et à ses suspensions optimisées, gages d’un excellent confort de conduite et d'une tenue de route irréprochable.</w:t>
      </w:r>
      <w:r>
        <w:rPr>
          <w:rFonts w:ascii="SuzukiPRORegular" w:hAnsi="SuzukiPRORegular"/>
          <w:szCs w:val="22"/>
        </w:rPr>
        <w:t xml:space="preserve"> </w:t>
      </w:r>
      <w:r>
        <w:rPr>
          <w:rFonts w:ascii="SuzukiPRORegular" w:hAnsi="SuzukiPRORegular"/>
        </w:rPr>
        <w:t xml:space="preserve">Côté motorisation, le </w:t>
      </w:r>
      <w:proofErr w:type="spellStart"/>
      <w:r>
        <w:rPr>
          <w:rFonts w:ascii="SuzukiPRORegular" w:hAnsi="SuzukiPRORegular"/>
        </w:rPr>
        <w:t>Jimny</w:t>
      </w:r>
      <w:proofErr w:type="spellEnd"/>
      <w:r>
        <w:rPr>
          <w:rFonts w:ascii="SuzukiPRORegular" w:hAnsi="SuzukiPRORegular"/>
        </w:rPr>
        <w:t xml:space="preserve"> 2018 se dote d'un bloc 1,5 litre plus puissant et écoénergétique. Le nouveau </w:t>
      </w:r>
      <w:proofErr w:type="spellStart"/>
      <w:r>
        <w:rPr>
          <w:rFonts w:ascii="SuzukiPRORegular" w:hAnsi="SuzukiPRORegular"/>
        </w:rPr>
        <w:t>Jimny</w:t>
      </w:r>
      <w:proofErr w:type="spellEnd"/>
      <w:r>
        <w:rPr>
          <w:rFonts w:ascii="SuzukiPRORegular" w:hAnsi="SuzukiPRORegular"/>
        </w:rPr>
        <w:t xml:space="preserve"> a été retravaillé pour répondre aux attentes des professionnels et des fans du modèle, mais aussi pour le plus grand plaisir des citadins et des nouveaux clients du </w:t>
      </w:r>
      <w:proofErr w:type="spellStart"/>
      <w:r>
        <w:rPr>
          <w:rFonts w:ascii="SuzukiPRORegular" w:hAnsi="SuzukiPRORegular"/>
        </w:rPr>
        <w:t>Jimny</w:t>
      </w:r>
      <w:proofErr w:type="spellEnd"/>
      <w:r>
        <w:rPr>
          <w:rFonts w:ascii="SuzukiPRORegular" w:hAnsi="SuzukiPRORegular"/>
        </w:rPr>
        <w:t xml:space="preserve">. </w:t>
      </w:r>
    </w:p>
    <w:p w14:paraId="301E8720" w14:textId="77777777" w:rsidR="00D46034" w:rsidRDefault="00D46034" w:rsidP="007B3CDE">
      <w:pPr>
        <w:jc w:val="both"/>
        <w:rPr>
          <w:rFonts w:ascii="SuzukiPRORegular" w:hAnsi="SuzukiPRORegular" w:cs="Arial"/>
          <w:lang w:eastAsia="ja-JP"/>
        </w:rPr>
      </w:pPr>
    </w:p>
    <w:p w14:paraId="182A481B" w14:textId="5E2A860B" w:rsidR="00D46034" w:rsidRDefault="00D46034" w:rsidP="007B3CDE">
      <w:pPr>
        <w:jc w:val="both"/>
        <w:rPr>
          <w:rFonts w:ascii="SuzukiPRORegular" w:hAnsi="SuzukiPRORegular" w:cs="Arial"/>
        </w:rPr>
      </w:pPr>
      <w:r>
        <w:rPr>
          <w:rFonts w:ascii="SuzukiPRORegular" w:hAnsi="SuzukiPRORegular"/>
        </w:rPr>
        <w:t xml:space="preserve">Le </w:t>
      </w:r>
      <w:proofErr w:type="spellStart"/>
      <w:r>
        <w:rPr>
          <w:rFonts w:ascii="SuzukiPRORegular" w:hAnsi="SuzukiPRORegular"/>
        </w:rPr>
        <w:t>Jimny</w:t>
      </w:r>
      <w:proofErr w:type="spellEnd"/>
      <w:r>
        <w:rPr>
          <w:rFonts w:ascii="SuzukiPRORegular" w:hAnsi="SuzukiPRORegular"/>
        </w:rPr>
        <w:t xml:space="preserve"> a enregistré des ventes cumulées de plus de 2 854 000 unités dans le monde et est vendu dans 194 pays et régions depuis près de 50 ans. Le nouveau </w:t>
      </w:r>
      <w:proofErr w:type="spellStart"/>
      <w:r>
        <w:rPr>
          <w:rFonts w:ascii="SuzukiPRORegular" w:hAnsi="SuzukiPRORegular"/>
        </w:rPr>
        <w:t>Jimny</w:t>
      </w:r>
      <w:proofErr w:type="spellEnd"/>
      <w:r>
        <w:rPr>
          <w:rFonts w:ascii="SuzukiPRORegular" w:hAnsi="SuzukiPRORegular"/>
        </w:rPr>
        <w:t xml:space="preserve"> continuera </w:t>
      </w:r>
      <w:r>
        <w:rPr>
          <w:rFonts w:ascii="SuzukiPRORegular" w:hAnsi="SuzukiPRORegular"/>
        </w:rPr>
        <w:lastRenderedPageBreak/>
        <w:t>d’être le compagnon idéal des professionnels et de séduire les aventuriers adeptes de la route ou du tout-terrain.</w:t>
      </w:r>
    </w:p>
    <w:p w14:paraId="01F6C355" w14:textId="0DABE4A8" w:rsidR="0072495A" w:rsidRPr="00004127" w:rsidRDefault="0072495A" w:rsidP="007B3CDE">
      <w:pPr>
        <w:jc w:val="both"/>
        <w:rPr>
          <w:rFonts w:ascii="SuzukiPRORegular" w:eastAsiaTheme="minorEastAsia" w:hAnsi="SuzukiPRORegular" w:cs="SuzukiPRORegular"/>
          <w:lang w:eastAsia="ja-JP"/>
        </w:rPr>
      </w:pPr>
    </w:p>
    <w:p w14:paraId="75088421" w14:textId="21C57A4E" w:rsidR="00660807" w:rsidRPr="004032B7" w:rsidRDefault="00660807" w:rsidP="007B3CDE">
      <w:pPr>
        <w:jc w:val="both"/>
        <w:rPr>
          <w:rFonts w:ascii="SuzukiPRORegular" w:eastAsiaTheme="minorEastAsia" w:hAnsi="SuzukiPRORegular" w:cs="SuzukiPRORegular"/>
          <w:sz w:val="16"/>
          <w:szCs w:val="16"/>
        </w:rPr>
      </w:pPr>
      <w:r w:rsidRPr="004032B7">
        <w:rPr>
          <w:rFonts w:ascii="SuzukiPRORegular" w:hAnsi="SuzukiPRORegular"/>
          <w:sz w:val="16"/>
          <w:szCs w:val="16"/>
        </w:rPr>
        <w:t>* Les spécifications et la disponibilité varient selon les marchés.</w:t>
      </w:r>
    </w:p>
    <w:p w14:paraId="50D48C98" w14:textId="05228681" w:rsidR="00AA6A81" w:rsidRPr="004032B7" w:rsidRDefault="00DF6631" w:rsidP="007B3CDE">
      <w:pPr>
        <w:jc w:val="both"/>
        <w:rPr>
          <w:rFonts w:ascii="SuzukiPRORegular" w:eastAsiaTheme="minorEastAsia" w:hAnsi="SuzukiPRORegular" w:cs="SuzukiPRORegular"/>
          <w:sz w:val="16"/>
          <w:szCs w:val="16"/>
        </w:rPr>
      </w:pPr>
      <w:r w:rsidRPr="004032B7">
        <w:rPr>
          <w:rFonts w:ascii="SuzukiPRORegular" w:hAnsi="SuzukiPRORegular"/>
          <w:sz w:val="16"/>
          <w:szCs w:val="16"/>
        </w:rPr>
        <w:t>*</w:t>
      </w:r>
      <w:r w:rsidRPr="004032B7">
        <w:rPr>
          <w:rFonts w:ascii="SuzukiPRORegular" w:hAnsi="SuzukiPRORegular"/>
          <w:sz w:val="16"/>
          <w:szCs w:val="16"/>
          <w:vertAlign w:val="superscript"/>
        </w:rPr>
        <w:t>2</w:t>
      </w:r>
      <w:r w:rsidRPr="004032B7">
        <w:rPr>
          <w:rFonts w:ascii="SuzukiPRORegular" w:hAnsi="SuzukiPRORegular"/>
          <w:sz w:val="16"/>
          <w:szCs w:val="16"/>
        </w:rPr>
        <w:t xml:space="preserve"> Les chiffres de vente s’entendent à mars 2018.</w:t>
      </w:r>
    </w:p>
    <w:p w14:paraId="6F63465E" w14:textId="021CB7E7" w:rsidR="004032B7" w:rsidRDefault="004032B7" w:rsidP="00AA6A81">
      <w:pPr>
        <w:jc w:val="center"/>
        <w:rPr>
          <w:rFonts w:ascii="SuzukiPRORegular" w:eastAsiaTheme="minorEastAsia" w:hAnsi="SuzukiPRORegular" w:cs="SuzukiPRORegular"/>
        </w:rPr>
      </w:pPr>
    </w:p>
    <w:p w14:paraId="28B65EB6" w14:textId="77777777" w:rsidR="004032B7" w:rsidRPr="004032B7" w:rsidRDefault="004032B7" w:rsidP="004032B7">
      <w:pPr>
        <w:rPr>
          <w:rFonts w:ascii="SuzukiPRORegular" w:eastAsiaTheme="minorEastAsia" w:hAnsi="SuzukiPRORegular" w:cs="SuzukiPRORegular"/>
        </w:rPr>
      </w:pPr>
    </w:p>
    <w:p w14:paraId="29A9DD0A" w14:textId="77777777" w:rsidR="004032B7" w:rsidRPr="004032B7" w:rsidRDefault="004032B7" w:rsidP="004032B7">
      <w:pPr>
        <w:rPr>
          <w:rFonts w:ascii="SuzukiPRORegular" w:eastAsiaTheme="minorEastAsia" w:hAnsi="SuzukiPRORegular" w:cs="SuzukiPRORegular"/>
        </w:rPr>
      </w:pPr>
    </w:p>
    <w:p w14:paraId="10D0DC1E" w14:textId="77777777" w:rsidR="004032B7" w:rsidRPr="004032B7" w:rsidRDefault="004032B7" w:rsidP="004032B7">
      <w:pPr>
        <w:rPr>
          <w:rFonts w:ascii="SuzukiPRORegular" w:eastAsiaTheme="minorEastAsia" w:hAnsi="SuzukiPRORegular" w:cs="SuzukiPRORegular"/>
        </w:rPr>
      </w:pPr>
    </w:p>
    <w:p w14:paraId="08519900" w14:textId="77777777" w:rsidR="004032B7" w:rsidRPr="004032B7" w:rsidRDefault="004032B7" w:rsidP="004032B7">
      <w:pPr>
        <w:rPr>
          <w:rFonts w:ascii="SuzukiPRORegular" w:eastAsiaTheme="minorEastAsia" w:hAnsi="SuzukiPRORegular" w:cs="SuzukiPRORegular"/>
        </w:rPr>
      </w:pPr>
    </w:p>
    <w:p w14:paraId="22C7D024" w14:textId="3D673CF0" w:rsidR="004032B7" w:rsidRDefault="004032B7" w:rsidP="004032B7">
      <w:pPr>
        <w:rPr>
          <w:rFonts w:ascii="SuzukiPRORegular" w:eastAsiaTheme="minorEastAsia" w:hAnsi="SuzukiPRORegular" w:cs="SuzukiPRORegular"/>
        </w:rPr>
      </w:pPr>
    </w:p>
    <w:p w14:paraId="3C9995E9" w14:textId="77777777" w:rsidR="00AA6A81" w:rsidRPr="004032B7" w:rsidRDefault="00AA6A81" w:rsidP="004032B7">
      <w:pPr>
        <w:rPr>
          <w:rFonts w:ascii="SuzukiPRORegular" w:eastAsiaTheme="minorEastAsia" w:hAnsi="SuzukiPRORegular" w:cs="SuzukiPRORegular"/>
        </w:rPr>
      </w:pPr>
    </w:p>
    <w:sectPr w:rsidR="00AA6A81" w:rsidRPr="004032B7" w:rsidSect="00832706">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9" w:right="1247" w:bottom="851"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7E5D" w14:textId="77777777" w:rsidR="0051409E" w:rsidRDefault="0051409E">
      <w:r>
        <w:separator/>
      </w:r>
    </w:p>
  </w:endnote>
  <w:endnote w:type="continuationSeparator" w:id="0">
    <w:p w14:paraId="1AE35308" w14:textId="77777777" w:rsidR="0051409E" w:rsidRDefault="005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zukiPRORegular">
    <w:panose1 w:val="020B0506040000020004"/>
    <w:charset w:val="00"/>
    <w:family w:val="swiss"/>
    <w:pitch w:val="variable"/>
    <w:sig w:usb0="A00002EF" w:usb1="5000207B" w:usb2="00000000" w:usb3="00000000" w:csb0="0000019F" w:csb1="00000000"/>
  </w:font>
  <w:font w:name="Osaka">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uzukiPROHeadline">
    <w:panose1 w:val="020B0806050000020004"/>
    <w:charset w:val="00"/>
    <w:family w:val="swiss"/>
    <w:pitch w:val="variable"/>
    <w:sig w:usb0="A00002EF" w:usb1="5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uzukiPROBold">
    <w:panose1 w:val="020B0503050000020004"/>
    <w:charset w:val="00"/>
    <w:family w:val="swiss"/>
    <w:pitch w:val="variable"/>
    <w:sig w:usb0="A00002EF" w:usb1="5000207B" w:usb2="00000000" w:usb3="00000000" w:csb0="0000019F" w:csb1="00000000"/>
  </w:font>
  <w:font w:name="Suzuki-Headline">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BC46" w14:textId="77777777" w:rsidR="00934DEB" w:rsidRDefault="0093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uzukiPRORegular" w:hAnsi="SuzukiPRORegular"/>
      </w:rPr>
      <w:id w:val="-187294148"/>
      <w:docPartObj>
        <w:docPartGallery w:val="Page Numbers (Bottom of Page)"/>
        <w:docPartUnique/>
      </w:docPartObj>
    </w:sdtPr>
    <w:sdtEndPr/>
    <w:sdtContent>
      <w:p w14:paraId="3FD0591D" w14:textId="7C914458" w:rsidR="00AA6A81" w:rsidRPr="004032B7" w:rsidRDefault="00AA6A81" w:rsidP="00934DEB">
        <w:pPr>
          <w:pStyle w:val="Footer"/>
          <w:jc w:val="center"/>
          <w:rPr>
            <w:rFonts w:ascii="SuzukiPRORegular" w:hAnsi="SuzukiPRORegular"/>
          </w:rPr>
        </w:pPr>
        <w:r w:rsidRPr="004032B7">
          <w:rPr>
            <w:rFonts w:ascii="SuzukiPRORegular" w:hAnsi="SuzukiPRORegular"/>
          </w:rPr>
          <w:fldChar w:fldCharType="begin"/>
        </w:r>
        <w:r w:rsidRPr="004032B7">
          <w:rPr>
            <w:rFonts w:ascii="SuzukiPRORegular" w:hAnsi="SuzukiPRORegular"/>
          </w:rPr>
          <w:instrText>PAGE   \* MERGEFORMAT</w:instrText>
        </w:r>
        <w:r w:rsidRPr="004032B7">
          <w:rPr>
            <w:rFonts w:ascii="SuzukiPRORegular" w:hAnsi="SuzukiPRORegular"/>
          </w:rPr>
          <w:fldChar w:fldCharType="separate"/>
        </w:r>
        <w:r w:rsidR="004032B7">
          <w:rPr>
            <w:rFonts w:ascii="SuzukiPRORegular" w:hAnsi="SuzukiPRORegular"/>
            <w:noProof/>
          </w:rPr>
          <w:t>4</w:t>
        </w:r>
        <w:r w:rsidRPr="004032B7">
          <w:rPr>
            <w:rFonts w:ascii="SuzukiPRORegular" w:hAnsi="SuzukiPRORegular"/>
          </w:rPr>
          <w:fldChar w:fldCharType="end"/>
        </w:r>
        <w:r w:rsidRPr="004032B7">
          <w:rPr>
            <w:rFonts w:ascii="SuzukiPRORegular" w:hAnsi="SuzukiPRORegular"/>
          </w:rPr>
          <w:t>/</w:t>
        </w:r>
        <w:r w:rsidR="00934DEB">
          <w:rPr>
            <w:rFonts w:ascii="SuzukiPRORegular" w:hAnsi="SuzukiPRORegular"/>
          </w:rPr>
          <w:t>4</w:t>
        </w:r>
      </w:p>
      <w:bookmarkStart w:id="0" w:name="_GoBack" w:displacedByCustomXml="next"/>
      <w:bookmarkEnd w:id="0" w:displacedByCustomXml="next"/>
    </w:sdtContent>
  </w:sdt>
  <w:p w14:paraId="27E54F48" w14:textId="77777777" w:rsidR="00AA6A81" w:rsidRDefault="00AA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B6A4" w14:textId="77777777" w:rsidR="00934DEB" w:rsidRDefault="0093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B34E" w14:textId="77777777" w:rsidR="0051409E" w:rsidRDefault="0051409E">
      <w:r>
        <w:separator/>
      </w:r>
    </w:p>
  </w:footnote>
  <w:footnote w:type="continuationSeparator" w:id="0">
    <w:p w14:paraId="324F4FB3" w14:textId="77777777" w:rsidR="0051409E" w:rsidRDefault="0051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965E" w14:textId="77777777" w:rsidR="00934DEB" w:rsidRDefault="0093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F125" w14:textId="77777777" w:rsidR="0042690B" w:rsidRDefault="00C94EAE">
    <w:pPr>
      <w:pStyle w:val="Header"/>
    </w:pPr>
    <w:r>
      <w:rPr>
        <w:noProof/>
        <w:lang w:val="en-IE" w:eastAsia="ja-JP"/>
      </w:rPr>
      <mc:AlternateContent>
        <mc:Choice Requires="wps">
          <w:drawing>
            <wp:anchor distT="0" distB="0" distL="114300" distR="114300" simplePos="0" relativeHeight="251659264" behindDoc="0" locked="0" layoutInCell="1" allowOverlap="1" wp14:anchorId="68D0244B" wp14:editId="5FC04AAB">
              <wp:simplePos x="0" y="0"/>
              <wp:positionH relativeFrom="column">
                <wp:posOffset>1593546</wp:posOffset>
              </wp:positionH>
              <wp:positionV relativeFrom="paragraph">
                <wp:posOffset>10961</wp:posOffset>
              </wp:positionV>
              <wp:extent cx="4454884" cy="1185545"/>
              <wp:effectExtent l="0" t="0" r="0" b="0"/>
              <wp:wrapNone/>
              <wp:docPr id="1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884" cy="11855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099D" w14:textId="78E107D8" w:rsidR="0042690B" w:rsidRPr="00A66FE4" w:rsidRDefault="0042690B" w:rsidP="00C54706">
                          <w:pPr>
                            <w:autoSpaceDE w:val="0"/>
                            <w:autoSpaceDN w:val="0"/>
                            <w:adjustRightInd w:val="0"/>
                            <w:rPr>
                              <w:rFonts w:ascii="SuzukiPROHeadline" w:hAnsi="SuzukiPROHeadline" w:cs="Suzuki-Headline"/>
                              <w:color w:val="999999"/>
                              <w:sz w:val="60"/>
                              <w:szCs w:val="60"/>
                            </w:rPr>
                          </w:pPr>
                          <w:r>
                            <w:rPr>
                              <w:rFonts w:ascii="SuzukiPROHeadline" w:hAnsi="SuzukiPROHeadline"/>
                              <w:color w:val="999999"/>
                              <w:sz w:val="60"/>
                              <w:szCs w:val="60"/>
                            </w:rPr>
                            <w:t xml:space="preserve"> </w:t>
                          </w:r>
                          <w:r w:rsidR="00231AC3">
                            <w:rPr>
                              <w:rFonts w:ascii="SuzukiPROHeadline" w:hAnsi="SuzukiPROHeadline"/>
                              <w:color w:val="999999"/>
                              <w:sz w:val="60"/>
                              <w:szCs w:val="60"/>
                            </w:rPr>
                            <w:tab/>
                          </w:r>
                          <w:r w:rsidR="00231AC3">
                            <w:rPr>
                              <w:rFonts w:ascii="SuzukiPROHeadline" w:hAnsi="SuzukiPROHeadline"/>
                              <w:color w:val="999999"/>
                              <w:sz w:val="60"/>
                              <w:szCs w:val="60"/>
                            </w:rPr>
                            <w:tab/>
                          </w:r>
                          <w:r>
                            <w:rPr>
                              <w:rFonts w:ascii="SuzukiPROHeadline" w:hAnsi="SuzukiPROHeadline"/>
                              <w:color w:val="999999"/>
                              <w:sz w:val="60"/>
                              <w:szCs w:val="60"/>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244B" id="正方形/長方形 2" o:spid="_x0000_s1026" style="position:absolute;margin-left:125.5pt;margin-top:.85pt;width:350.8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" filled="f" fillcolor="#bbe0e3" stroked="f">
              <v:textbox>
                <w:txbxContent>
                  <w:p w14:paraId="0F84099D" w14:textId="78E107D8" w:rsidR="0042690B" w:rsidRPr="00A66FE4" w:rsidRDefault="0042690B" w:rsidP="00C54706">
                    <w:pPr>
                      <w:autoSpaceDE w:val="0"/>
                      <w:autoSpaceDN w:val="0"/>
                      <w:adjustRightInd w:val="0"/>
                      <w:rPr>
                        <w:rFonts w:ascii="SuzukiPROHeadline" w:hAnsi="SuzukiPROHeadline" w:cs="Suzuki-Headline"/>
                        <w:color w:val="999999"/>
                        <w:sz w:val="60"/>
                        <w:szCs w:val="60"/>
                      </w:rPr>
                    </w:pPr>
                    <w:r>
                      <w:rPr>
                        <w:rFonts w:ascii="SuzukiPROHeadline" w:hAnsi="SuzukiPROHeadline"/>
                        <w:color w:val="999999"/>
                        <w:sz w:val="60"/>
                        <w:szCs w:val="60"/>
                      </w:rPr>
                      <w:t xml:space="preserve"> </w:t>
                    </w:r>
                    <w:r w:rsidR="00231AC3">
                      <w:rPr>
                        <w:rFonts w:ascii="SuzukiPROHeadline" w:hAnsi="SuzukiPROHeadline"/>
                        <w:color w:val="999999"/>
                        <w:sz w:val="60"/>
                        <w:szCs w:val="60"/>
                      </w:rPr>
                      <w:tab/>
                    </w:r>
                    <w:r w:rsidR="00231AC3">
                      <w:rPr>
                        <w:rFonts w:ascii="SuzukiPROHeadline" w:hAnsi="SuzukiPROHeadline"/>
                        <w:color w:val="999999"/>
                        <w:sz w:val="60"/>
                        <w:szCs w:val="60"/>
                      </w:rPr>
                      <w:tab/>
                    </w:r>
                    <w:r>
                      <w:rPr>
                        <w:rFonts w:ascii="SuzukiPROHeadline" w:hAnsi="SuzukiPROHeadline"/>
                        <w:color w:val="999999"/>
                        <w:sz w:val="60"/>
                        <w:szCs w:val="60"/>
                      </w:rPr>
                      <w:t>Communiqué de presse</w:t>
                    </w:r>
                  </w:p>
                </w:txbxContent>
              </v:textbox>
            </v:rect>
          </w:pict>
        </mc:Fallback>
      </mc:AlternateContent>
    </w:r>
    <w:r>
      <w:rPr>
        <w:noProof/>
        <w:lang w:val="en-IE" w:eastAsia="ja-JP"/>
      </w:rPr>
      <w:drawing>
        <wp:anchor distT="0" distB="0" distL="114300" distR="114300" simplePos="0" relativeHeight="251657216" behindDoc="1" locked="0" layoutInCell="1" allowOverlap="1" wp14:anchorId="5D062571" wp14:editId="4FD73E76">
          <wp:simplePos x="0" y="0"/>
          <wp:positionH relativeFrom="column">
            <wp:posOffset>-36195</wp:posOffset>
          </wp:positionH>
          <wp:positionV relativeFrom="paragraph">
            <wp:posOffset>14605</wp:posOffset>
          </wp:positionV>
          <wp:extent cx="1229995" cy="615950"/>
          <wp:effectExtent l="0" t="0" r="0" b="0"/>
          <wp:wrapNone/>
          <wp:docPr id="7" name="図 16" descr=":Logo_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eur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615950"/>
                  </a:xfrm>
                  <a:prstGeom prst="rect">
                    <a:avLst/>
                  </a:prstGeom>
                  <a:noFill/>
                </pic:spPr>
              </pic:pic>
            </a:graphicData>
          </a:graphic>
        </wp:anchor>
      </w:drawing>
    </w:r>
  </w:p>
  <w:p w14:paraId="5E9DD9A1" w14:textId="77777777" w:rsidR="0042690B" w:rsidRDefault="00426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EFAA" w14:textId="77777777" w:rsidR="00934DEB" w:rsidRDefault="0093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E8F"/>
    <w:multiLevelType w:val="hybridMultilevel"/>
    <w:tmpl w:val="686ECC02"/>
    <w:lvl w:ilvl="0" w:tplc="B8E841F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A3766"/>
    <w:multiLevelType w:val="hybridMultilevel"/>
    <w:tmpl w:val="DF9AAC9C"/>
    <w:lvl w:ilvl="0" w:tplc="69D0B0B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4D33"/>
    <w:multiLevelType w:val="hybridMultilevel"/>
    <w:tmpl w:val="69BCC066"/>
    <w:lvl w:ilvl="0" w:tplc="8676D2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E532F1"/>
    <w:multiLevelType w:val="hybridMultilevel"/>
    <w:tmpl w:val="297E188E"/>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D47769"/>
    <w:multiLevelType w:val="hybridMultilevel"/>
    <w:tmpl w:val="9020A5FE"/>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A3620"/>
    <w:multiLevelType w:val="hybridMultilevel"/>
    <w:tmpl w:val="567C39D6"/>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F408DF"/>
    <w:multiLevelType w:val="hybridMultilevel"/>
    <w:tmpl w:val="EE0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35FD9"/>
    <w:multiLevelType w:val="hybridMultilevel"/>
    <w:tmpl w:val="81F042CE"/>
    <w:styleLink w:val="ImportedStyle7"/>
    <w:lvl w:ilvl="0" w:tplc="336C04A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3FCDDFC">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rPr>
    </w:lvl>
    <w:lvl w:ilvl="2" w:tplc="9A2C242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rPr>
    </w:lvl>
    <w:lvl w:ilvl="3" w:tplc="0B36967E">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rPr>
    </w:lvl>
    <w:lvl w:ilvl="4" w:tplc="DDE65052">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rPr>
    </w:lvl>
    <w:lvl w:ilvl="5" w:tplc="DE224934">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rPr>
    </w:lvl>
    <w:lvl w:ilvl="6" w:tplc="C8364E10">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7" w:tplc="1F1E04B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rPr>
    </w:lvl>
    <w:lvl w:ilvl="8" w:tplc="D3E6AE8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1CD1C32"/>
    <w:multiLevelType w:val="hybridMultilevel"/>
    <w:tmpl w:val="DAA203F0"/>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127CB"/>
    <w:multiLevelType w:val="hybridMultilevel"/>
    <w:tmpl w:val="6D747E2E"/>
    <w:lvl w:ilvl="0" w:tplc="6EB48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02721D"/>
    <w:multiLevelType w:val="hybridMultilevel"/>
    <w:tmpl w:val="08201BD4"/>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887D75"/>
    <w:multiLevelType w:val="hybridMultilevel"/>
    <w:tmpl w:val="6A188ED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7E27F2"/>
    <w:multiLevelType w:val="hybridMultilevel"/>
    <w:tmpl w:val="7018C8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86EE0"/>
    <w:multiLevelType w:val="hybridMultilevel"/>
    <w:tmpl w:val="C05E88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7A53"/>
    <w:multiLevelType w:val="hybridMultilevel"/>
    <w:tmpl w:val="1986B200"/>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E2BDD"/>
    <w:multiLevelType w:val="hybridMultilevel"/>
    <w:tmpl w:val="2146FD9A"/>
    <w:lvl w:ilvl="0" w:tplc="D3AAA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725E7"/>
    <w:multiLevelType w:val="hybridMultilevel"/>
    <w:tmpl w:val="0FDCAB0A"/>
    <w:lvl w:ilvl="0" w:tplc="B8BEDDFE">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FF120A"/>
    <w:multiLevelType w:val="hybridMultilevel"/>
    <w:tmpl w:val="ABA6ACDE"/>
    <w:numStyleLink w:val="ImportedStyle8"/>
  </w:abstractNum>
  <w:abstractNum w:abstractNumId="18" w15:restartNumberingAfterBreak="0">
    <w:nsid w:val="30667DD3"/>
    <w:multiLevelType w:val="hybridMultilevel"/>
    <w:tmpl w:val="46AA3F7A"/>
    <w:lvl w:ilvl="0" w:tplc="69D0B0B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A06A47"/>
    <w:multiLevelType w:val="hybridMultilevel"/>
    <w:tmpl w:val="C890C992"/>
    <w:lvl w:ilvl="0" w:tplc="69D0B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F5D5C"/>
    <w:multiLevelType w:val="hybridMultilevel"/>
    <w:tmpl w:val="81F042CE"/>
    <w:numStyleLink w:val="ImportedStyle7"/>
  </w:abstractNum>
  <w:abstractNum w:abstractNumId="21" w15:restartNumberingAfterBreak="0">
    <w:nsid w:val="3907046F"/>
    <w:multiLevelType w:val="hybridMultilevel"/>
    <w:tmpl w:val="506CD2A6"/>
    <w:lvl w:ilvl="0" w:tplc="D75E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3972FF"/>
    <w:multiLevelType w:val="hybridMultilevel"/>
    <w:tmpl w:val="CC16FB08"/>
    <w:lvl w:ilvl="0" w:tplc="22A6B7A6">
      <w:start w:val="1"/>
      <w:numFmt w:val="decimalEnclosedCircle"/>
      <w:lvlText w:val="%1"/>
      <w:lvlJc w:val="left"/>
      <w:pPr>
        <w:ind w:left="360" w:hanging="360"/>
      </w:pPr>
      <w:rPr>
        <w:rFonts w:ascii="Calibri" w:eastAsia="MS Mincho" w:hAnsi="Calibr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C5872"/>
    <w:multiLevelType w:val="hybridMultilevel"/>
    <w:tmpl w:val="9C1C72AA"/>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B3E8F"/>
    <w:multiLevelType w:val="hybridMultilevel"/>
    <w:tmpl w:val="E5D25978"/>
    <w:numStyleLink w:val="ImportedStyle6"/>
  </w:abstractNum>
  <w:abstractNum w:abstractNumId="25" w15:restartNumberingAfterBreak="0">
    <w:nsid w:val="43793D98"/>
    <w:multiLevelType w:val="hybridMultilevel"/>
    <w:tmpl w:val="2488013C"/>
    <w:lvl w:ilvl="0" w:tplc="5294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00416D"/>
    <w:multiLevelType w:val="hybridMultilevel"/>
    <w:tmpl w:val="F23A2714"/>
    <w:lvl w:ilvl="0" w:tplc="5A1AF0F8">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311AF4"/>
    <w:multiLevelType w:val="hybridMultilevel"/>
    <w:tmpl w:val="7DFCC8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846EDC"/>
    <w:multiLevelType w:val="hybridMultilevel"/>
    <w:tmpl w:val="58F421F2"/>
    <w:lvl w:ilvl="0" w:tplc="612AF06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47350AFA"/>
    <w:multiLevelType w:val="hybridMultilevel"/>
    <w:tmpl w:val="8488C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594A37"/>
    <w:multiLevelType w:val="hybridMultilevel"/>
    <w:tmpl w:val="B35AF7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553DA"/>
    <w:multiLevelType w:val="hybridMultilevel"/>
    <w:tmpl w:val="5260A8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8F5126"/>
    <w:multiLevelType w:val="hybridMultilevel"/>
    <w:tmpl w:val="DF6E165E"/>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8F120E"/>
    <w:multiLevelType w:val="hybridMultilevel"/>
    <w:tmpl w:val="C1FC85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7568E4"/>
    <w:multiLevelType w:val="hybridMultilevel"/>
    <w:tmpl w:val="C30AE642"/>
    <w:numStyleLink w:val="ImportedStyle4"/>
  </w:abstractNum>
  <w:abstractNum w:abstractNumId="35" w15:restartNumberingAfterBreak="0">
    <w:nsid w:val="5B5473F2"/>
    <w:multiLevelType w:val="hybridMultilevel"/>
    <w:tmpl w:val="C30AE642"/>
    <w:styleLink w:val="ImportedStyle4"/>
    <w:lvl w:ilvl="0" w:tplc="F0E6674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8DC761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5E40EE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C06DEC">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29203C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F8F6D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C93F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C8A1E0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C8687C">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5DA9692D"/>
    <w:multiLevelType w:val="hybridMultilevel"/>
    <w:tmpl w:val="D89201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19654B"/>
    <w:multiLevelType w:val="hybridMultilevel"/>
    <w:tmpl w:val="5B7889A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3F7B93"/>
    <w:multiLevelType w:val="hybridMultilevel"/>
    <w:tmpl w:val="EF2ADFF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910BD"/>
    <w:multiLevelType w:val="hybridMultilevel"/>
    <w:tmpl w:val="5B924EE2"/>
    <w:numStyleLink w:val="ImportedStyle5"/>
  </w:abstractNum>
  <w:abstractNum w:abstractNumId="40" w15:restartNumberingAfterBreak="0">
    <w:nsid w:val="63627731"/>
    <w:multiLevelType w:val="hybridMultilevel"/>
    <w:tmpl w:val="D6003ADA"/>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C11D6"/>
    <w:multiLevelType w:val="hybridMultilevel"/>
    <w:tmpl w:val="E5D25978"/>
    <w:styleLink w:val="ImportedStyle6"/>
    <w:lvl w:ilvl="0" w:tplc="D0DADDF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0EA04D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DCFA5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2A969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9FAAC0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84F7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DA6CC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954E80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E40C2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F211E40"/>
    <w:multiLevelType w:val="hybridMultilevel"/>
    <w:tmpl w:val="5C26AE96"/>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0F5F"/>
    <w:multiLevelType w:val="hybridMultilevel"/>
    <w:tmpl w:val="ABA6ACDE"/>
    <w:styleLink w:val="ImportedStyle8"/>
    <w:lvl w:ilvl="0" w:tplc="3A56537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BCC5200">
      <w:start w:val="1"/>
      <w:numFmt w:val="bullet"/>
      <w:lvlText w:val="➢"/>
      <w:lvlJc w:val="left"/>
      <w:pPr>
        <w:ind w:left="4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6EA33A">
      <w:start w:val="1"/>
      <w:numFmt w:val="bullet"/>
      <w:lvlText w:val="◇"/>
      <w:lvlJc w:val="left"/>
      <w:pPr>
        <w:ind w:left="84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BB42E6C">
      <w:start w:val="1"/>
      <w:numFmt w:val="bullet"/>
      <w:lvlText w:val="●"/>
      <w:lvlJc w:val="left"/>
      <w:pPr>
        <w:ind w:left="126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A985176">
      <w:start w:val="1"/>
      <w:numFmt w:val="bullet"/>
      <w:lvlText w:val="➢"/>
      <w:lvlJc w:val="left"/>
      <w:pPr>
        <w:ind w:left="168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4BF96">
      <w:start w:val="1"/>
      <w:numFmt w:val="bullet"/>
      <w:lvlText w:val="◇"/>
      <w:lvlJc w:val="left"/>
      <w:pPr>
        <w:ind w:left="210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E4389C">
      <w:start w:val="1"/>
      <w:numFmt w:val="bullet"/>
      <w:lvlText w:val="●"/>
      <w:lvlJc w:val="left"/>
      <w:pPr>
        <w:ind w:left="25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5C64F20">
      <w:start w:val="1"/>
      <w:numFmt w:val="bullet"/>
      <w:lvlText w:val="➢"/>
      <w:lvlJc w:val="left"/>
      <w:pPr>
        <w:ind w:left="294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7CAD8A">
      <w:start w:val="1"/>
      <w:numFmt w:val="bullet"/>
      <w:lvlText w:val="◇"/>
      <w:lvlJc w:val="left"/>
      <w:pPr>
        <w:ind w:left="336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72AB68FC"/>
    <w:multiLevelType w:val="hybridMultilevel"/>
    <w:tmpl w:val="AD40F6C4"/>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1120CD"/>
    <w:multiLevelType w:val="hybridMultilevel"/>
    <w:tmpl w:val="14FE9370"/>
    <w:lvl w:ilvl="0" w:tplc="69D0B0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275FE5"/>
    <w:multiLevelType w:val="hybridMultilevel"/>
    <w:tmpl w:val="5B924EE2"/>
    <w:styleLink w:val="ImportedStyle5"/>
    <w:lvl w:ilvl="0" w:tplc="A672D83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9DC9B4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B5C87D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522AF0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10E44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481EF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ECABC8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2185B7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FA239E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87746CA"/>
    <w:multiLevelType w:val="hybridMultilevel"/>
    <w:tmpl w:val="F230C11E"/>
    <w:lvl w:ilvl="0" w:tplc="A7560EB8">
      <w:start w:val="17"/>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C2385E"/>
    <w:multiLevelType w:val="hybridMultilevel"/>
    <w:tmpl w:val="4F34D306"/>
    <w:lvl w:ilvl="0" w:tplc="6D0A70C6">
      <w:numFmt w:val="bullet"/>
      <w:lvlText w:val="•"/>
      <w:lvlJc w:val="left"/>
      <w:pPr>
        <w:ind w:left="720" w:hanging="360"/>
      </w:pPr>
      <w:rPr>
        <w:rFonts w:ascii="SuzukiPRORegular" w:eastAsia="Osaka" w:hAnsi="SuzukiPRO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4"/>
  </w:num>
  <w:num w:numId="4">
    <w:abstractNumId w:val="23"/>
  </w:num>
  <w:num w:numId="5">
    <w:abstractNumId w:val="8"/>
  </w:num>
  <w:num w:numId="6">
    <w:abstractNumId w:val="4"/>
  </w:num>
  <w:num w:numId="7">
    <w:abstractNumId w:val="48"/>
  </w:num>
  <w:num w:numId="8">
    <w:abstractNumId w:val="42"/>
  </w:num>
  <w:num w:numId="9">
    <w:abstractNumId w:val="37"/>
  </w:num>
  <w:num w:numId="10">
    <w:abstractNumId w:val="38"/>
  </w:num>
  <w:num w:numId="11">
    <w:abstractNumId w:val="11"/>
  </w:num>
  <w:num w:numId="12">
    <w:abstractNumId w:val="33"/>
  </w:num>
  <w:num w:numId="13">
    <w:abstractNumId w:val="12"/>
  </w:num>
  <w:num w:numId="14">
    <w:abstractNumId w:val="13"/>
  </w:num>
  <w:num w:numId="15">
    <w:abstractNumId w:val="18"/>
  </w:num>
  <w:num w:numId="16">
    <w:abstractNumId w:val="44"/>
  </w:num>
  <w:num w:numId="17">
    <w:abstractNumId w:val="19"/>
  </w:num>
  <w:num w:numId="18">
    <w:abstractNumId w:val="32"/>
  </w:num>
  <w:num w:numId="19">
    <w:abstractNumId w:val="21"/>
  </w:num>
  <w:num w:numId="20">
    <w:abstractNumId w:val="22"/>
  </w:num>
  <w:num w:numId="21">
    <w:abstractNumId w:val="1"/>
  </w:num>
  <w:num w:numId="22">
    <w:abstractNumId w:val="9"/>
  </w:num>
  <w:num w:numId="23">
    <w:abstractNumId w:val="25"/>
  </w:num>
  <w:num w:numId="24">
    <w:abstractNumId w:val="0"/>
  </w:num>
  <w:num w:numId="25">
    <w:abstractNumId w:val="16"/>
  </w:num>
  <w:num w:numId="26">
    <w:abstractNumId w:val="26"/>
  </w:num>
  <w:num w:numId="27">
    <w:abstractNumId w:val="27"/>
  </w:num>
  <w:num w:numId="28">
    <w:abstractNumId w:val="10"/>
  </w:num>
  <w:num w:numId="29">
    <w:abstractNumId w:val="3"/>
  </w:num>
  <w:num w:numId="30">
    <w:abstractNumId w:val="5"/>
  </w:num>
  <w:num w:numId="31">
    <w:abstractNumId w:val="31"/>
  </w:num>
  <w:num w:numId="32">
    <w:abstractNumId w:val="15"/>
  </w:num>
  <w:num w:numId="33">
    <w:abstractNumId w:val="41"/>
  </w:num>
  <w:num w:numId="34">
    <w:abstractNumId w:val="24"/>
  </w:num>
  <w:num w:numId="35">
    <w:abstractNumId w:val="35"/>
  </w:num>
  <w:num w:numId="36">
    <w:abstractNumId w:val="34"/>
  </w:num>
  <w:num w:numId="37">
    <w:abstractNumId w:val="46"/>
  </w:num>
  <w:num w:numId="38">
    <w:abstractNumId w:val="39"/>
  </w:num>
  <w:num w:numId="39">
    <w:abstractNumId w:val="7"/>
  </w:num>
  <w:num w:numId="40">
    <w:abstractNumId w:val="20"/>
  </w:num>
  <w:num w:numId="41">
    <w:abstractNumId w:val="43"/>
  </w:num>
  <w:num w:numId="42">
    <w:abstractNumId w:val="17"/>
  </w:num>
  <w:num w:numId="43">
    <w:abstractNumId w:val="30"/>
  </w:num>
  <w:num w:numId="44">
    <w:abstractNumId w:val="45"/>
  </w:num>
  <w:num w:numId="45">
    <w:abstractNumId w:val="29"/>
  </w:num>
  <w:num w:numId="46">
    <w:abstractNumId w:val="2"/>
  </w:num>
  <w:num w:numId="47">
    <w:abstractNumId w:val="36"/>
  </w:num>
  <w:num w:numId="48">
    <w:abstractNumId w:val="2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4E"/>
    <w:rsid w:val="00001B01"/>
    <w:rsid w:val="0000244C"/>
    <w:rsid w:val="0000258A"/>
    <w:rsid w:val="00004127"/>
    <w:rsid w:val="000042A3"/>
    <w:rsid w:val="0000464D"/>
    <w:rsid w:val="00004A8C"/>
    <w:rsid w:val="00005D22"/>
    <w:rsid w:val="00011360"/>
    <w:rsid w:val="00014D14"/>
    <w:rsid w:val="000155EF"/>
    <w:rsid w:val="00016741"/>
    <w:rsid w:val="00016AF0"/>
    <w:rsid w:val="0001704A"/>
    <w:rsid w:val="000236FB"/>
    <w:rsid w:val="00023B0E"/>
    <w:rsid w:val="00026CE3"/>
    <w:rsid w:val="000275EB"/>
    <w:rsid w:val="00027952"/>
    <w:rsid w:val="00030532"/>
    <w:rsid w:val="000309A6"/>
    <w:rsid w:val="00030F4B"/>
    <w:rsid w:val="00031402"/>
    <w:rsid w:val="00031E68"/>
    <w:rsid w:val="00031F7A"/>
    <w:rsid w:val="000326C9"/>
    <w:rsid w:val="00036CA5"/>
    <w:rsid w:val="0004278D"/>
    <w:rsid w:val="00042968"/>
    <w:rsid w:val="00043ECD"/>
    <w:rsid w:val="00044F68"/>
    <w:rsid w:val="00045087"/>
    <w:rsid w:val="00047B75"/>
    <w:rsid w:val="0005058A"/>
    <w:rsid w:val="000505E6"/>
    <w:rsid w:val="000526C9"/>
    <w:rsid w:val="000555FE"/>
    <w:rsid w:val="00055BB0"/>
    <w:rsid w:val="00055D94"/>
    <w:rsid w:val="00055EDE"/>
    <w:rsid w:val="000562C2"/>
    <w:rsid w:val="00056324"/>
    <w:rsid w:val="0005660F"/>
    <w:rsid w:val="0005755F"/>
    <w:rsid w:val="00060FD7"/>
    <w:rsid w:val="0006303C"/>
    <w:rsid w:val="000653B6"/>
    <w:rsid w:val="000664F3"/>
    <w:rsid w:val="00066962"/>
    <w:rsid w:val="0006730A"/>
    <w:rsid w:val="00067751"/>
    <w:rsid w:val="000703A3"/>
    <w:rsid w:val="00070C54"/>
    <w:rsid w:val="00073999"/>
    <w:rsid w:val="00074F09"/>
    <w:rsid w:val="00075A69"/>
    <w:rsid w:val="000809B6"/>
    <w:rsid w:val="00080E8B"/>
    <w:rsid w:val="00081AAA"/>
    <w:rsid w:val="00083AB3"/>
    <w:rsid w:val="0008423C"/>
    <w:rsid w:val="00084993"/>
    <w:rsid w:val="00085DBD"/>
    <w:rsid w:val="00085F80"/>
    <w:rsid w:val="000872D8"/>
    <w:rsid w:val="00087894"/>
    <w:rsid w:val="00087A23"/>
    <w:rsid w:val="00090157"/>
    <w:rsid w:val="000904FD"/>
    <w:rsid w:val="000922B8"/>
    <w:rsid w:val="0009255E"/>
    <w:rsid w:val="000928A7"/>
    <w:rsid w:val="000945D9"/>
    <w:rsid w:val="000963EB"/>
    <w:rsid w:val="000966C8"/>
    <w:rsid w:val="000973E9"/>
    <w:rsid w:val="000A0ED5"/>
    <w:rsid w:val="000A2E57"/>
    <w:rsid w:val="000A3347"/>
    <w:rsid w:val="000A457B"/>
    <w:rsid w:val="000A5C98"/>
    <w:rsid w:val="000A6CD6"/>
    <w:rsid w:val="000A7284"/>
    <w:rsid w:val="000A7FE1"/>
    <w:rsid w:val="000B030D"/>
    <w:rsid w:val="000B10EA"/>
    <w:rsid w:val="000B1AE7"/>
    <w:rsid w:val="000B21E7"/>
    <w:rsid w:val="000B2B6C"/>
    <w:rsid w:val="000B2F98"/>
    <w:rsid w:val="000B33A5"/>
    <w:rsid w:val="000B3534"/>
    <w:rsid w:val="000B4430"/>
    <w:rsid w:val="000B67F1"/>
    <w:rsid w:val="000C0971"/>
    <w:rsid w:val="000C1952"/>
    <w:rsid w:val="000C2ED8"/>
    <w:rsid w:val="000C4172"/>
    <w:rsid w:val="000C422D"/>
    <w:rsid w:val="000C459C"/>
    <w:rsid w:val="000C47CF"/>
    <w:rsid w:val="000C6C9F"/>
    <w:rsid w:val="000C7700"/>
    <w:rsid w:val="000C7864"/>
    <w:rsid w:val="000C7BA1"/>
    <w:rsid w:val="000D21B8"/>
    <w:rsid w:val="000D43A3"/>
    <w:rsid w:val="000D6B35"/>
    <w:rsid w:val="000D6F3F"/>
    <w:rsid w:val="000E0682"/>
    <w:rsid w:val="000E0888"/>
    <w:rsid w:val="000E0EA1"/>
    <w:rsid w:val="000E1D1C"/>
    <w:rsid w:val="000E2002"/>
    <w:rsid w:val="000E2B6B"/>
    <w:rsid w:val="000E41A3"/>
    <w:rsid w:val="000E7889"/>
    <w:rsid w:val="000F0722"/>
    <w:rsid w:val="000F2D27"/>
    <w:rsid w:val="000F3D5D"/>
    <w:rsid w:val="000F4884"/>
    <w:rsid w:val="000F5C85"/>
    <w:rsid w:val="000F6245"/>
    <w:rsid w:val="001020DE"/>
    <w:rsid w:val="0010349F"/>
    <w:rsid w:val="00104A72"/>
    <w:rsid w:val="00104ACF"/>
    <w:rsid w:val="00104F65"/>
    <w:rsid w:val="00105250"/>
    <w:rsid w:val="00105760"/>
    <w:rsid w:val="00106759"/>
    <w:rsid w:val="00106891"/>
    <w:rsid w:val="00106B44"/>
    <w:rsid w:val="00106DBE"/>
    <w:rsid w:val="001074CA"/>
    <w:rsid w:val="001079E6"/>
    <w:rsid w:val="00114DCF"/>
    <w:rsid w:val="001159DE"/>
    <w:rsid w:val="00117073"/>
    <w:rsid w:val="00121476"/>
    <w:rsid w:val="001242B0"/>
    <w:rsid w:val="00125C23"/>
    <w:rsid w:val="00126A2C"/>
    <w:rsid w:val="00131AE2"/>
    <w:rsid w:val="00137A53"/>
    <w:rsid w:val="00137A9C"/>
    <w:rsid w:val="00137D26"/>
    <w:rsid w:val="00141A72"/>
    <w:rsid w:val="001449CC"/>
    <w:rsid w:val="00146694"/>
    <w:rsid w:val="00146FF7"/>
    <w:rsid w:val="00147EC4"/>
    <w:rsid w:val="001504BC"/>
    <w:rsid w:val="00151CF8"/>
    <w:rsid w:val="00152168"/>
    <w:rsid w:val="00152479"/>
    <w:rsid w:val="0015330F"/>
    <w:rsid w:val="00155CC3"/>
    <w:rsid w:val="00156618"/>
    <w:rsid w:val="00156E84"/>
    <w:rsid w:val="001610AC"/>
    <w:rsid w:val="0016225A"/>
    <w:rsid w:val="00162615"/>
    <w:rsid w:val="00162B36"/>
    <w:rsid w:val="00164053"/>
    <w:rsid w:val="00164236"/>
    <w:rsid w:val="001645E4"/>
    <w:rsid w:val="001661F1"/>
    <w:rsid w:val="001709CE"/>
    <w:rsid w:val="00170D25"/>
    <w:rsid w:val="00170F70"/>
    <w:rsid w:val="00171658"/>
    <w:rsid w:val="0017475F"/>
    <w:rsid w:val="0017496D"/>
    <w:rsid w:val="00175B43"/>
    <w:rsid w:val="001761B9"/>
    <w:rsid w:val="0017621D"/>
    <w:rsid w:val="001763C6"/>
    <w:rsid w:val="00176557"/>
    <w:rsid w:val="001769BD"/>
    <w:rsid w:val="001769F4"/>
    <w:rsid w:val="00176D49"/>
    <w:rsid w:val="00177487"/>
    <w:rsid w:val="001800D2"/>
    <w:rsid w:val="001826F6"/>
    <w:rsid w:val="00184EE2"/>
    <w:rsid w:val="00185B71"/>
    <w:rsid w:val="0018624C"/>
    <w:rsid w:val="0018662C"/>
    <w:rsid w:val="001876C8"/>
    <w:rsid w:val="0019027B"/>
    <w:rsid w:val="00193982"/>
    <w:rsid w:val="00194B16"/>
    <w:rsid w:val="0019543F"/>
    <w:rsid w:val="001968BC"/>
    <w:rsid w:val="00196E18"/>
    <w:rsid w:val="001A1450"/>
    <w:rsid w:val="001A27C7"/>
    <w:rsid w:val="001B0BAC"/>
    <w:rsid w:val="001B1A11"/>
    <w:rsid w:val="001B6618"/>
    <w:rsid w:val="001B6F0E"/>
    <w:rsid w:val="001C152F"/>
    <w:rsid w:val="001C3460"/>
    <w:rsid w:val="001C34FF"/>
    <w:rsid w:val="001C37C0"/>
    <w:rsid w:val="001C3B9E"/>
    <w:rsid w:val="001C3C0E"/>
    <w:rsid w:val="001C4DE1"/>
    <w:rsid w:val="001C5E2D"/>
    <w:rsid w:val="001C5F6B"/>
    <w:rsid w:val="001C793E"/>
    <w:rsid w:val="001D62E5"/>
    <w:rsid w:val="001E0847"/>
    <w:rsid w:val="001E0968"/>
    <w:rsid w:val="001E09D5"/>
    <w:rsid w:val="001E4588"/>
    <w:rsid w:val="001E4CB7"/>
    <w:rsid w:val="001E729D"/>
    <w:rsid w:val="001F0B73"/>
    <w:rsid w:val="001F16FC"/>
    <w:rsid w:val="001F1D63"/>
    <w:rsid w:val="001F280B"/>
    <w:rsid w:val="001F2877"/>
    <w:rsid w:val="001F7A6D"/>
    <w:rsid w:val="002000DD"/>
    <w:rsid w:val="002013C1"/>
    <w:rsid w:val="00201961"/>
    <w:rsid w:val="002032A9"/>
    <w:rsid w:val="00203588"/>
    <w:rsid w:val="00205DB4"/>
    <w:rsid w:val="002115B8"/>
    <w:rsid w:val="00211969"/>
    <w:rsid w:val="00211B36"/>
    <w:rsid w:val="00211D09"/>
    <w:rsid w:val="00212D28"/>
    <w:rsid w:val="00213630"/>
    <w:rsid w:val="002145E0"/>
    <w:rsid w:val="0021560C"/>
    <w:rsid w:val="00215F5A"/>
    <w:rsid w:val="002200A3"/>
    <w:rsid w:val="00221F77"/>
    <w:rsid w:val="00223DF9"/>
    <w:rsid w:val="002261A9"/>
    <w:rsid w:val="002262D9"/>
    <w:rsid w:val="0022751E"/>
    <w:rsid w:val="00227DA7"/>
    <w:rsid w:val="00230E22"/>
    <w:rsid w:val="00231AC3"/>
    <w:rsid w:val="002326A2"/>
    <w:rsid w:val="002355A1"/>
    <w:rsid w:val="002357D7"/>
    <w:rsid w:val="00236520"/>
    <w:rsid w:val="00237283"/>
    <w:rsid w:val="00237F5D"/>
    <w:rsid w:val="002410FF"/>
    <w:rsid w:val="00243A1A"/>
    <w:rsid w:val="00244898"/>
    <w:rsid w:val="00244BD8"/>
    <w:rsid w:val="0024541C"/>
    <w:rsid w:val="0024716D"/>
    <w:rsid w:val="00250174"/>
    <w:rsid w:val="00251BD3"/>
    <w:rsid w:val="00251C5C"/>
    <w:rsid w:val="002529ED"/>
    <w:rsid w:val="00252C81"/>
    <w:rsid w:val="0025475F"/>
    <w:rsid w:val="00254B6B"/>
    <w:rsid w:val="00254C00"/>
    <w:rsid w:val="00256AC7"/>
    <w:rsid w:val="00256D19"/>
    <w:rsid w:val="00261127"/>
    <w:rsid w:val="00262DB3"/>
    <w:rsid w:val="00263037"/>
    <w:rsid w:val="0026348A"/>
    <w:rsid w:val="00267D88"/>
    <w:rsid w:val="002737E5"/>
    <w:rsid w:val="002753E5"/>
    <w:rsid w:val="00276077"/>
    <w:rsid w:val="002765C6"/>
    <w:rsid w:val="00276DCB"/>
    <w:rsid w:val="002779EA"/>
    <w:rsid w:val="0028045B"/>
    <w:rsid w:val="00281D55"/>
    <w:rsid w:val="00282568"/>
    <w:rsid w:val="00283028"/>
    <w:rsid w:val="00283439"/>
    <w:rsid w:val="00283AEB"/>
    <w:rsid w:val="0028493F"/>
    <w:rsid w:val="00286CB6"/>
    <w:rsid w:val="00287493"/>
    <w:rsid w:val="00287C31"/>
    <w:rsid w:val="0029161F"/>
    <w:rsid w:val="00295564"/>
    <w:rsid w:val="002957FD"/>
    <w:rsid w:val="002A073F"/>
    <w:rsid w:val="002A1475"/>
    <w:rsid w:val="002A16AF"/>
    <w:rsid w:val="002A1B0F"/>
    <w:rsid w:val="002A1B67"/>
    <w:rsid w:val="002A1BAC"/>
    <w:rsid w:val="002A28CE"/>
    <w:rsid w:val="002A3966"/>
    <w:rsid w:val="002A5E58"/>
    <w:rsid w:val="002A7229"/>
    <w:rsid w:val="002B0B24"/>
    <w:rsid w:val="002B4344"/>
    <w:rsid w:val="002B4DE8"/>
    <w:rsid w:val="002B639E"/>
    <w:rsid w:val="002B6963"/>
    <w:rsid w:val="002C0F52"/>
    <w:rsid w:val="002C13B5"/>
    <w:rsid w:val="002C194E"/>
    <w:rsid w:val="002C3EF4"/>
    <w:rsid w:val="002C71DE"/>
    <w:rsid w:val="002C7FBC"/>
    <w:rsid w:val="002D33A4"/>
    <w:rsid w:val="002D63FC"/>
    <w:rsid w:val="002E0FC3"/>
    <w:rsid w:val="002E1FC6"/>
    <w:rsid w:val="002E2C40"/>
    <w:rsid w:val="002E3822"/>
    <w:rsid w:val="002E4216"/>
    <w:rsid w:val="002E5173"/>
    <w:rsid w:val="002E760D"/>
    <w:rsid w:val="002E7AF3"/>
    <w:rsid w:val="002F1728"/>
    <w:rsid w:val="002F1FCD"/>
    <w:rsid w:val="002F2018"/>
    <w:rsid w:val="002F2CF6"/>
    <w:rsid w:val="002F2EED"/>
    <w:rsid w:val="002F430D"/>
    <w:rsid w:val="002F59E7"/>
    <w:rsid w:val="002F6826"/>
    <w:rsid w:val="002F6A23"/>
    <w:rsid w:val="002F775A"/>
    <w:rsid w:val="002F7F55"/>
    <w:rsid w:val="00300B17"/>
    <w:rsid w:val="00301CD8"/>
    <w:rsid w:val="003024FE"/>
    <w:rsid w:val="00303E6E"/>
    <w:rsid w:val="00306072"/>
    <w:rsid w:val="0030626D"/>
    <w:rsid w:val="00310391"/>
    <w:rsid w:val="00311D92"/>
    <w:rsid w:val="003122C0"/>
    <w:rsid w:val="0031400C"/>
    <w:rsid w:val="00315D76"/>
    <w:rsid w:val="00320EFF"/>
    <w:rsid w:val="00322327"/>
    <w:rsid w:val="003226E5"/>
    <w:rsid w:val="003253E5"/>
    <w:rsid w:val="00326D3B"/>
    <w:rsid w:val="00327EC8"/>
    <w:rsid w:val="0033146F"/>
    <w:rsid w:val="00331B4A"/>
    <w:rsid w:val="00334335"/>
    <w:rsid w:val="00334E97"/>
    <w:rsid w:val="003367E0"/>
    <w:rsid w:val="003375C1"/>
    <w:rsid w:val="0034044A"/>
    <w:rsid w:val="00341026"/>
    <w:rsid w:val="00342E82"/>
    <w:rsid w:val="00345CBE"/>
    <w:rsid w:val="00345F71"/>
    <w:rsid w:val="00346793"/>
    <w:rsid w:val="00347972"/>
    <w:rsid w:val="00347C07"/>
    <w:rsid w:val="00347EB2"/>
    <w:rsid w:val="003504B9"/>
    <w:rsid w:val="003508E3"/>
    <w:rsid w:val="0035183B"/>
    <w:rsid w:val="00351B49"/>
    <w:rsid w:val="0035332E"/>
    <w:rsid w:val="003534FE"/>
    <w:rsid w:val="00353C3C"/>
    <w:rsid w:val="0035639F"/>
    <w:rsid w:val="0036330B"/>
    <w:rsid w:val="00363379"/>
    <w:rsid w:val="00363AA7"/>
    <w:rsid w:val="003655B5"/>
    <w:rsid w:val="003658AA"/>
    <w:rsid w:val="00366F05"/>
    <w:rsid w:val="00367FB6"/>
    <w:rsid w:val="003706BC"/>
    <w:rsid w:val="00371876"/>
    <w:rsid w:val="00372043"/>
    <w:rsid w:val="00372982"/>
    <w:rsid w:val="00377078"/>
    <w:rsid w:val="00377475"/>
    <w:rsid w:val="003774AB"/>
    <w:rsid w:val="00377941"/>
    <w:rsid w:val="00377C02"/>
    <w:rsid w:val="00381263"/>
    <w:rsid w:val="00382456"/>
    <w:rsid w:val="0038262C"/>
    <w:rsid w:val="00382A6B"/>
    <w:rsid w:val="0038532B"/>
    <w:rsid w:val="00385ECB"/>
    <w:rsid w:val="0038782A"/>
    <w:rsid w:val="00391929"/>
    <w:rsid w:val="00392B75"/>
    <w:rsid w:val="00392D87"/>
    <w:rsid w:val="00394472"/>
    <w:rsid w:val="003945BB"/>
    <w:rsid w:val="00394932"/>
    <w:rsid w:val="00396C57"/>
    <w:rsid w:val="0039793E"/>
    <w:rsid w:val="00397DEC"/>
    <w:rsid w:val="003A0250"/>
    <w:rsid w:val="003A176F"/>
    <w:rsid w:val="003A2522"/>
    <w:rsid w:val="003A413B"/>
    <w:rsid w:val="003A585F"/>
    <w:rsid w:val="003A5C64"/>
    <w:rsid w:val="003B067F"/>
    <w:rsid w:val="003B1491"/>
    <w:rsid w:val="003B1648"/>
    <w:rsid w:val="003B22D5"/>
    <w:rsid w:val="003B3D26"/>
    <w:rsid w:val="003B3D95"/>
    <w:rsid w:val="003B41B4"/>
    <w:rsid w:val="003B4256"/>
    <w:rsid w:val="003B570F"/>
    <w:rsid w:val="003B57BF"/>
    <w:rsid w:val="003B6B27"/>
    <w:rsid w:val="003C03E1"/>
    <w:rsid w:val="003C0EC9"/>
    <w:rsid w:val="003C0F2B"/>
    <w:rsid w:val="003C1E56"/>
    <w:rsid w:val="003C2C2E"/>
    <w:rsid w:val="003C3890"/>
    <w:rsid w:val="003C3D65"/>
    <w:rsid w:val="003C445B"/>
    <w:rsid w:val="003C51AF"/>
    <w:rsid w:val="003D0830"/>
    <w:rsid w:val="003D1CF4"/>
    <w:rsid w:val="003D4ACE"/>
    <w:rsid w:val="003D51FF"/>
    <w:rsid w:val="003D6226"/>
    <w:rsid w:val="003D70E8"/>
    <w:rsid w:val="003D7C5C"/>
    <w:rsid w:val="003E056A"/>
    <w:rsid w:val="003E08A7"/>
    <w:rsid w:val="003E0C28"/>
    <w:rsid w:val="003E1EDF"/>
    <w:rsid w:val="003E31CA"/>
    <w:rsid w:val="003E3823"/>
    <w:rsid w:val="003F0EA9"/>
    <w:rsid w:val="003F136B"/>
    <w:rsid w:val="003F1608"/>
    <w:rsid w:val="003F1AE6"/>
    <w:rsid w:val="003F394C"/>
    <w:rsid w:val="003F4A8E"/>
    <w:rsid w:val="003F5B08"/>
    <w:rsid w:val="003F6C53"/>
    <w:rsid w:val="003F6EFA"/>
    <w:rsid w:val="003F7D6F"/>
    <w:rsid w:val="00400377"/>
    <w:rsid w:val="00400470"/>
    <w:rsid w:val="004032B7"/>
    <w:rsid w:val="004057D2"/>
    <w:rsid w:val="00407570"/>
    <w:rsid w:val="00410342"/>
    <w:rsid w:val="004108E0"/>
    <w:rsid w:val="00411627"/>
    <w:rsid w:val="00411760"/>
    <w:rsid w:val="00412297"/>
    <w:rsid w:val="00413079"/>
    <w:rsid w:val="0041573A"/>
    <w:rsid w:val="0041632A"/>
    <w:rsid w:val="00416C22"/>
    <w:rsid w:val="004211C6"/>
    <w:rsid w:val="00421685"/>
    <w:rsid w:val="00421F08"/>
    <w:rsid w:val="004246A8"/>
    <w:rsid w:val="00424FDC"/>
    <w:rsid w:val="0042690B"/>
    <w:rsid w:val="00426CC6"/>
    <w:rsid w:val="00427A28"/>
    <w:rsid w:val="0043242F"/>
    <w:rsid w:val="00432471"/>
    <w:rsid w:val="00432C22"/>
    <w:rsid w:val="0043342F"/>
    <w:rsid w:val="0043596D"/>
    <w:rsid w:val="004366CC"/>
    <w:rsid w:val="004367A3"/>
    <w:rsid w:val="00440E70"/>
    <w:rsid w:val="00441E28"/>
    <w:rsid w:val="004435A4"/>
    <w:rsid w:val="004450C3"/>
    <w:rsid w:val="0044544A"/>
    <w:rsid w:val="0044646B"/>
    <w:rsid w:val="00446525"/>
    <w:rsid w:val="0044691B"/>
    <w:rsid w:val="00447E1C"/>
    <w:rsid w:val="0045016B"/>
    <w:rsid w:val="004511B4"/>
    <w:rsid w:val="00451294"/>
    <w:rsid w:val="00452072"/>
    <w:rsid w:val="00453277"/>
    <w:rsid w:val="00455CC5"/>
    <w:rsid w:val="00456D02"/>
    <w:rsid w:val="004578F0"/>
    <w:rsid w:val="0046005D"/>
    <w:rsid w:val="0046304A"/>
    <w:rsid w:val="004641FA"/>
    <w:rsid w:val="00465C96"/>
    <w:rsid w:val="0046638C"/>
    <w:rsid w:val="004674F1"/>
    <w:rsid w:val="00467D4C"/>
    <w:rsid w:val="00470B52"/>
    <w:rsid w:val="00470E9A"/>
    <w:rsid w:val="0047122C"/>
    <w:rsid w:val="00471966"/>
    <w:rsid w:val="004725A2"/>
    <w:rsid w:val="00473CF2"/>
    <w:rsid w:val="00473FD2"/>
    <w:rsid w:val="0047489C"/>
    <w:rsid w:val="0047615D"/>
    <w:rsid w:val="00476411"/>
    <w:rsid w:val="00480099"/>
    <w:rsid w:val="00481B83"/>
    <w:rsid w:val="004831FD"/>
    <w:rsid w:val="0048368C"/>
    <w:rsid w:val="0048492B"/>
    <w:rsid w:val="00486BA5"/>
    <w:rsid w:val="00487996"/>
    <w:rsid w:val="00490D61"/>
    <w:rsid w:val="0049212B"/>
    <w:rsid w:val="00492D1F"/>
    <w:rsid w:val="00496EA6"/>
    <w:rsid w:val="00497C38"/>
    <w:rsid w:val="004A0B14"/>
    <w:rsid w:val="004A1D70"/>
    <w:rsid w:val="004A4079"/>
    <w:rsid w:val="004A5DBB"/>
    <w:rsid w:val="004A5E9E"/>
    <w:rsid w:val="004A7C64"/>
    <w:rsid w:val="004B1187"/>
    <w:rsid w:val="004B20C6"/>
    <w:rsid w:val="004B2775"/>
    <w:rsid w:val="004B319B"/>
    <w:rsid w:val="004B3AB7"/>
    <w:rsid w:val="004B40EE"/>
    <w:rsid w:val="004B4EA7"/>
    <w:rsid w:val="004B622F"/>
    <w:rsid w:val="004B7039"/>
    <w:rsid w:val="004B72AB"/>
    <w:rsid w:val="004C06A8"/>
    <w:rsid w:val="004C13DA"/>
    <w:rsid w:val="004C1611"/>
    <w:rsid w:val="004C1BBA"/>
    <w:rsid w:val="004C441C"/>
    <w:rsid w:val="004C6052"/>
    <w:rsid w:val="004C7319"/>
    <w:rsid w:val="004C79F9"/>
    <w:rsid w:val="004D1A57"/>
    <w:rsid w:val="004D3463"/>
    <w:rsid w:val="004D6191"/>
    <w:rsid w:val="004E1E56"/>
    <w:rsid w:val="004E3137"/>
    <w:rsid w:val="004E6FE5"/>
    <w:rsid w:val="004E749F"/>
    <w:rsid w:val="004E7607"/>
    <w:rsid w:val="004F0B5E"/>
    <w:rsid w:val="004F1104"/>
    <w:rsid w:val="004F1959"/>
    <w:rsid w:val="004F1D94"/>
    <w:rsid w:val="004F32E5"/>
    <w:rsid w:val="004F342E"/>
    <w:rsid w:val="004F4AEF"/>
    <w:rsid w:val="004F7415"/>
    <w:rsid w:val="004F7EE4"/>
    <w:rsid w:val="0050103E"/>
    <w:rsid w:val="005024C6"/>
    <w:rsid w:val="00502C78"/>
    <w:rsid w:val="00503DF4"/>
    <w:rsid w:val="0050403B"/>
    <w:rsid w:val="00505D1C"/>
    <w:rsid w:val="00506707"/>
    <w:rsid w:val="00506EA0"/>
    <w:rsid w:val="00507694"/>
    <w:rsid w:val="005100D0"/>
    <w:rsid w:val="00512581"/>
    <w:rsid w:val="0051409E"/>
    <w:rsid w:val="005140B3"/>
    <w:rsid w:val="005149DF"/>
    <w:rsid w:val="00515B23"/>
    <w:rsid w:val="00515D90"/>
    <w:rsid w:val="00520A93"/>
    <w:rsid w:val="00520D1F"/>
    <w:rsid w:val="00521D54"/>
    <w:rsid w:val="00523508"/>
    <w:rsid w:val="0052365A"/>
    <w:rsid w:val="00524D14"/>
    <w:rsid w:val="00531E94"/>
    <w:rsid w:val="00534198"/>
    <w:rsid w:val="00535522"/>
    <w:rsid w:val="00535962"/>
    <w:rsid w:val="00536636"/>
    <w:rsid w:val="00536E8A"/>
    <w:rsid w:val="005374A2"/>
    <w:rsid w:val="00537859"/>
    <w:rsid w:val="005405C8"/>
    <w:rsid w:val="00540FF7"/>
    <w:rsid w:val="0054297C"/>
    <w:rsid w:val="00543C4D"/>
    <w:rsid w:val="005473A4"/>
    <w:rsid w:val="00550DD6"/>
    <w:rsid w:val="005520DB"/>
    <w:rsid w:val="00552FAB"/>
    <w:rsid w:val="00553916"/>
    <w:rsid w:val="0055585A"/>
    <w:rsid w:val="005558C9"/>
    <w:rsid w:val="00555E54"/>
    <w:rsid w:val="00555EC2"/>
    <w:rsid w:val="0055699F"/>
    <w:rsid w:val="0056526A"/>
    <w:rsid w:val="00567058"/>
    <w:rsid w:val="0056746A"/>
    <w:rsid w:val="00567CBF"/>
    <w:rsid w:val="0057203E"/>
    <w:rsid w:val="0057605F"/>
    <w:rsid w:val="0057686B"/>
    <w:rsid w:val="00576DBE"/>
    <w:rsid w:val="00580C5A"/>
    <w:rsid w:val="00580CB8"/>
    <w:rsid w:val="00581B6C"/>
    <w:rsid w:val="0058452D"/>
    <w:rsid w:val="005875C4"/>
    <w:rsid w:val="00587CF4"/>
    <w:rsid w:val="0059349C"/>
    <w:rsid w:val="00593A03"/>
    <w:rsid w:val="005964A6"/>
    <w:rsid w:val="005967D5"/>
    <w:rsid w:val="005A0C9B"/>
    <w:rsid w:val="005A1370"/>
    <w:rsid w:val="005A176C"/>
    <w:rsid w:val="005A4CBB"/>
    <w:rsid w:val="005A5427"/>
    <w:rsid w:val="005A5693"/>
    <w:rsid w:val="005A60F4"/>
    <w:rsid w:val="005A62BF"/>
    <w:rsid w:val="005A72FA"/>
    <w:rsid w:val="005A7CA6"/>
    <w:rsid w:val="005B2294"/>
    <w:rsid w:val="005B3EFC"/>
    <w:rsid w:val="005B3F1F"/>
    <w:rsid w:val="005B4E3C"/>
    <w:rsid w:val="005B63F6"/>
    <w:rsid w:val="005C0310"/>
    <w:rsid w:val="005C03BC"/>
    <w:rsid w:val="005C2BA5"/>
    <w:rsid w:val="005C36A9"/>
    <w:rsid w:val="005C3842"/>
    <w:rsid w:val="005C56C7"/>
    <w:rsid w:val="005C7879"/>
    <w:rsid w:val="005C7FDD"/>
    <w:rsid w:val="005D1747"/>
    <w:rsid w:val="005D2974"/>
    <w:rsid w:val="005D5181"/>
    <w:rsid w:val="005D6B1A"/>
    <w:rsid w:val="005D6C74"/>
    <w:rsid w:val="005E215D"/>
    <w:rsid w:val="005E2430"/>
    <w:rsid w:val="005E361F"/>
    <w:rsid w:val="005E6D8B"/>
    <w:rsid w:val="005F3370"/>
    <w:rsid w:val="005F5449"/>
    <w:rsid w:val="005F6CB3"/>
    <w:rsid w:val="005F6E50"/>
    <w:rsid w:val="006007EF"/>
    <w:rsid w:val="00601B75"/>
    <w:rsid w:val="0060363B"/>
    <w:rsid w:val="006040D1"/>
    <w:rsid w:val="0060414B"/>
    <w:rsid w:val="00604244"/>
    <w:rsid w:val="00605C41"/>
    <w:rsid w:val="006060FC"/>
    <w:rsid w:val="00606B3B"/>
    <w:rsid w:val="00606CFF"/>
    <w:rsid w:val="0061150A"/>
    <w:rsid w:val="00611CF1"/>
    <w:rsid w:val="00614F4A"/>
    <w:rsid w:val="00615A77"/>
    <w:rsid w:val="00617307"/>
    <w:rsid w:val="0061738B"/>
    <w:rsid w:val="00617CBE"/>
    <w:rsid w:val="00622B4D"/>
    <w:rsid w:val="006266BD"/>
    <w:rsid w:val="00632511"/>
    <w:rsid w:val="00633656"/>
    <w:rsid w:val="0063391B"/>
    <w:rsid w:val="00633921"/>
    <w:rsid w:val="00633DA1"/>
    <w:rsid w:val="006340BE"/>
    <w:rsid w:val="006368ED"/>
    <w:rsid w:val="00637587"/>
    <w:rsid w:val="00640B50"/>
    <w:rsid w:val="00641129"/>
    <w:rsid w:val="006438FE"/>
    <w:rsid w:val="00647854"/>
    <w:rsid w:val="00647EFE"/>
    <w:rsid w:val="006505C0"/>
    <w:rsid w:val="00650FD9"/>
    <w:rsid w:val="00651160"/>
    <w:rsid w:val="006516AE"/>
    <w:rsid w:val="00652333"/>
    <w:rsid w:val="00653DCA"/>
    <w:rsid w:val="006547C5"/>
    <w:rsid w:val="00654C90"/>
    <w:rsid w:val="00654FC8"/>
    <w:rsid w:val="006572F2"/>
    <w:rsid w:val="00657C23"/>
    <w:rsid w:val="00660807"/>
    <w:rsid w:val="00660F43"/>
    <w:rsid w:val="00661345"/>
    <w:rsid w:val="00661647"/>
    <w:rsid w:val="00661BCC"/>
    <w:rsid w:val="0066248C"/>
    <w:rsid w:val="00663062"/>
    <w:rsid w:val="00664EDC"/>
    <w:rsid w:val="0066746B"/>
    <w:rsid w:val="0067026E"/>
    <w:rsid w:val="00670C64"/>
    <w:rsid w:val="00672B12"/>
    <w:rsid w:val="0067409C"/>
    <w:rsid w:val="006753EA"/>
    <w:rsid w:val="00675796"/>
    <w:rsid w:val="00676218"/>
    <w:rsid w:val="00676CCA"/>
    <w:rsid w:val="00680158"/>
    <w:rsid w:val="00680656"/>
    <w:rsid w:val="0068146C"/>
    <w:rsid w:val="00681575"/>
    <w:rsid w:val="0068499D"/>
    <w:rsid w:val="00685914"/>
    <w:rsid w:val="00690178"/>
    <w:rsid w:val="00694ED4"/>
    <w:rsid w:val="006951D1"/>
    <w:rsid w:val="006A31EC"/>
    <w:rsid w:val="006A3968"/>
    <w:rsid w:val="006A3BE2"/>
    <w:rsid w:val="006A58EB"/>
    <w:rsid w:val="006A6F00"/>
    <w:rsid w:val="006A7ACC"/>
    <w:rsid w:val="006B2693"/>
    <w:rsid w:val="006B668E"/>
    <w:rsid w:val="006B70ED"/>
    <w:rsid w:val="006B7D60"/>
    <w:rsid w:val="006C0285"/>
    <w:rsid w:val="006C09BF"/>
    <w:rsid w:val="006C0AC7"/>
    <w:rsid w:val="006C22A7"/>
    <w:rsid w:val="006C22AA"/>
    <w:rsid w:val="006C4D87"/>
    <w:rsid w:val="006C554A"/>
    <w:rsid w:val="006C6395"/>
    <w:rsid w:val="006C66B2"/>
    <w:rsid w:val="006C7676"/>
    <w:rsid w:val="006D09E0"/>
    <w:rsid w:val="006D0E20"/>
    <w:rsid w:val="006D1F41"/>
    <w:rsid w:val="006D214E"/>
    <w:rsid w:val="006D261D"/>
    <w:rsid w:val="006D3C14"/>
    <w:rsid w:val="006D5C9D"/>
    <w:rsid w:val="006D6B00"/>
    <w:rsid w:val="006D6FFE"/>
    <w:rsid w:val="006D7E19"/>
    <w:rsid w:val="006D7FE1"/>
    <w:rsid w:val="006E035A"/>
    <w:rsid w:val="006E1E45"/>
    <w:rsid w:val="006E4072"/>
    <w:rsid w:val="006E497F"/>
    <w:rsid w:val="006E4F1B"/>
    <w:rsid w:val="006E6987"/>
    <w:rsid w:val="006F36E1"/>
    <w:rsid w:val="006F4127"/>
    <w:rsid w:val="006F53B3"/>
    <w:rsid w:val="006F54FF"/>
    <w:rsid w:val="006F5DCD"/>
    <w:rsid w:val="006F675D"/>
    <w:rsid w:val="006F6E25"/>
    <w:rsid w:val="006F7457"/>
    <w:rsid w:val="006F745E"/>
    <w:rsid w:val="006F77A9"/>
    <w:rsid w:val="0070078B"/>
    <w:rsid w:val="00700808"/>
    <w:rsid w:val="00703788"/>
    <w:rsid w:val="00706001"/>
    <w:rsid w:val="0070725D"/>
    <w:rsid w:val="00707FFA"/>
    <w:rsid w:val="0071010A"/>
    <w:rsid w:val="00711EB1"/>
    <w:rsid w:val="007120CA"/>
    <w:rsid w:val="007120DC"/>
    <w:rsid w:val="007122E4"/>
    <w:rsid w:val="007125B7"/>
    <w:rsid w:val="0071305A"/>
    <w:rsid w:val="00717462"/>
    <w:rsid w:val="00720158"/>
    <w:rsid w:val="0072495A"/>
    <w:rsid w:val="0072564D"/>
    <w:rsid w:val="00731C17"/>
    <w:rsid w:val="007327C1"/>
    <w:rsid w:val="00734147"/>
    <w:rsid w:val="00734B47"/>
    <w:rsid w:val="00734D62"/>
    <w:rsid w:val="00735D34"/>
    <w:rsid w:val="007412BD"/>
    <w:rsid w:val="00741EAA"/>
    <w:rsid w:val="00743727"/>
    <w:rsid w:val="00747E60"/>
    <w:rsid w:val="00750614"/>
    <w:rsid w:val="00751A2B"/>
    <w:rsid w:val="00752AD4"/>
    <w:rsid w:val="00753AA9"/>
    <w:rsid w:val="00756D4D"/>
    <w:rsid w:val="00760050"/>
    <w:rsid w:val="00760545"/>
    <w:rsid w:val="00763164"/>
    <w:rsid w:val="0076368D"/>
    <w:rsid w:val="00765C62"/>
    <w:rsid w:val="0077059F"/>
    <w:rsid w:val="00771518"/>
    <w:rsid w:val="00771964"/>
    <w:rsid w:val="00771D50"/>
    <w:rsid w:val="00772353"/>
    <w:rsid w:val="00773646"/>
    <w:rsid w:val="00773811"/>
    <w:rsid w:val="00774EE7"/>
    <w:rsid w:val="00775406"/>
    <w:rsid w:val="00776601"/>
    <w:rsid w:val="00776D1D"/>
    <w:rsid w:val="00777860"/>
    <w:rsid w:val="00781A11"/>
    <w:rsid w:val="00782273"/>
    <w:rsid w:val="00782EFC"/>
    <w:rsid w:val="007835B8"/>
    <w:rsid w:val="00783DE1"/>
    <w:rsid w:val="007844DB"/>
    <w:rsid w:val="007908F9"/>
    <w:rsid w:val="00791215"/>
    <w:rsid w:val="00792447"/>
    <w:rsid w:val="00796224"/>
    <w:rsid w:val="00796F26"/>
    <w:rsid w:val="007A0333"/>
    <w:rsid w:val="007A071A"/>
    <w:rsid w:val="007A15C5"/>
    <w:rsid w:val="007A23C8"/>
    <w:rsid w:val="007A3B37"/>
    <w:rsid w:val="007A5387"/>
    <w:rsid w:val="007B0526"/>
    <w:rsid w:val="007B0D59"/>
    <w:rsid w:val="007B141D"/>
    <w:rsid w:val="007B1468"/>
    <w:rsid w:val="007B2901"/>
    <w:rsid w:val="007B3671"/>
    <w:rsid w:val="007B3C1B"/>
    <w:rsid w:val="007B3CDE"/>
    <w:rsid w:val="007B663B"/>
    <w:rsid w:val="007B6A67"/>
    <w:rsid w:val="007B6E0D"/>
    <w:rsid w:val="007C1996"/>
    <w:rsid w:val="007C217A"/>
    <w:rsid w:val="007C2884"/>
    <w:rsid w:val="007C3882"/>
    <w:rsid w:val="007C4387"/>
    <w:rsid w:val="007C47BF"/>
    <w:rsid w:val="007D35F5"/>
    <w:rsid w:val="007D528C"/>
    <w:rsid w:val="007D6D2A"/>
    <w:rsid w:val="007E0248"/>
    <w:rsid w:val="007E4140"/>
    <w:rsid w:val="007E4783"/>
    <w:rsid w:val="007E5B7D"/>
    <w:rsid w:val="007E618F"/>
    <w:rsid w:val="007E6C5F"/>
    <w:rsid w:val="007F054D"/>
    <w:rsid w:val="007F0D31"/>
    <w:rsid w:val="007F150B"/>
    <w:rsid w:val="007F1D51"/>
    <w:rsid w:val="007F2726"/>
    <w:rsid w:val="007F3FA9"/>
    <w:rsid w:val="007F49D4"/>
    <w:rsid w:val="007F5060"/>
    <w:rsid w:val="007F792A"/>
    <w:rsid w:val="0080003C"/>
    <w:rsid w:val="00800232"/>
    <w:rsid w:val="00800392"/>
    <w:rsid w:val="00801B3D"/>
    <w:rsid w:val="00802187"/>
    <w:rsid w:val="00802634"/>
    <w:rsid w:val="00807A43"/>
    <w:rsid w:val="00810ECD"/>
    <w:rsid w:val="00811515"/>
    <w:rsid w:val="008120A9"/>
    <w:rsid w:val="0081427D"/>
    <w:rsid w:val="00814E4A"/>
    <w:rsid w:val="00815B27"/>
    <w:rsid w:val="008177AA"/>
    <w:rsid w:val="00817806"/>
    <w:rsid w:val="008209AB"/>
    <w:rsid w:val="00820F93"/>
    <w:rsid w:val="00821F68"/>
    <w:rsid w:val="00823417"/>
    <w:rsid w:val="00823666"/>
    <w:rsid w:val="00824F3D"/>
    <w:rsid w:val="00825A53"/>
    <w:rsid w:val="00825E5B"/>
    <w:rsid w:val="008304F3"/>
    <w:rsid w:val="00831045"/>
    <w:rsid w:val="00832706"/>
    <w:rsid w:val="00832972"/>
    <w:rsid w:val="0083474C"/>
    <w:rsid w:val="00836F5E"/>
    <w:rsid w:val="008462AE"/>
    <w:rsid w:val="00846DC2"/>
    <w:rsid w:val="00852338"/>
    <w:rsid w:val="008525F1"/>
    <w:rsid w:val="008620A2"/>
    <w:rsid w:val="008641A0"/>
    <w:rsid w:val="00864838"/>
    <w:rsid w:val="00865D24"/>
    <w:rsid w:val="00866238"/>
    <w:rsid w:val="008666CF"/>
    <w:rsid w:val="008668AC"/>
    <w:rsid w:val="00867843"/>
    <w:rsid w:val="00870F37"/>
    <w:rsid w:val="00872CF5"/>
    <w:rsid w:val="0087450B"/>
    <w:rsid w:val="00875BA9"/>
    <w:rsid w:val="00877487"/>
    <w:rsid w:val="00880BDB"/>
    <w:rsid w:val="00881416"/>
    <w:rsid w:val="00881A4A"/>
    <w:rsid w:val="008822ED"/>
    <w:rsid w:val="00883BDD"/>
    <w:rsid w:val="00885BB8"/>
    <w:rsid w:val="008870B4"/>
    <w:rsid w:val="00887DA7"/>
    <w:rsid w:val="00890B97"/>
    <w:rsid w:val="00892439"/>
    <w:rsid w:val="00892491"/>
    <w:rsid w:val="00892942"/>
    <w:rsid w:val="00893BC8"/>
    <w:rsid w:val="00894D8B"/>
    <w:rsid w:val="0089511A"/>
    <w:rsid w:val="008957AB"/>
    <w:rsid w:val="008961DE"/>
    <w:rsid w:val="008974DD"/>
    <w:rsid w:val="00897A45"/>
    <w:rsid w:val="008A15E7"/>
    <w:rsid w:val="008A313D"/>
    <w:rsid w:val="008A3334"/>
    <w:rsid w:val="008A4206"/>
    <w:rsid w:val="008A6536"/>
    <w:rsid w:val="008B00B0"/>
    <w:rsid w:val="008B15FA"/>
    <w:rsid w:val="008B1EF5"/>
    <w:rsid w:val="008B31BD"/>
    <w:rsid w:val="008B4493"/>
    <w:rsid w:val="008B6EE9"/>
    <w:rsid w:val="008B70AF"/>
    <w:rsid w:val="008B710A"/>
    <w:rsid w:val="008C250C"/>
    <w:rsid w:val="008D0E2B"/>
    <w:rsid w:val="008D3EBD"/>
    <w:rsid w:val="008D432C"/>
    <w:rsid w:val="008D4784"/>
    <w:rsid w:val="008D4F0E"/>
    <w:rsid w:val="008D5D31"/>
    <w:rsid w:val="008D6AC3"/>
    <w:rsid w:val="008D7045"/>
    <w:rsid w:val="008D705B"/>
    <w:rsid w:val="008D71CF"/>
    <w:rsid w:val="008D7B78"/>
    <w:rsid w:val="008E0C74"/>
    <w:rsid w:val="008E2795"/>
    <w:rsid w:val="008E4398"/>
    <w:rsid w:val="008E7552"/>
    <w:rsid w:val="008F0B62"/>
    <w:rsid w:val="008F289D"/>
    <w:rsid w:val="008F2A06"/>
    <w:rsid w:val="008F3257"/>
    <w:rsid w:val="008F5120"/>
    <w:rsid w:val="008F5EB5"/>
    <w:rsid w:val="008F69F1"/>
    <w:rsid w:val="00902D15"/>
    <w:rsid w:val="00910170"/>
    <w:rsid w:val="0091057F"/>
    <w:rsid w:val="00911395"/>
    <w:rsid w:val="00912007"/>
    <w:rsid w:val="00914E20"/>
    <w:rsid w:val="00915A75"/>
    <w:rsid w:val="00916C67"/>
    <w:rsid w:val="00917E38"/>
    <w:rsid w:val="009210DF"/>
    <w:rsid w:val="00921D88"/>
    <w:rsid w:val="009235F5"/>
    <w:rsid w:val="00923CC2"/>
    <w:rsid w:val="00923FE1"/>
    <w:rsid w:val="00926D25"/>
    <w:rsid w:val="009302D7"/>
    <w:rsid w:val="009305BE"/>
    <w:rsid w:val="009330A9"/>
    <w:rsid w:val="00934DEB"/>
    <w:rsid w:val="009353D1"/>
    <w:rsid w:val="009368CD"/>
    <w:rsid w:val="00940232"/>
    <w:rsid w:val="00940924"/>
    <w:rsid w:val="00940D55"/>
    <w:rsid w:val="00941D0C"/>
    <w:rsid w:val="0094407A"/>
    <w:rsid w:val="009443A4"/>
    <w:rsid w:val="00946219"/>
    <w:rsid w:val="00946E13"/>
    <w:rsid w:val="009474F5"/>
    <w:rsid w:val="00947A39"/>
    <w:rsid w:val="009500D6"/>
    <w:rsid w:val="00950CD0"/>
    <w:rsid w:val="00951AB5"/>
    <w:rsid w:val="00951DCE"/>
    <w:rsid w:val="009523F8"/>
    <w:rsid w:val="0095297C"/>
    <w:rsid w:val="00952A0E"/>
    <w:rsid w:val="00952B36"/>
    <w:rsid w:val="0095506C"/>
    <w:rsid w:val="00955F32"/>
    <w:rsid w:val="00957792"/>
    <w:rsid w:val="00957A64"/>
    <w:rsid w:val="00957AA8"/>
    <w:rsid w:val="00957E70"/>
    <w:rsid w:val="009601EF"/>
    <w:rsid w:val="00966756"/>
    <w:rsid w:val="009675A3"/>
    <w:rsid w:val="00970007"/>
    <w:rsid w:val="00970051"/>
    <w:rsid w:val="00970EEF"/>
    <w:rsid w:val="009715A3"/>
    <w:rsid w:val="009718E9"/>
    <w:rsid w:val="00974A4C"/>
    <w:rsid w:val="0097542E"/>
    <w:rsid w:val="009769B4"/>
    <w:rsid w:val="00980A02"/>
    <w:rsid w:val="0098487E"/>
    <w:rsid w:val="009903BA"/>
    <w:rsid w:val="009904F9"/>
    <w:rsid w:val="00997ABB"/>
    <w:rsid w:val="009A08AA"/>
    <w:rsid w:val="009A13C7"/>
    <w:rsid w:val="009B0D44"/>
    <w:rsid w:val="009B1B84"/>
    <w:rsid w:val="009B4747"/>
    <w:rsid w:val="009B4C84"/>
    <w:rsid w:val="009B64D9"/>
    <w:rsid w:val="009C1E23"/>
    <w:rsid w:val="009C41A1"/>
    <w:rsid w:val="009C4A07"/>
    <w:rsid w:val="009C500C"/>
    <w:rsid w:val="009D0BA4"/>
    <w:rsid w:val="009D604C"/>
    <w:rsid w:val="009E1112"/>
    <w:rsid w:val="009E192F"/>
    <w:rsid w:val="009E1B53"/>
    <w:rsid w:val="009E234E"/>
    <w:rsid w:val="009E2856"/>
    <w:rsid w:val="009E2865"/>
    <w:rsid w:val="009E3703"/>
    <w:rsid w:val="009E3FC8"/>
    <w:rsid w:val="009E4755"/>
    <w:rsid w:val="009E789A"/>
    <w:rsid w:val="009F07FF"/>
    <w:rsid w:val="009F1175"/>
    <w:rsid w:val="009F2874"/>
    <w:rsid w:val="009F4FB8"/>
    <w:rsid w:val="009F618A"/>
    <w:rsid w:val="009F79DD"/>
    <w:rsid w:val="00A01286"/>
    <w:rsid w:val="00A012DE"/>
    <w:rsid w:val="00A02CA8"/>
    <w:rsid w:val="00A02CEF"/>
    <w:rsid w:val="00A0367B"/>
    <w:rsid w:val="00A03CEE"/>
    <w:rsid w:val="00A055A3"/>
    <w:rsid w:val="00A0701C"/>
    <w:rsid w:val="00A12F1B"/>
    <w:rsid w:val="00A13F1B"/>
    <w:rsid w:val="00A146F1"/>
    <w:rsid w:val="00A15831"/>
    <w:rsid w:val="00A15CA5"/>
    <w:rsid w:val="00A15D80"/>
    <w:rsid w:val="00A16323"/>
    <w:rsid w:val="00A16995"/>
    <w:rsid w:val="00A17EAB"/>
    <w:rsid w:val="00A2387F"/>
    <w:rsid w:val="00A238B2"/>
    <w:rsid w:val="00A248E5"/>
    <w:rsid w:val="00A26A0B"/>
    <w:rsid w:val="00A2706F"/>
    <w:rsid w:val="00A27B5A"/>
    <w:rsid w:val="00A27FE2"/>
    <w:rsid w:val="00A30E4A"/>
    <w:rsid w:val="00A31123"/>
    <w:rsid w:val="00A335FC"/>
    <w:rsid w:val="00A33859"/>
    <w:rsid w:val="00A340CD"/>
    <w:rsid w:val="00A34885"/>
    <w:rsid w:val="00A34B2A"/>
    <w:rsid w:val="00A36ABF"/>
    <w:rsid w:val="00A40A66"/>
    <w:rsid w:val="00A41FB5"/>
    <w:rsid w:val="00A42481"/>
    <w:rsid w:val="00A471C1"/>
    <w:rsid w:val="00A51C8F"/>
    <w:rsid w:val="00A52082"/>
    <w:rsid w:val="00A54140"/>
    <w:rsid w:val="00A545C1"/>
    <w:rsid w:val="00A54D5F"/>
    <w:rsid w:val="00A56896"/>
    <w:rsid w:val="00A57529"/>
    <w:rsid w:val="00A6105C"/>
    <w:rsid w:val="00A617CA"/>
    <w:rsid w:val="00A62B96"/>
    <w:rsid w:val="00A64974"/>
    <w:rsid w:val="00A64E84"/>
    <w:rsid w:val="00A6511D"/>
    <w:rsid w:val="00A653DC"/>
    <w:rsid w:val="00A655E7"/>
    <w:rsid w:val="00A66FE4"/>
    <w:rsid w:val="00A67FB6"/>
    <w:rsid w:val="00A703B1"/>
    <w:rsid w:val="00A7096D"/>
    <w:rsid w:val="00A71D54"/>
    <w:rsid w:val="00A7262E"/>
    <w:rsid w:val="00A72937"/>
    <w:rsid w:val="00A72DE1"/>
    <w:rsid w:val="00A735ED"/>
    <w:rsid w:val="00A7509F"/>
    <w:rsid w:val="00A75D3F"/>
    <w:rsid w:val="00A75FAA"/>
    <w:rsid w:val="00A7605A"/>
    <w:rsid w:val="00A761CB"/>
    <w:rsid w:val="00A765BD"/>
    <w:rsid w:val="00A77B6E"/>
    <w:rsid w:val="00A80C69"/>
    <w:rsid w:val="00A84405"/>
    <w:rsid w:val="00A849E8"/>
    <w:rsid w:val="00A864BA"/>
    <w:rsid w:val="00A8734E"/>
    <w:rsid w:val="00A87DAF"/>
    <w:rsid w:val="00A9321C"/>
    <w:rsid w:val="00A932B0"/>
    <w:rsid w:val="00AA08A9"/>
    <w:rsid w:val="00AA1639"/>
    <w:rsid w:val="00AA1CD4"/>
    <w:rsid w:val="00AA28E7"/>
    <w:rsid w:val="00AA2F69"/>
    <w:rsid w:val="00AA3779"/>
    <w:rsid w:val="00AA6A81"/>
    <w:rsid w:val="00AA7411"/>
    <w:rsid w:val="00AA7A4A"/>
    <w:rsid w:val="00AB1130"/>
    <w:rsid w:val="00AB1635"/>
    <w:rsid w:val="00AB1C6D"/>
    <w:rsid w:val="00AB2156"/>
    <w:rsid w:val="00AB3DB0"/>
    <w:rsid w:val="00AB516E"/>
    <w:rsid w:val="00AB73F9"/>
    <w:rsid w:val="00AC00F8"/>
    <w:rsid w:val="00AC0297"/>
    <w:rsid w:val="00AC1551"/>
    <w:rsid w:val="00AC15CD"/>
    <w:rsid w:val="00AC21DB"/>
    <w:rsid w:val="00AC4FBF"/>
    <w:rsid w:val="00AC525B"/>
    <w:rsid w:val="00AC65FB"/>
    <w:rsid w:val="00AC71AF"/>
    <w:rsid w:val="00AD106C"/>
    <w:rsid w:val="00AD32FF"/>
    <w:rsid w:val="00AD60AD"/>
    <w:rsid w:val="00AD6377"/>
    <w:rsid w:val="00AD75A0"/>
    <w:rsid w:val="00AD7A90"/>
    <w:rsid w:val="00AE0419"/>
    <w:rsid w:val="00AE346D"/>
    <w:rsid w:val="00AE408E"/>
    <w:rsid w:val="00AE4100"/>
    <w:rsid w:val="00AE549F"/>
    <w:rsid w:val="00AE5FBE"/>
    <w:rsid w:val="00AF0DB3"/>
    <w:rsid w:val="00AF0E5A"/>
    <w:rsid w:val="00AF144D"/>
    <w:rsid w:val="00AF1C5F"/>
    <w:rsid w:val="00AF315E"/>
    <w:rsid w:val="00AF42B9"/>
    <w:rsid w:val="00AF49F2"/>
    <w:rsid w:val="00AF6A50"/>
    <w:rsid w:val="00AF75F8"/>
    <w:rsid w:val="00AF7C40"/>
    <w:rsid w:val="00B01A02"/>
    <w:rsid w:val="00B026A4"/>
    <w:rsid w:val="00B02702"/>
    <w:rsid w:val="00B03C26"/>
    <w:rsid w:val="00B06E0E"/>
    <w:rsid w:val="00B06F6D"/>
    <w:rsid w:val="00B07EEB"/>
    <w:rsid w:val="00B10054"/>
    <w:rsid w:val="00B10766"/>
    <w:rsid w:val="00B11C8C"/>
    <w:rsid w:val="00B11D36"/>
    <w:rsid w:val="00B11D8C"/>
    <w:rsid w:val="00B14E52"/>
    <w:rsid w:val="00B15458"/>
    <w:rsid w:val="00B22542"/>
    <w:rsid w:val="00B233F3"/>
    <w:rsid w:val="00B243BC"/>
    <w:rsid w:val="00B24C92"/>
    <w:rsid w:val="00B258FE"/>
    <w:rsid w:val="00B25A5E"/>
    <w:rsid w:val="00B265E5"/>
    <w:rsid w:val="00B31A2A"/>
    <w:rsid w:val="00B33054"/>
    <w:rsid w:val="00B335CB"/>
    <w:rsid w:val="00B36678"/>
    <w:rsid w:val="00B36B7E"/>
    <w:rsid w:val="00B403EB"/>
    <w:rsid w:val="00B40A36"/>
    <w:rsid w:val="00B40E8D"/>
    <w:rsid w:val="00B41062"/>
    <w:rsid w:val="00B420AA"/>
    <w:rsid w:val="00B42D08"/>
    <w:rsid w:val="00B42F5E"/>
    <w:rsid w:val="00B431BF"/>
    <w:rsid w:val="00B43CA6"/>
    <w:rsid w:val="00B451E1"/>
    <w:rsid w:val="00B45A56"/>
    <w:rsid w:val="00B478A8"/>
    <w:rsid w:val="00B47B93"/>
    <w:rsid w:val="00B51BCD"/>
    <w:rsid w:val="00B52B1C"/>
    <w:rsid w:val="00B531A4"/>
    <w:rsid w:val="00B53BC3"/>
    <w:rsid w:val="00B57D71"/>
    <w:rsid w:val="00B60021"/>
    <w:rsid w:val="00B6015B"/>
    <w:rsid w:val="00B6112B"/>
    <w:rsid w:val="00B62A4F"/>
    <w:rsid w:val="00B62D51"/>
    <w:rsid w:val="00B63466"/>
    <w:rsid w:val="00B64A30"/>
    <w:rsid w:val="00B64AA9"/>
    <w:rsid w:val="00B65516"/>
    <w:rsid w:val="00B65AA1"/>
    <w:rsid w:val="00B65DF3"/>
    <w:rsid w:val="00B6739F"/>
    <w:rsid w:val="00B677DF"/>
    <w:rsid w:val="00B67AD8"/>
    <w:rsid w:val="00B71DA2"/>
    <w:rsid w:val="00B720DC"/>
    <w:rsid w:val="00B72722"/>
    <w:rsid w:val="00B72BF1"/>
    <w:rsid w:val="00B746D8"/>
    <w:rsid w:val="00B828F4"/>
    <w:rsid w:val="00B8351B"/>
    <w:rsid w:val="00B83ADA"/>
    <w:rsid w:val="00B85FCC"/>
    <w:rsid w:val="00B86349"/>
    <w:rsid w:val="00B86C29"/>
    <w:rsid w:val="00B93210"/>
    <w:rsid w:val="00B9414B"/>
    <w:rsid w:val="00B949EB"/>
    <w:rsid w:val="00B97DE5"/>
    <w:rsid w:val="00BA232D"/>
    <w:rsid w:val="00BA389E"/>
    <w:rsid w:val="00BA3FFA"/>
    <w:rsid w:val="00BA4601"/>
    <w:rsid w:val="00BB080F"/>
    <w:rsid w:val="00BB1BD8"/>
    <w:rsid w:val="00BB4C0F"/>
    <w:rsid w:val="00BB77F6"/>
    <w:rsid w:val="00BB7A47"/>
    <w:rsid w:val="00BB7FB5"/>
    <w:rsid w:val="00BC1726"/>
    <w:rsid w:val="00BC5161"/>
    <w:rsid w:val="00BC5ACC"/>
    <w:rsid w:val="00BC617E"/>
    <w:rsid w:val="00BD1681"/>
    <w:rsid w:val="00BD1BF5"/>
    <w:rsid w:val="00BD24B1"/>
    <w:rsid w:val="00BD45B2"/>
    <w:rsid w:val="00BD6F70"/>
    <w:rsid w:val="00BD704D"/>
    <w:rsid w:val="00BD70EC"/>
    <w:rsid w:val="00BD72A0"/>
    <w:rsid w:val="00BE0F2B"/>
    <w:rsid w:val="00BE11F6"/>
    <w:rsid w:val="00BE17BB"/>
    <w:rsid w:val="00BE224E"/>
    <w:rsid w:val="00BE42E7"/>
    <w:rsid w:val="00BE5E9E"/>
    <w:rsid w:val="00BE6FAB"/>
    <w:rsid w:val="00BE72F6"/>
    <w:rsid w:val="00BF19AB"/>
    <w:rsid w:val="00BF22AD"/>
    <w:rsid w:val="00BF2D40"/>
    <w:rsid w:val="00BF3623"/>
    <w:rsid w:val="00BF365D"/>
    <w:rsid w:val="00BF46F0"/>
    <w:rsid w:val="00BF59C7"/>
    <w:rsid w:val="00BF5FF0"/>
    <w:rsid w:val="00BF6890"/>
    <w:rsid w:val="00BF74F6"/>
    <w:rsid w:val="00BF7765"/>
    <w:rsid w:val="00C00D15"/>
    <w:rsid w:val="00C010E7"/>
    <w:rsid w:val="00C01C73"/>
    <w:rsid w:val="00C04554"/>
    <w:rsid w:val="00C04BC2"/>
    <w:rsid w:val="00C0558D"/>
    <w:rsid w:val="00C05A52"/>
    <w:rsid w:val="00C060EB"/>
    <w:rsid w:val="00C06250"/>
    <w:rsid w:val="00C0649F"/>
    <w:rsid w:val="00C06503"/>
    <w:rsid w:val="00C07678"/>
    <w:rsid w:val="00C1184A"/>
    <w:rsid w:val="00C139AF"/>
    <w:rsid w:val="00C16659"/>
    <w:rsid w:val="00C16E4D"/>
    <w:rsid w:val="00C20347"/>
    <w:rsid w:val="00C20F93"/>
    <w:rsid w:val="00C220D8"/>
    <w:rsid w:val="00C2247B"/>
    <w:rsid w:val="00C2350A"/>
    <w:rsid w:val="00C25562"/>
    <w:rsid w:val="00C25787"/>
    <w:rsid w:val="00C27B29"/>
    <w:rsid w:val="00C310B3"/>
    <w:rsid w:val="00C33669"/>
    <w:rsid w:val="00C339C6"/>
    <w:rsid w:val="00C36B05"/>
    <w:rsid w:val="00C36EFC"/>
    <w:rsid w:val="00C40B7B"/>
    <w:rsid w:val="00C41919"/>
    <w:rsid w:val="00C456BE"/>
    <w:rsid w:val="00C46FFA"/>
    <w:rsid w:val="00C476EA"/>
    <w:rsid w:val="00C50EEC"/>
    <w:rsid w:val="00C524A8"/>
    <w:rsid w:val="00C5257E"/>
    <w:rsid w:val="00C54112"/>
    <w:rsid w:val="00C54706"/>
    <w:rsid w:val="00C54C1D"/>
    <w:rsid w:val="00C571FD"/>
    <w:rsid w:val="00C57F95"/>
    <w:rsid w:val="00C60557"/>
    <w:rsid w:val="00C628B4"/>
    <w:rsid w:val="00C62E96"/>
    <w:rsid w:val="00C6420A"/>
    <w:rsid w:val="00C66EEB"/>
    <w:rsid w:val="00C713B3"/>
    <w:rsid w:val="00C71419"/>
    <w:rsid w:val="00C737B1"/>
    <w:rsid w:val="00C73BEC"/>
    <w:rsid w:val="00C74CE7"/>
    <w:rsid w:val="00C755DA"/>
    <w:rsid w:val="00C76AF7"/>
    <w:rsid w:val="00C77E40"/>
    <w:rsid w:val="00C80DDD"/>
    <w:rsid w:val="00C83B2A"/>
    <w:rsid w:val="00C86878"/>
    <w:rsid w:val="00C8750F"/>
    <w:rsid w:val="00C90053"/>
    <w:rsid w:val="00C91CCA"/>
    <w:rsid w:val="00C920B3"/>
    <w:rsid w:val="00C9395B"/>
    <w:rsid w:val="00C94EAE"/>
    <w:rsid w:val="00CA1412"/>
    <w:rsid w:val="00CA5B90"/>
    <w:rsid w:val="00CA5DD1"/>
    <w:rsid w:val="00CA616B"/>
    <w:rsid w:val="00CA65C0"/>
    <w:rsid w:val="00CA6F0D"/>
    <w:rsid w:val="00CA6F49"/>
    <w:rsid w:val="00CA71D0"/>
    <w:rsid w:val="00CB0BA3"/>
    <w:rsid w:val="00CB142E"/>
    <w:rsid w:val="00CB2A12"/>
    <w:rsid w:val="00CB4F73"/>
    <w:rsid w:val="00CB549A"/>
    <w:rsid w:val="00CB550C"/>
    <w:rsid w:val="00CB7193"/>
    <w:rsid w:val="00CB7D95"/>
    <w:rsid w:val="00CC6C60"/>
    <w:rsid w:val="00CC6D4B"/>
    <w:rsid w:val="00CD0796"/>
    <w:rsid w:val="00CD0A3B"/>
    <w:rsid w:val="00CD1E26"/>
    <w:rsid w:val="00CD4A7C"/>
    <w:rsid w:val="00CD5D69"/>
    <w:rsid w:val="00CD6737"/>
    <w:rsid w:val="00CD70B8"/>
    <w:rsid w:val="00CD7162"/>
    <w:rsid w:val="00CD7A8A"/>
    <w:rsid w:val="00CE1B0E"/>
    <w:rsid w:val="00CE23E8"/>
    <w:rsid w:val="00CE26C7"/>
    <w:rsid w:val="00CE306D"/>
    <w:rsid w:val="00CE40F0"/>
    <w:rsid w:val="00CE4295"/>
    <w:rsid w:val="00CE53B9"/>
    <w:rsid w:val="00CE5E22"/>
    <w:rsid w:val="00CE772E"/>
    <w:rsid w:val="00CF1AD9"/>
    <w:rsid w:val="00CF1ECF"/>
    <w:rsid w:val="00CF2852"/>
    <w:rsid w:val="00CF52C2"/>
    <w:rsid w:val="00CF58E2"/>
    <w:rsid w:val="00D04286"/>
    <w:rsid w:val="00D044B4"/>
    <w:rsid w:val="00D06D6E"/>
    <w:rsid w:val="00D06F4B"/>
    <w:rsid w:val="00D11D7E"/>
    <w:rsid w:val="00D12901"/>
    <w:rsid w:val="00D12CCB"/>
    <w:rsid w:val="00D17CB3"/>
    <w:rsid w:val="00D2069F"/>
    <w:rsid w:val="00D21168"/>
    <w:rsid w:val="00D2161D"/>
    <w:rsid w:val="00D21FDF"/>
    <w:rsid w:val="00D22B64"/>
    <w:rsid w:val="00D22F5D"/>
    <w:rsid w:val="00D24A83"/>
    <w:rsid w:val="00D2544F"/>
    <w:rsid w:val="00D2623B"/>
    <w:rsid w:val="00D27351"/>
    <w:rsid w:val="00D30A4D"/>
    <w:rsid w:val="00D3487A"/>
    <w:rsid w:val="00D35202"/>
    <w:rsid w:val="00D35ED7"/>
    <w:rsid w:val="00D37120"/>
    <w:rsid w:val="00D37D49"/>
    <w:rsid w:val="00D41B9C"/>
    <w:rsid w:val="00D41DDA"/>
    <w:rsid w:val="00D42CDA"/>
    <w:rsid w:val="00D43EEC"/>
    <w:rsid w:val="00D43F0C"/>
    <w:rsid w:val="00D448B5"/>
    <w:rsid w:val="00D44D8B"/>
    <w:rsid w:val="00D46034"/>
    <w:rsid w:val="00D46A78"/>
    <w:rsid w:val="00D5054E"/>
    <w:rsid w:val="00D56974"/>
    <w:rsid w:val="00D57C00"/>
    <w:rsid w:val="00D600DE"/>
    <w:rsid w:val="00D60182"/>
    <w:rsid w:val="00D602EA"/>
    <w:rsid w:val="00D642EF"/>
    <w:rsid w:val="00D656B9"/>
    <w:rsid w:val="00D70244"/>
    <w:rsid w:val="00D70656"/>
    <w:rsid w:val="00D72B1B"/>
    <w:rsid w:val="00D73652"/>
    <w:rsid w:val="00D7368B"/>
    <w:rsid w:val="00D752CF"/>
    <w:rsid w:val="00D752FB"/>
    <w:rsid w:val="00D75378"/>
    <w:rsid w:val="00D755CA"/>
    <w:rsid w:val="00D7613C"/>
    <w:rsid w:val="00D76BFC"/>
    <w:rsid w:val="00D76ECF"/>
    <w:rsid w:val="00D77264"/>
    <w:rsid w:val="00D7734C"/>
    <w:rsid w:val="00D77E3F"/>
    <w:rsid w:val="00D8381F"/>
    <w:rsid w:val="00D84DD2"/>
    <w:rsid w:val="00D85E26"/>
    <w:rsid w:val="00D87A06"/>
    <w:rsid w:val="00D907B6"/>
    <w:rsid w:val="00D90BB0"/>
    <w:rsid w:val="00D9276D"/>
    <w:rsid w:val="00D9373B"/>
    <w:rsid w:val="00D94A55"/>
    <w:rsid w:val="00D94CF8"/>
    <w:rsid w:val="00D953A8"/>
    <w:rsid w:val="00D954E0"/>
    <w:rsid w:val="00D960CF"/>
    <w:rsid w:val="00D964EC"/>
    <w:rsid w:val="00D96E2F"/>
    <w:rsid w:val="00D97A53"/>
    <w:rsid w:val="00D97B6A"/>
    <w:rsid w:val="00DA40C4"/>
    <w:rsid w:val="00DA4F20"/>
    <w:rsid w:val="00DA515F"/>
    <w:rsid w:val="00DA542C"/>
    <w:rsid w:val="00DA626B"/>
    <w:rsid w:val="00DA75B1"/>
    <w:rsid w:val="00DB1726"/>
    <w:rsid w:val="00DB2267"/>
    <w:rsid w:val="00DB3496"/>
    <w:rsid w:val="00DB4636"/>
    <w:rsid w:val="00DB6D06"/>
    <w:rsid w:val="00DC1A6E"/>
    <w:rsid w:val="00DC3066"/>
    <w:rsid w:val="00DC3666"/>
    <w:rsid w:val="00DC6981"/>
    <w:rsid w:val="00DC6D36"/>
    <w:rsid w:val="00DC7888"/>
    <w:rsid w:val="00DD0094"/>
    <w:rsid w:val="00DD0C1E"/>
    <w:rsid w:val="00DD1E98"/>
    <w:rsid w:val="00DD2240"/>
    <w:rsid w:val="00DD225C"/>
    <w:rsid w:val="00DD3AC6"/>
    <w:rsid w:val="00DD3FDC"/>
    <w:rsid w:val="00DD77B3"/>
    <w:rsid w:val="00DE1048"/>
    <w:rsid w:val="00DE12E1"/>
    <w:rsid w:val="00DE2F15"/>
    <w:rsid w:val="00DE3FCB"/>
    <w:rsid w:val="00DE6601"/>
    <w:rsid w:val="00DE6865"/>
    <w:rsid w:val="00DE6A8B"/>
    <w:rsid w:val="00DE78F9"/>
    <w:rsid w:val="00DF3079"/>
    <w:rsid w:val="00DF4A3D"/>
    <w:rsid w:val="00DF5AAB"/>
    <w:rsid w:val="00DF6631"/>
    <w:rsid w:val="00DF6878"/>
    <w:rsid w:val="00DF708D"/>
    <w:rsid w:val="00E01409"/>
    <w:rsid w:val="00E03B86"/>
    <w:rsid w:val="00E04EFB"/>
    <w:rsid w:val="00E04FE2"/>
    <w:rsid w:val="00E05D95"/>
    <w:rsid w:val="00E10808"/>
    <w:rsid w:val="00E1257C"/>
    <w:rsid w:val="00E15BC3"/>
    <w:rsid w:val="00E17233"/>
    <w:rsid w:val="00E20792"/>
    <w:rsid w:val="00E23A1C"/>
    <w:rsid w:val="00E23A5C"/>
    <w:rsid w:val="00E23EA9"/>
    <w:rsid w:val="00E24D89"/>
    <w:rsid w:val="00E24F7A"/>
    <w:rsid w:val="00E258CD"/>
    <w:rsid w:val="00E27167"/>
    <w:rsid w:val="00E2782A"/>
    <w:rsid w:val="00E30074"/>
    <w:rsid w:val="00E3015B"/>
    <w:rsid w:val="00E30B98"/>
    <w:rsid w:val="00E311C5"/>
    <w:rsid w:val="00E3126C"/>
    <w:rsid w:val="00E31DDC"/>
    <w:rsid w:val="00E330E3"/>
    <w:rsid w:val="00E33B6C"/>
    <w:rsid w:val="00E3696F"/>
    <w:rsid w:val="00E37323"/>
    <w:rsid w:val="00E42719"/>
    <w:rsid w:val="00E42E86"/>
    <w:rsid w:val="00E436ED"/>
    <w:rsid w:val="00E4761D"/>
    <w:rsid w:val="00E47DA8"/>
    <w:rsid w:val="00E501F1"/>
    <w:rsid w:val="00E51097"/>
    <w:rsid w:val="00E51331"/>
    <w:rsid w:val="00E52CE2"/>
    <w:rsid w:val="00E53591"/>
    <w:rsid w:val="00E538FF"/>
    <w:rsid w:val="00E55372"/>
    <w:rsid w:val="00E558AE"/>
    <w:rsid w:val="00E55AC6"/>
    <w:rsid w:val="00E564F8"/>
    <w:rsid w:val="00E56E69"/>
    <w:rsid w:val="00E6200C"/>
    <w:rsid w:val="00E62221"/>
    <w:rsid w:val="00E63118"/>
    <w:rsid w:val="00E63A3B"/>
    <w:rsid w:val="00E63DB5"/>
    <w:rsid w:val="00E6548F"/>
    <w:rsid w:val="00E674C3"/>
    <w:rsid w:val="00E6789A"/>
    <w:rsid w:val="00E71894"/>
    <w:rsid w:val="00E73C2A"/>
    <w:rsid w:val="00E74CC7"/>
    <w:rsid w:val="00E76BAC"/>
    <w:rsid w:val="00E77C33"/>
    <w:rsid w:val="00E800C9"/>
    <w:rsid w:val="00E80E82"/>
    <w:rsid w:val="00E821F2"/>
    <w:rsid w:val="00E82527"/>
    <w:rsid w:val="00E85C1F"/>
    <w:rsid w:val="00E8733B"/>
    <w:rsid w:val="00E90C50"/>
    <w:rsid w:val="00E9122C"/>
    <w:rsid w:val="00E9203B"/>
    <w:rsid w:val="00E93663"/>
    <w:rsid w:val="00E947E7"/>
    <w:rsid w:val="00E95393"/>
    <w:rsid w:val="00E96231"/>
    <w:rsid w:val="00E978ED"/>
    <w:rsid w:val="00E97C53"/>
    <w:rsid w:val="00E97DD3"/>
    <w:rsid w:val="00EA2E2F"/>
    <w:rsid w:val="00EA4335"/>
    <w:rsid w:val="00EA75A6"/>
    <w:rsid w:val="00EA7DB6"/>
    <w:rsid w:val="00EB1E06"/>
    <w:rsid w:val="00EB2063"/>
    <w:rsid w:val="00EB3DBE"/>
    <w:rsid w:val="00EB4F2C"/>
    <w:rsid w:val="00EB61ED"/>
    <w:rsid w:val="00EB6DD3"/>
    <w:rsid w:val="00EC12CE"/>
    <w:rsid w:val="00EC19D7"/>
    <w:rsid w:val="00EC1EEE"/>
    <w:rsid w:val="00EC64DB"/>
    <w:rsid w:val="00ED0F8A"/>
    <w:rsid w:val="00ED1B23"/>
    <w:rsid w:val="00ED2CE9"/>
    <w:rsid w:val="00ED2E1C"/>
    <w:rsid w:val="00ED495B"/>
    <w:rsid w:val="00ED4BB6"/>
    <w:rsid w:val="00ED64F0"/>
    <w:rsid w:val="00ED777C"/>
    <w:rsid w:val="00ED7901"/>
    <w:rsid w:val="00ED7BD1"/>
    <w:rsid w:val="00ED7E2B"/>
    <w:rsid w:val="00EE0AB1"/>
    <w:rsid w:val="00EE0E74"/>
    <w:rsid w:val="00EE22AD"/>
    <w:rsid w:val="00EE2E56"/>
    <w:rsid w:val="00EE3978"/>
    <w:rsid w:val="00EE4AA7"/>
    <w:rsid w:val="00EE5E0F"/>
    <w:rsid w:val="00EF1DE3"/>
    <w:rsid w:val="00EF1E8B"/>
    <w:rsid w:val="00EF2839"/>
    <w:rsid w:val="00EF476B"/>
    <w:rsid w:val="00EF4D38"/>
    <w:rsid w:val="00EF75CD"/>
    <w:rsid w:val="00F00280"/>
    <w:rsid w:val="00F02E93"/>
    <w:rsid w:val="00F03DA3"/>
    <w:rsid w:val="00F047F0"/>
    <w:rsid w:val="00F04985"/>
    <w:rsid w:val="00F051AC"/>
    <w:rsid w:val="00F06527"/>
    <w:rsid w:val="00F1660D"/>
    <w:rsid w:val="00F169B3"/>
    <w:rsid w:val="00F16BF1"/>
    <w:rsid w:val="00F170F2"/>
    <w:rsid w:val="00F17A63"/>
    <w:rsid w:val="00F203E7"/>
    <w:rsid w:val="00F20C65"/>
    <w:rsid w:val="00F239C1"/>
    <w:rsid w:val="00F24B2F"/>
    <w:rsid w:val="00F27C61"/>
    <w:rsid w:val="00F3238E"/>
    <w:rsid w:val="00F3389B"/>
    <w:rsid w:val="00F3603A"/>
    <w:rsid w:val="00F36A95"/>
    <w:rsid w:val="00F373F0"/>
    <w:rsid w:val="00F4057C"/>
    <w:rsid w:val="00F42270"/>
    <w:rsid w:val="00F46620"/>
    <w:rsid w:val="00F4733B"/>
    <w:rsid w:val="00F478AD"/>
    <w:rsid w:val="00F5432F"/>
    <w:rsid w:val="00F56143"/>
    <w:rsid w:val="00F563C7"/>
    <w:rsid w:val="00F56F87"/>
    <w:rsid w:val="00F60467"/>
    <w:rsid w:val="00F60845"/>
    <w:rsid w:val="00F60C04"/>
    <w:rsid w:val="00F61957"/>
    <w:rsid w:val="00F63094"/>
    <w:rsid w:val="00F656DE"/>
    <w:rsid w:val="00F6644C"/>
    <w:rsid w:val="00F66B4F"/>
    <w:rsid w:val="00F678D0"/>
    <w:rsid w:val="00F67B0E"/>
    <w:rsid w:val="00F709AE"/>
    <w:rsid w:val="00F777BF"/>
    <w:rsid w:val="00F800EA"/>
    <w:rsid w:val="00F812CA"/>
    <w:rsid w:val="00F81BE1"/>
    <w:rsid w:val="00F83626"/>
    <w:rsid w:val="00F83CA2"/>
    <w:rsid w:val="00F866FE"/>
    <w:rsid w:val="00F91A17"/>
    <w:rsid w:val="00F92C3A"/>
    <w:rsid w:val="00F931A1"/>
    <w:rsid w:val="00F936E5"/>
    <w:rsid w:val="00F93D55"/>
    <w:rsid w:val="00F94840"/>
    <w:rsid w:val="00F95EAA"/>
    <w:rsid w:val="00F9678B"/>
    <w:rsid w:val="00FA0F49"/>
    <w:rsid w:val="00FA55C9"/>
    <w:rsid w:val="00FA68C3"/>
    <w:rsid w:val="00FA6E82"/>
    <w:rsid w:val="00FB098D"/>
    <w:rsid w:val="00FB1E7D"/>
    <w:rsid w:val="00FB242A"/>
    <w:rsid w:val="00FB24A5"/>
    <w:rsid w:val="00FB3ADC"/>
    <w:rsid w:val="00FB3C20"/>
    <w:rsid w:val="00FB54E3"/>
    <w:rsid w:val="00FB5E39"/>
    <w:rsid w:val="00FB7119"/>
    <w:rsid w:val="00FB760C"/>
    <w:rsid w:val="00FB7C45"/>
    <w:rsid w:val="00FC096A"/>
    <w:rsid w:val="00FC0D49"/>
    <w:rsid w:val="00FC187A"/>
    <w:rsid w:val="00FC1954"/>
    <w:rsid w:val="00FC1BE9"/>
    <w:rsid w:val="00FC1C65"/>
    <w:rsid w:val="00FC20F6"/>
    <w:rsid w:val="00FC2D0B"/>
    <w:rsid w:val="00FC3EA0"/>
    <w:rsid w:val="00FC4210"/>
    <w:rsid w:val="00FC44B6"/>
    <w:rsid w:val="00FC579C"/>
    <w:rsid w:val="00FC581A"/>
    <w:rsid w:val="00FC5DEE"/>
    <w:rsid w:val="00FC6A26"/>
    <w:rsid w:val="00FC71B5"/>
    <w:rsid w:val="00FD1161"/>
    <w:rsid w:val="00FD1431"/>
    <w:rsid w:val="00FD17E3"/>
    <w:rsid w:val="00FD33DA"/>
    <w:rsid w:val="00FD4DDD"/>
    <w:rsid w:val="00FD56AA"/>
    <w:rsid w:val="00FD5718"/>
    <w:rsid w:val="00FD5C67"/>
    <w:rsid w:val="00FE028B"/>
    <w:rsid w:val="00FE0BCA"/>
    <w:rsid w:val="00FE3390"/>
    <w:rsid w:val="00FE446F"/>
    <w:rsid w:val="00FE577F"/>
    <w:rsid w:val="00FE5E0C"/>
    <w:rsid w:val="00FE703A"/>
    <w:rsid w:val="00FF0C93"/>
    <w:rsid w:val="00FF150D"/>
    <w:rsid w:val="00FF1B86"/>
    <w:rsid w:val="00FF29A4"/>
    <w:rsid w:val="00FF317B"/>
    <w:rsid w:val="00FF34C6"/>
    <w:rsid w:val="00FF6B88"/>
    <w:rsid w:val="00FF77B7"/>
    <w:rsid w:val="00FF7BC8"/>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375EE60"/>
  <w15:docId w15:val="{7FC5E419-45DA-4068-AD9E-A568AF6E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fr-FR"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41"/>
    <w:rPr>
      <w:rFonts w:ascii="Times New Roman" w:hAnsi="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34E"/>
    <w:pPr>
      <w:tabs>
        <w:tab w:val="center" w:pos="4536"/>
        <w:tab w:val="right" w:pos="9072"/>
      </w:tabs>
    </w:pPr>
  </w:style>
  <w:style w:type="character" w:customStyle="1" w:styleId="HeaderChar">
    <w:name w:val="Header Char"/>
    <w:link w:val="Header"/>
    <w:uiPriority w:val="99"/>
    <w:locked/>
    <w:rsid w:val="00A8734E"/>
    <w:rPr>
      <w:rFonts w:ascii="Times New Roman" w:eastAsia="MS Mincho" w:hAnsi="Times New Roman" w:cs="Times New Roman"/>
      <w:kern w:val="0"/>
      <w:sz w:val="24"/>
      <w:szCs w:val="24"/>
      <w:lang w:eastAsia="hu-HU"/>
    </w:rPr>
  </w:style>
  <w:style w:type="character" w:styleId="Hyperlink">
    <w:name w:val="Hyperlink"/>
    <w:uiPriority w:val="99"/>
    <w:semiHidden/>
    <w:rsid w:val="00A8734E"/>
    <w:rPr>
      <w:rFonts w:cs="Times New Roman"/>
      <w:color w:val="0000FF"/>
      <w:u w:val="single"/>
    </w:rPr>
  </w:style>
  <w:style w:type="character" w:styleId="CommentReference">
    <w:name w:val="annotation reference"/>
    <w:uiPriority w:val="99"/>
    <w:semiHidden/>
    <w:rsid w:val="00515B23"/>
    <w:rPr>
      <w:rFonts w:cs="Times New Roman"/>
      <w:sz w:val="18"/>
      <w:szCs w:val="18"/>
    </w:rPr>
  </w:style>
  <w:style w:type="paragraph" w:styleId="CommentText">
    <w:name w:val="annotation text"/>
    <w:basedOn w:val="Normal"/>
    <w:link w:val="CommentTextChar"/>
    <w:uiPriority w:val="99"/>
    <w:rsid w:val="00515B23"/>
  </w:style>
  <w:style w:type="character" w:customStyle="1" w:styleId="CommentTextChar">
    <w:name w:val="Comment Text Char"/>
    <w:link w:val="CommentText"/>
    <w:uiPriority w:val="99"/>
    <w:locked/>
    <w:rsid w:val="00515B23"/>
    <w:rPr>
      <w:rFonts w:ascii="Times New Roman" w:eastAsia="MS Mincho" w:hAnsi="Times New Roman" w:cs="Times New Roman"/>
      <w:kern w:val="0"/>
      <w:sz w:val="24"/>
      <w:szCs w:val="24"/>
      <w:lang w:eastAsia="hu-HU"/>
    </w:rPr>
  </w:style>
  <w:style w:type="paragraph" w:styleId="CommentSubject">
    <w:name w:val="annotation subject"/>
    <w:basedOn w:val="CommentText"/>
    <w:next w:val="CommentText"/>
    <w:link w:val="CommentSubjectChar"/>
    <w:uiPriority w:val="99"/>
    <w:semiHidden/>
    <w:rsid w:val="00515B23"/>
    <w:rPr>
      <w:b/>
      <w:bCs/>
    </w:rPr>
  </w:style>
  <w:style w:type="character" w:customStyle="1" w:styleId="CommentSubjectChar">
    <w:name w:val="Comment Subject Char"/>
    <w:link w:val="CommentSubject"/>
    <w:uiPriority w:val="99"/>
    <w:semiHidden/>
    <w:locked/>
    <w:rsid w:val="00515B23"/>
    <w:rPr>
      <w:rFonts w:ascii="Times New Roman" w:eastAsia="MS Mincho" w:hAnsi="Times New Roman" w:cs="Times New Roman"/>
      <w:b/>
      <w:bCs/>
      <w:kern w:val="0"/>
      <w:sz w:val="24"/>
      <w:szCs w:val="24"/>
      <w:lang w:eastAsia="hu-HU"/>
    </w:rPr>
  </w:style>
  <w:style w:type="paragraph" w:styleId="BalloonText">
    <w:name w:val="Balloon Text"/>
    <w:basedOn w:val="Normal"/>
    <w:link w:val="BalloonTextChar"/>
    <w:uiPriority w:val="99"/>
    <w:semiHidden/>
    <w:rsid w:val="00515B23"/>
    <w:rPr>
      <w:rFonts w:ascii="Arial" w:eastAsia="MS Gothic" w:hAnsi="Arial"/>
      <w:sz w:val="18"/>
      <w:szCs w:val="18"/>
    </w:rPr>
  </w:style>
  <w:style w:type="character" w:customStyle="1" w:styleId="BalloonTextChar">
    <w:name w:val="Balloon Text Char"/>
    <w:link w:val="BalloonText"/>
    <w:uiPriority w:val="99"/>
    <w:semiHidden/>
    <w:locked/>
    <w:rsid w:val="00515B23"/>
    <w:rPr>
      <w:rFonts w:ascii="Arial" w:eastAsia="MS Gothic" w:hAnsi="Arial" w:cs="Times New Roman"/>
      <w:kern w:val="0"/>
      <w:sz w:val="18"/>
      <w:szCs w:val="18"/>
      <w:lang w:eastAsia="hu-HU"/>
    </w:rPr>
  </w:style>
  <w:style w:type="paragraph" w:styleId="Footer">
    <w:name w:val="footer"/>
    <w:basedOn w:val="Normal"/>
    <w:link w:val="FooterChar"/>
    <w:uiPriority w:val="99"/>
    <w:rsid w:val="00C36EFC"/>
    <w:pPr>
      <w:tabs>
        <w:tab w:val="center" w:pos="4252"/>
        <w:tab w:val="right" w:pos="8504"/>
      </w:tabs>
      <w:snapToGrid w:val="0"/>
    </w:pPr>
  </w:style>
  <w:style w:type="character" w:customStyle="1" w:styleId="FooterChar">
    <w:name w:val="Footer Char"/>
    <w:link w:val="Footer"/>
    <w:uiPriority w:val="99"/>
    <w:locked/>
    <w:rsid w:val="00C36EFC"/>
    <w:rPr>
      <w:rFonts w:ascii="Times New Roman" w:eastAsia="MS Mincho" w:hAnsi="Times New Roman" w:cs="Times New Roman"/>
      <w:kern w:val="0"/>
      <w:sz w:val="24"/>
      <w:szCs w:val="24"/>
      <w:lang w:eastAsia="hu-HU"/>
    </w:rPr>
  </w:style>
  <w:style w:type="character" w:styleId="FollowedHyperlink">
    <w:name w:val="FollowedHyperlink"/>
    <w:uiPriority w:val="99"/>
    <w:semiHidden/>
    <w:rsid w:val="000872D8"/>
    <w:rPr>
      <w:rFonts w:cs="Times New Roman"/>
      <w:color w:val="800080"/>
      <w:u w:val="single"/>
    </w:rPr>
  </w:style>
  <w:style w:type="paragraph" w:styleId="ListParagraph">
    <w:name w:val="List Paragraph"/>
    <w:basedOn w:val="Normal"/>
    <w:qFormat/>
    <w:rsid w:val="0010349F"/>
    <w:pPr>
      <w:ind w:left="720"/>
      <w:contextualSpacing/>
    </w:pPr>
  </w:style>
  <w:style w:type="character" w:styleId="Emphasis">
    <w:name w:val="Emphasis"/>
    <w:uiPriority w:val="20"/>
    <w:qFormat/>
    <w:locked/>
    <w:rsid w:val="00E42719"/>
    <w:rPr>
      <w:b/>
      <w:bCs/>
      <w:i w:val="0"/>
      <w:iCs w:val="0"/>
    </w:rPr>
  </w:style>
  <w:style w:type="paragraph" w:styleId="Revision">
    <w:name w:val="Revision"/>
    <w:hidden/>
    <w:uiPriority w:val="99"/>
    <w:semiHidden/>
    <w:rsid w:val="00FF317B"/>
    <w:rPr>
      <w:rFonts w:ascii="Times New Roman" w:hAnsi="Times New Roman"/>
      <w:sz w:val="24"/>
      <w:szCs w:val="24"/>
      <w:lang w:eastAsia="hu-HU"/>
    </w:rPr>
  </w:style>
  <w:style w:type="table" w:styleId="TableGrid">
    <w:name w:val="Table Grid"/>
    <w:basedOn w:val="TableNormal"/>
    <w:locked/>
    <w:rsid w:val="0009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6C0AC7"/>
  </w:style>
  <w:style w:type="table" w:customStyle="1" w:styleId="TableNormal1">
    <w:name w:val="Table Normal1"/>
    <w:rsid w:val="00852338"/>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numbering" w:customStyle="1" w:styleId="ImportedStyle6">
    <w:name w:val="Imported Style 6"/>
    <w:rsid w:val="00852338"/>
    <w:pPr>
      <w:numPr>
        <w:numId w:val="33"/>
      </w:numPr>
    </w:pPr>
  </w:style>
  <w:style w:type="numbering" w:customStyle="1" w:styleId="ImportedStyle4">
    <w:name w:val="Imported Style 4"/>
    <w:rsid w:val="00852338"/>
    <w:pPr>
      <w:numPr>
        <w:numId w:val="35"/>
      </w:numPr>
    </w:pPr>
  </w:style>
  <w:style w:type="numbering" w:customStyle="1" w:styleId="ImportedStyle5">
    <w:name w:val="Imported Style 5"/>
    <w:rsid w:val="00852338"/>
    <w:pPr>
      <w:numPr>
        <w:numId w:val="37"/>
      </w:numPr>
    </w:pPr>
  </w:style>
  <w:style w:type="numbering" w:customStyle="1" w:styleId="ImportedStyle7">
    <w:name w:val="Imported Style 7"/>
    <w:rsid w:val="00852338"/>
    <w:pPr>
      <w:numPr>
        <w:numId w:val="39"/>
      </w:numPr>
    </w:pPr>
  </w:style>
  <w:style w:type="numbering" w:customStyle="1" w:styleId="ImportedStyle8">
    <w:name w:val="Imported Style 8"/>
    <w:rsid w:val="0085233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39528">
      <w:marLeft w:val="0"/>
      <w:marRight w:val="0"/>
      <w:marTop w:val="0"/>
      <w:marBottom w:val="0"/>
      <w:divBdr>
        <w:top w:val="none" w:sz="0" w:space="0" w:color="auto"/>
        <w:left w:val="none" w:sz="0" w:space="0" w:color="auto"/>
        <w:bottom w:val="none" w:sz="0" w:space="0" w:color="auto"/>
        <w:right w:val="none" w:sz="0" w:space="0" w:color="auto"/>
      </w:divBdr>
    </w:div>
    <w:div w:id="566039529">
      <w:marLeft w:val="0"/>
      <w:marRight w:val="0"/>
      <w:marTop w:val="0"/>
      <w:marBottom w:val="0"/>
      <w:divBdr>
        <w:top w:val="none" w:sz="0" w:space="0" w:color="auto"/>
        <w:left w:val="none" w:sz="0" w:space="0" w:color="auto"/>
        <w:bottom w:val="none" w:sz="0" w:space="0" w:color="auto"/>
        <w:right w:val="none" w:sz="0" w:space="0" w:color="auto"/>
      </w:divBdr>
    </w:div>
    <w:div w:id="566039530">
      <w:marLeft w:val="0"/>
      <w:marRight w:val="0"/>
      <w:marTop w:val="0"/>
      <w:marBottom w:val="0"/>
      <w:divBdr>
        <w:top w:val="none" w:sz="0" w:space="0" w:color="auto"/>
        <w:left w:val="none" w:sz="0" w:space="0" w:color="auto"/>
        <w:bottom w:val="none" w:sz="0" w:space="0" w:color="auto"/>
        <w:right w:val="none" w:sz="0" w:space="0" w:color="auto"/>
      </w:divBdr>
    </w:div>
    <w:div w:id="566039531">
      <w:marLeft w:val="0"/>
      <w:marRight w:val="0"/>
      <w:marTop w:val="0"/>
      <w:marBottom w:val="0"/>
      <w:divBdr>
        <w:top w:val="none" w:sz="0" w:space="0" w:color="auto"/>
        <w:left w:val="none" w:sz="0" w:space="0" w:color="auto"/>
        <w:bottom w:val="none" w:sz="0" w:space="0" w:color="auto"/>
        <w:right w:val="none" w:sz="0" w:space="0" w:color="auto"/>
      </w:divBdr>
    </w:div>
    <w:div w:id="566039532">
      <w:marLeft w:val="0"/>
      <w:marRight w:val="0"/>
      <w:marTop w:val="0"/>
      <w:marBottom w:val="0"/>
      <w:divBdr>
        <w:top w:val="none" w:sz="0" w:space="0" w:color="auto"/>
        <w:left w:val="none" w:sz="0" w:space="0" w:color="auto"/>
        <w:bottom w:val="none" w:sz="0" w:space="0" w:color="auto"/>
        <w:right w:val="none" w:sz="0" w:space="0" w:color="auto"/>
      </w:divBdr>
    </w:div>
    <w:div w:id="566039533">
      <w:marLeft w:val="0"/>
      <w:marRight w:val="0"/>
      <w:marTop w:val="0"/>
      <w:marBottom w:val="0"/>
      <w:divBdr>
        <w:top w:val="none" w:sz="0" w:space="0" w:color="auto"/>
        <w:left w:val="none" w:sz="0" w:space="0" w:color="auto"/>
        <w:bottom w:val="none" w:sz="0" w:space="0" w:color="auto"/>
        <w:right w:val="none" w:sz="0" w:space="0" w:color="auto"/>
      </w:divBdr>
    </w:div>
    <w:div w:id="566039534">
      <w:marLeft w:val="0"/>
      <w:marRight w:val="0"/>
      <w:marTop w:val="0"/>
      <w:marBottom w:val="0"/>
      <w:divBdr>
        <w:top w:val="none" w:sz="0" w:space="0" w:color="auto"/>
        <w:left w:val="none" w:sz="0" w:space="0" w:color="auto"/>
        <w:bottom w:val="none" w:sz="0" w:space="0" w:color="auto"/>
        <w:right w:val="none" w:sz="0" w:space="0" w:color="auto"/>
      </w:divBdr>
    </w:div>
    <w:div w:id="676231529">
      <w:bodyDiv w:val="1"/>
      <w:marLeft w:val="0"/>
      <w:marRight w:val="0"/>
      <w:marTop w:val="0"/>
      <w:marBottom w:val="0"/>
      <w:divBdr>
        <w:top w:val="none" w:sz="0" w:space="0" w:color="auto"/>
        <w:left w:val="none" w:sz="0" w:space="0" w:color="auto"/>
        <w:bottom w:val="none" w:sz="0" w:space="0" w:color="auto"/>
        <w:right w:val="none" w:sz="0" w:space="0" w:color="auto"/>
      </w:divBdr>
      <w:divsChild>
        <w:div w:id="553584144">
          <w:marLeft w:val="0"/>
          <w:marRight w:val="0"/>
          <w:marTop w:val="0"/>
          <w:marBottom w:val="0"/>
          <w:divBdr>
            <w:top w:val="none" w:sz="0" w:space="0" w:color="auto"/>
            <w:left w:val="none" w:sz="0" w:space="0" w:color="auto"/>
            <w:bottom w:val="none" w:sz="0" w:space="0" w:color="auto"/>
            <w:right w:val="none" w:sz="0" w:space="0" w:color="auto"/>
          </w:divBdr>
          <w:divsChild>
            <w:div w:id="2063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4471">
      <w:bodyDiv w:val="1"/>
      <w:marLeft w:val="0"/>
      <w:marRight w:val="0"/>
      <w:marTop w:val="0"/>
      <w:marBottom w:val="0"/>
      <w:divBdr>
        <w:top w:val="none" w:sz="0" w:space="0" w:color="auto"/>
        <w:left w:val="none" w:sz="0" w:space="0" w:color="auto"/>
        <w:bottom w:val="none" w:sz="0" w:space="0" w:color="auto"/>
        <w:right w:val="none" w:sz="0" w:space="0" w:color="auto"/>
      </w:divBdr>
    </w:div>
    <w:div w:id="1235893426">
      <w:bodyDiv w:val="1"/>
      <w:marLeft w:val="0"/>
      <w:marRight w:val="0"/>
      <w:marTop w:val="0"/>
      <w:marBottom w:val="0"/>
      <w:divBdr>
        <w:top w:val="none" w:sz="0" w:space="0" w:color="auto"/>
        <w:left w:val="none" w:sz="0" w:space="0" w:color="auto"/>
        <w:bottom w:val="none" w:sz="0" w:space="0" w:color="auto"/>
        <w:right w:val="none" w:sz="0" w:space="0" w:color="auto"/>
      </w:divBdr>
    </w:div>
    <w:div w:id="1548376684">
      <w:bodyDiv w:val="1"/>
      <w:marLeft w:val="0"/>
      <w:marRight w:val="0"/>
      <w:marTop w:val="0"/>
      <w:marBottom w:val="0"/>
      <w:divBdr>
        <w:top w:val="none" w:sz="0" w:space="0" w:color="auto"/>
        <w:left w:val="none" w:sz="0" w:space="0" w:color="auto"/>
        <w:bottom w:val="none" w:sz="0" w:space="0" w:color="auto"/>
        <w:right w:val="none" w:sz="0" w:space="0" w:color="auto"/>
      </w:divBdr>
      <w:divsChild>
        <w:div w:id="564293076">
          <w:marLeft w:val="446"/>
          <w:marRight w:val="0"/>
          <w:marTop w:val="0"/>
          <w:marBottom w:val="0"/>
          <w:divBdr>
            <w:top w:val="none" w:sz="0" w:space="0" w:color="auto"/>
            <w:left w:val="none" w:sz="0" w:space="0" w:color="auto"/>
            <w:bottom w:val="none" w:sz="0" w:space="0" w:color="auto"/>
            <w:right w:val="none" w:sz="0" w:space="0" w:color="auto"/>
          </w:divBdr>
        </w:div>
        <w:div w:id="76948808">
          <w:marLeft w:val="446"/>
          <w:marRight w:val="0"/>
          <w:marTop w:val="0"/>
          <w:marBottom w:val="0"/>
          <w:divBdr>
            <w:top w:val="none" w:sz="0" w:space="0" w:color="auto"/>
            <w:left w:val="none" w:sz="0" w:space="0" w:color="auto"/>
            <w:bottom w:val="none" w:sz="0" w:space="0" w:color="auto"/>
            <w:right w:val="none" w:sz="0" w:space="0" w:color="auto"/>
          </w:divBdr>
        </w:div>
        <w:div w:id="49302832">
          <w:marLeft w:val="446"/>
          <w:marRight w:val="0"/>
          <w:marTop w:val="0"/>
          <w:marBottom w:val="0"/>
          <w:divBdr>
            <w:top w:val="none" w:sz="0" w:space="0" w:color="auto"/>
            <w:left w:val="none" w:sz="0" w:space="0" w:color="auto"/>
            <w:bottom w:val="none" w:sz="0" w:space="0" w:color="auto"/>
            <w:right w:val="none" w:sz="0" w:space="0" w:color="auto"/>
          </w:divBdr>
        </w:div>
        <w:div w:id="350105165">
          <w:marLeft w:val="446"/>
          <w:marRight w:val="0"/>
          <w:marTop w:val="0"/>
          <w:marBottom w:val="0"/>
          <w:divBdr>
            <w:top w:val="none" w:sz="0" w:space="0" w:color="auto"/>
            <w:left w:val="none" w:sz="0" w:space="0" w:color="auto"/>
            <w:bottom w:val="none" w:sz="0" w:space="0" w:color="auto"/>
            <w:right w:val="none" w:sz="0" w:space="0" w:color="auto"/>
          </w:divBdr>
        </w:div>
        <w:div w:id="591164726">
          <w:marLeft w:val="446"/>
          <w:marRight w:val="0"/>
          <w:marTop w:val="0"/>
          <w:marBottom w:val="0"/>
          <w:divBdr>
            <w:top w:val="none" w:sz="0" w:space="0" w:color="auto"/>
            <w:left w:val="none" w:sz="0" w:space="0" w:color="auto"/>
            <w:bottom w:val="none" w:sz="0" w:space="0" w:color="auto"/>
            <w:right w:val="none" w:sz="0" w:space="0" w:color="auto"/>
          </w:divBdr>
        </w:div>
        <w:div w:id="2126653110">
          <w:marLeft w:val="446"/>
          <w:marRight w:val="0"/>
          <w:marTop w:val="0"/>
          <w:marBottom w:val="0"/>
          <w:divBdr>
            <w:top w:val="none" w:sz="0" w:space="0" w:color="auto"/>
            <w:left w:val="none" w:sz="0" w:space="0" w:color="auto"/>
            <w:bottom w:val="none" w:sz="0" w:space="0" w:color="auto"/>
            <w:right w:val="none" w:sz="0" w:space="0" w:color="auto"/>
          </w:divBdr>
        </w:div>
        <w:div w:id="1533615201">
          <w:marLeft w:val="446"/>
          <w:marRight w:val="0"/>
          <w:marTop w:val="0"/>
          <w:marBottom w:val="0"/>
          <w:divBdr>
            <w:top w:val="none" w:sz="0" w:space="0" w:color="auto"/>
            <w:left w:val="none" w:sz="0" w:space="0" w:color="auto"/>
            <w:bottom w:val="none" w:sz="0" w:space="0" w:color="auto"/>
            <w:right w:val="none" w:sz="0" w:space="0" w:color="auto"/>
          </w:divBdr>
        </w:div>
        <w:div w:id="888029581">
          <w:marLeft w:val="446"/>
          <w:marRight w:val="0"/>
          <w:marTop w:val="0"/>
          <w:marBottom w:val="0"/>
          <w:divBdr>
            <w:top w:val="none" w:sz="0" w:space="0" w:color="auto"/>
            <w:left w:val="none" w:sz="0" w:space="0" w:color="auto"/>
            <w:bottom w:val="none" w:sz="0" w:space="0" w:color="auto"/>
            <w:right w:val="none" w:sz="0" w:space="0" w:color="auto"/>
          </w:divBdr>
        </w:div>
      </w:divsChild>
    </w:div>
    <w:div w:id="2008360237">
      <w:bodyDiv w:val="1"/>
      <w:marLeft w:val="0"/>
      <w:marRight w:val="0"/>
      <w:marTop w:val="0"/>
      <w:marBottom w:val="0"/>
      <w:divBdr>
        <w:top w:val="none" w:sz="0" w:space="0" w:color="auto"/>
        <w:left w:val="none" w:sz="0" w:space="0" w:color="auto"/>
        <w:bottom w:val="none" w:sz="0" w:space="0" w:color="auto"/>
        <w:right w:val="none" w:sz="0" w:space="0" w:color="auto"/>
      </w:divBdr>
    </w:div>
    <w:div w:id="20541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D2F1-48E2-4516-83E7-652E853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1605</Words>
  <Characters>8339</Characters>
  <Application>Microsoft Office Word</Application>
  <DocSecurity>0</DocSecurity>
  <Lines>69</Lines>
  <Paragraphs>19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(株)博報堂ＤＹホールディングス</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nolasco</dc:creator>
  <cp:lastModifiedBy>David Stinissen</cp:lastModifiedBy>
  <cp:revision>5</cp:revision>
  <cp:lastPrinted>2018-06-28T08:01:00Z</cp:lastPrinted>
  <dcterms:created xsi:type="dcterms:W3CDTF">2018-09-06T13:58:00Z</dcterms:created>
  <dcterms:modified xsi:type="dcterms:W3CDTF">2018-09-11T14:17:00Z</dcterms:modified>
</cp:coreProperties>
</file>