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 Krotos Announces Halloween Sale: 80% Off Dehumaniser 2 and Simple Monsters – Craft Monstrous, Otherworldly Vocal Effects</w:t>
      </w:r>
      <w:r w:rsidDel="00000000" w:rsidR="00000000" w:rsidRPr="00000000">
        <w:rPr>
          <w:rtl w:val="0"/>
        </w:rPr>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Edinburgh, Scotland, October 24, 2024 —  Krotos, the developer of cutting-edge sound design software used in major productions across film, TV, and gaming, has launched its Halloween Sale. Running until November 1st, 2024, the sale offers up to 80% savings on </w:t>
      </w:r>
      <w:hyperlink r:id="rId8">
        <w:r w:rsidDel="00000000" w:rsidR="00000000" w:rsidRPr="00000000">
          <w:rPr>
            <w:b w:val="1"/>
            <w:color w:val="1155cc"/>
            <w:u w:val="single"/>
            <w:rtl w:val="0"/>
          </w:rPr>
          <w:t xml:space="preserve">Dehumaniser 2</w:t>
        </w:r>
      </w:hyperlink>
      <w:r w:rsidDel="00000000" w:rsidR="00000000" w:rsidRPr="00000000">
        <w:rPr>
          <w:b w:val="1"/>
          <w:rtl w:val="0"/>
        </w:rPr>
        <w:t xml:space="preserve">,</w:t>
      </w:r>
      <w:hyperlink r:id="rId9">
        <w:r w:rsidDel="00000000" w:rsidR="00000000" w:rsidRPr="00000000">
          <w:rPr>
            <w:b w:val="1"/>
            <w:color w:val="1155cc"/>
            <w:u w:val="single"/>
            <w:rtl w:val="0"/>
          </w:rPr>
          <w:t xml:space="preserve"> Dehumaniser Simple Monsters</w:t>
        </w:r>
      </w:hyperlink>
      <w:r w:rsidDel="00000000" w:rsidR="00000000" w:rsidRPr="00000000">
        <w:rPr>
          <w:b w:val="1"/>
          <w:rtl w:val="0"/>
        </w:rPr>
        <w:t xml:space="preserve">, and </w:t>
      </w:r>
      <w:hyperlink r:id="rId10">
        <w:r w:rsidDel="00000000" w:rsidR="00000000" w:rsidRPr="00000000">
          <w:rPr>
            <w:b w:val="1"/>
            <w:color w:val="1155cc"/>
            <w:u w:val="single"/>
            <w:rtl w:val="0"/>
          </w:rPr>
          <w:t xml:space="preserve">upgrades</w:t>
        </w:r>
      </w:hyperlink>
      <w:r w:rsidDel="00000000" w:rsidR="00000000" w:rsidRPr="00000000">
        <w:rPr>
          <w:b w:val="1"/>
          <w:rtl w:val="0"/>
        </w:rPr>
        <w:t xml:space="preserve"> from Simple Monsters to Dehumaniser 2. Dehumaniser 2 has played a key role in shaping the voices of iconic characters in blockbuster films and games, including Avengers: Age of Ultron, The Jungle Book, Far Cry 4, The Conjuring, and Stranger Things.For more details, visit the </w:t>
      </w:r>
      <w:hyperlink r:id="rId11">
        <w:r w:rsidDel="00000000" w:rsidR="00000000" w:rsidRPr="00000000">
          <w:rPr>
            <w:b w:val="1"/>
            <w:color w:val="1155cc"/>
            <w:u w:val="single"/>
            <w:rtl w:val="0"/>
          </w:rPr>
          <w:t xml:space="preserve">Krotos website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Sale Highlights</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b w:val="1"/>
          <w:rtl w:val="0"/>
        </w:rPr>
        <w:t xml:space="preserve">Dehumaniser 2</w:t>
      </w:r>
      <w:r w:rsidDel="00000000" w:rsidR="00000000" w:rsidRPr="00000000">
        <w:rPr>
          <w:rtl w:val="0"/>
        </w:rPr>
        <w:t xml:space="preserve"> –  Original Price: </w:t>
      </w:r>
      <w:r w:rsidDel="00000000" w:rsidR="00000000" w:rsidRPr="00000000">
        <w:rPr>
          <w:strike w:val="1"/>
          <w:rtl w:val="0"/>
        </w:rPr>
        <w:t xml:space="preserve">$478.80</w:t>
      </w:r>
      <w:sdt>
        <w:sdtPr>
          <w:tag w:val="goog_rdk_0"/>
        </w:sdtPr>
        <w:sdtContent>
          <w:r w:rsidDel="00000000" w:rsidR="00000000" w:rsidRPr="00000000">
            <w:rPr>
              <w:rFonts w:ascii="Arial Unicode MS" w:cs="Arial Unicode MS" w:eastAsia="Arial Unicode MS" w:hAnsi="Arial Unicode MS"/>
              <w:rtl w:val="0"/>
            </w:rPr>
            <w:t xml:space="preserve"> → Sale Price: $79.80</w:t>
          </w:r>
        </w:sdtContent>
      </w:sdt>
    </w:p>
    <w:p w:rsidR="00000000" w:rsidDel="00000000" w:rsidP="00000000" w:rsidRDefault="00000000" w:rsidRPr="00000000" w14:paraId="00000009">
      <w:pPr>
        <w:rPr/>
      </w:pPr>
      <w:r w:rsidDel="00000000" w:rsidR="00000000" w:rsidRPr="00000000">
        <w:rPr>
          <w:rtl w:val="0"/>
        </w:rPr>
        <w:t xml:space="preserve">Dehumaniser 2 is a vocal processing tool designed for creating complex, extreme vocal effects, making it ideal for filmmakers, sound designers, and game developers. It simplifies the process of producing professional-quality sound for projects that require monstrous or sci-fi vocal effects.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Dehumaniser Simple Monsters</w:t>
      </w:r>
      <w:r w:rsidDel="00000000" w:rsidR="00000000" w:rsidRPr="00000000">
        <w:rPr>
          <w:rtl w:val="0"/>
        </w:rPr>
        <w:t xml:space="preserve"> – Original Price: </w:t>
      </w:r>
      <w:r w:rsidDel="00000000" w:rsidR="00000000" w:rsidRPr="00000000">
        <w:rPr>
          <w:strike w:val="1"/>
          <w:rtl w:val="0"/>
        </w:rPr>
        <w:t xml:space="preserve">$99.00</w:t>
      </w:r>
      <w:sdt>
        <w:sdtPr>
          <w:tag w:val="goog_rdk_1"/>
        </w:sdtPr>
        <w:sdtContent>
          <w:r w:rsidDel="00000000" w:rsidR="00000000" w:rsidRPr="00000000">
            <w:rPr>
              <w:rFonts w:ascii="Arial Unicode MS" w:cs="Arial Unicode MS" w:eastAsia="Arial Unicode MS" w:hAnsi="Arial Unicode MS"/>
              <w:rtl w:val="0"/>
            </w:rPr>
            <w:t xml:space="preserve"> → Sale Price: $19.80</w:t>
          </w:r>
        </w:sdtContent>
      </w:sdt>
    </w:p>
    <w:p w:rsidR="00000000" w:rsidDel="00000000" w:rsidP="00000000" w:rsidRDefault="00000000" w:rsidRPr="00000000" w14:paraId="0000000C">
      <w:pPr>
        <w:rPr/>
      </w:pPr>
      <w:r w:rsidDel="00000000" w:rsidR="00000000" w:rsidRPr="00000000">
        <w:rPr>
          <w:rtl w:val="0"/>
        </w:rPr>
        <w:t xml:space="preserve">Dehumaniser Simple Monsters offers a user-friendly interface that allows for the rapid creation of impressive sound effects with minimal effort. Its intuitive controls, such as XY pads and sliders, enable sound designers and voice actors to explore a range of creative possibilities, including layering real animal sounds with custom audio for unique monster vocal effects.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Simple Monsters to Dehumaniser 2 Upgrade</w:t>
      </w:r>
    </w:p>
    <w:p w:rsidR="00000000" w:rsidDel="00000000" w:rsidP="00000000" w:rsidRDefault="00000000" w:rsidRPr="00000000" w14:paraId="0000000F">
      <w:pPr>
        <w:rPr/>
      </w:pPr>
      <w:r w:rsidDel="00000000" w:rsidR="00000000" w:rsidRPr="00000000">
        <w:rPr>
          <w:rtl w:val="0"/>
        </w:rPr>
        <w:t xml:space="preserve">Users of Simple Monsters can take advantage of this sale to upgrade to Dehumaniser 2, unlocking advanced features like real-time processing and enhanced flexibility for more complex projects..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learn more about Krotos Studio, explore the Halloween Sale, and discover their full collection of innovative sound design software, visit the </w:t>
      </w:r>
      <w:hyperlink r:id="rId12">
        <w:r w:rsidDel="00000000" w:rsidR="00000000" w:rsidRPr="00000000">
          <w:rPr>
            <w:color w:val="1155cc"/>
            <w:u w:val="single"/>
            <w:rtl w:val="0"/>
          </w:rPr>
          <w:t xml:space="preserve">Krotos website</w:t>
        </w:r>
      </w:hyperlink>
      <w:r w:rsidDel="00000000" w:rsidR="00000000" w:rsidRPr="00000000">
        <w:rPr>
          <w:rtl w:val="0"/>
        </w:rPr>
        <w:t xml:space="preserv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further information contact:  </w:t>
      </w:r>
    </w:p>
    <w:p w:rsidR="00000000" w:rsidDel="00000000" w:rsidP="00000000" w:rsidRDefault="00000000" w:rsidRPr="00000000" w14:paraId="0000001C">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rotosaudio.com/halloween-sale/?utm_campaign=2024_10_halloween_sale&amp;utm_medium=email&amp;utm_source=activecampaign_newsletter&amp;utm_content=2024_10_halloween_sale_email_1" TargetMode="External"/><Relationship Id="rId10" Type="http://schemas.openxmlformats.org/officeDocument/2006/relationships/hyperlink" Target="https://www.krotosaudio.com/products/upgrade-dehumaniser-simple-monsters-to-dehumaniser-2/#:~:text=If%20you%20have%20already%20purchased,to%20robots%20and%20many%20more." TargetMode="External"/><Relationship Id="rId13" Type="http://schemas.openxmlformats.org/officeDocument/2006/relationships/footer" Target="footer1.xml"/><Relationship Id="rId12" Type="http://schemas.openxmlformats.org/officeDocument/2006/relationships/hyperlink" Target="https://www.krotosaudi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rotosaudio.com/dehumaniser-simple-mons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dehumanis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2uk2A5bWjKzQ6FngQ9b8TKzRQ==">CgMxLjAaHQoBMBIYChYIB0ISEhBBcmlhbCBVbmljb2RlIE1TGh0KATESGAoWCAdCEhIQQXJpYWwgVW5pY29kZSBNUzgAciExVkdFR0lXenI3eE9GcnVzZmtVZEVoUWRtMzl4NXNkUDA=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