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2BFB" w14:textId="3C9D61E0" w:rsidR="007C2801" w:rsidRPr="00C20123" w:rsidRDefault="007C2801" w:rsidP="00B32768">
      <w:pPr>
        <w:spacing w:line="360" w:lineRule="auto"/>
        <w:rPr>
          <w:lang w:val="nl-NL"/>
        </w:rPr>
      </w:pPr>
      <w:r w:rsidRPr="00C20123">
        <w:rPr>
          <w:rFonts w:ascii="Calibri" w:hAnsi="Calibri"/>
          <w:b/>
          <w:bCs/>
          <w:noProof/>
          <w:sz w:val="32"/>
          <w:szCs w:val="32"/>
          <w:lang w:val="nl-NL" w:eastAsia="nl-NL"/>
        </w:rPr>
        <w:drawing>
          <wp:anchor distT="0" distB="0" distL="0" distR="0" simplePos="0" relativeHeight="251659264" behindDoc="0" locked="0" layoutInCell="1" allowOverlap="1" wp14:anchorId="1E0E76C7" wp14:editId="7CC0970D">
            <wp:simplePos x="0" y="0"/>
            <wp:positionH relativeFrom="page">
              <wp:posOffset>767080</wp:posOffset>
            </wp:positionH>
            <wp:positionV relativeFrom="page">
              <wp:posOffset>340995</wp:posOffset>
            </wp:positionV>
            <wp:extent cx="1098061" cy="803909"/>
            <wp:effectExtent l="0" t="0" r="0" b="0"/>
            <wp:wrapNone/>
            <wp:docPr id="1"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fbeelding met tekst, illustratie&#10;&#10;Automatisch gegenereerde beschrijving"/>
                    <pic:cNvPicPr/>
                  </pic:nvPicPr>
                  <pic:blipFill>
                    <a:blip r:embed="rId5" cstate="print"/>
                    <a:stretch>
                      <a:fillRect/>
                    </a:stretch>
                  </pic:blipFill>
                  <pic:spPr>
                    <a:xfrm>
                      <a:off x="0" y="0"/>
                      <a:ext cx="1098061" cy="803909"/>
                    </a:xfrm>
                    <a:prstGeom prst="rect">
                      <a:avLst/>
                    </a:prstGeom>
                  </pic:spPr>
                </pic:pic>
              </a:graphicData>
            </a:graphic>
          </wp:anchor>
        </w:drawing>
      </w:r>
    </w:p>
    <w:p w14:paraId="58178D82" w14:textId="77777777" w:rsidR="007C2801" w:rsidRPr="00C20123" w:rsidRDefault="007C2801" w:rsidP="00B32768">
      <w:pPr>
        <w:spacing w:line="360" w:lineRule="auto"/>
        <w:rPr>
          <w:lang w:val="nl-NL"/>
        </w:rPr>
      </w:pPr>
    </w:p>
    <w:p w14:paraId="2DEBDF6D" w14:textId="2DD16E83" w:rsidR="003636E0" w:rsidRPr="00D0598A" w:rsidRDefault="007C2801" w:rsidP="00241D56">
      <w:pPr>
        <w:spacing w:line="360" w:lineRule="auto"/>
        <w:jc w:val="center"/>
        <w:rPr>
          <w:b/>
          <w:bCs/>
          <w:sz w:val="32"/>
          <w:szCs w:val="32"/>
          <w:lang w:val="fr-FR"/>
        </w:rPr>
      </w:pPr>
      <w:r w:rsidRPr="00D0598A">
        <w:rPr>
          <w:b/>
          <w:bCs/>
          <w:sz w:val="32"/>
          <w:szCs w:val="32"/>
          <w:lang w:val="fr-FR"/>
        </w:rPr>
        <w:t xml:space="preserve">DKV </w:t>
      </w:r>
      <w:r w:rsidR="003636E0" w:rsidRPr="00D0598A">
        <w:rPr>
          <w:b/>
          <w:bCs/>
          <w:sz w:val="32"/>
          <w:szCs w:val="32"/>
          <w:lang w:val="fr-FR"/>
        </w:rPr>
        <w:t xml:space="preserve">entame partenariat avec </w:t>
      </w:r>
      <w:proofErr w:type="spellStart"/>
      <w:r w:rsidR="003636E0" w:rsidRPr="00D0598A">
        <w:rPr>
          <w:b/>
          <w:bCs/>
          <w:sz w:val="32"/>
          <w:szCs w:val="32"/>
          <w:lang w:val="fr-FR"/>
        </w:rPr>
        <w:t>Altrio</w:t>
      </w:r>
      <w:proofErr w:type="spellEnd"/>
      <w:r w:rsidR="003636E0" w:rsidRPr="00D0598A">
        <w:rPr>
          <w:b/>
          <w:bCs/>
          <w:sz w:val="32"/>
          <w:szCs w:val="32"/>
          <w:lang w:val="fr-FR"/>
        </w:rPr>
        <w:t xml:space="preserve"> Soins </w:t>
      </w:r>
      <w:r w:rsidR="00D019EC" w:rsidRPr="00D0598A">
        <w:rPr>
          <w:b/>
          <w:bCs/>
          <w:sz w:val="32"/>
          <w:szCs w:val="32"/>
          <w:lang w:val="fr-FR"/>
        </w:rPr>
        <w:t xml:space="preserve">infirmiers </w:t>
      </w:r>
      <w:r w:rsidR="003636E0" w:rsidRPr="00D0598A">
        <w:rPr>
          <w:b/>
          <w:bCs/>
          <w:sz w:val="32"/>
          <w:szCs w:val="32"/>
          <w:lang w:val="fr-FR"/>
        </w:rPr>
        <w:t>à domicile</w:t>
      </w:r>
    </w:p>
    <w:p w14:paraId="4A5B83B2" w14:textId="77777777" w:rsidR="00241D56" w:rsidRPr="00D0598A" w:rsidRDefault="00241D56" w:rsidP="00241D56">
      <w:pPr>
        <w:spacing w:line="360" w:lineRule="auto"/>
        <w:rPr>
          <w:b/>
          <w:bCs/>
          <w:sz w:val="20"/>
          <w:szCs w:val="20"/>
          <w:lang w:val="fr-FR"/>
        </w:rPr>
      </w:pPr>
    </w:p>
    <w:p w14:paraId="692BDDB8" w14:textId="406F2C6B" w:rsidR="00A76F66" w:rsidRPr="00D0598A" w:rsidRDefault="005110BC" w:rsidP="00B32768">
      <w:pPr>
        <w:pStyle w:val="HTML-voorafopgemaakt"/>
        <w:spacing w:line="360" w:lineRule="auto"/>
        <w:rPr>
          <w:rFonts w:ascii="Calibri" w:hAnsi="Calibri" w:cs="Calibri"/>
          <w:b/>
          <w:bCs/>
          <w:lang w:val="fr-FR"/>
        </w:rPr>
      </w:pPr>
      <w:r w:rsidRPr="00D0598A">
        <w:rPr>
          <w:rFonts w:ascii="Calibri" w:hAnsi="Calibri" w:cs="Calibri"/>
          <w:lang w:val="fr-FR"/>
        </w:rPr>
        <w:t>Anvers</w:t>
      </w:r>
      <w:r w:rsidR="007C2801" w:rsidRPr="00D0598A">
        <w:rPr>
          <w:rFonts w:ascii="Calibri" w:hAnsi="Calibri" w:cs="Calibri"/>
          <w:lang w:val="fr-FR"/>
        </w:rPr>
        <w:t xml:space="preserve">, </w:t>
      </w:r>
      <w:r w:rsidR="00A76F66" w:rsidRPr="00D0598A">
        <w:rPr>
          <w:rFonts w:ascii="Calibri" w:hAnsi="Calibri" w:cs="Calibri"/>
          <w:lang w:val="fr-FR"/>
        </w:rPr>
        <w:t xml:space="preserve">le </w:t>
      </w:r>
      <w:r w:rsidR="007C2801" w:rsidRPr="00D0598A">
        <w:rPr>
          <w:rFonts w:ascii="Calibri" w:hAnsi="Calibri" w:cs="Calibri"/>
          <w:lang w:val="fr-FR"/>
        </w:rPr>
        <w:t xml:space="preserve">xx </w:t>
      </w:r>
      <w:r w:rsidR="0080403C">
        <w:rPr>
          <w:rFonts w:ascii="Calibri" w:hAnsi="Calibri" w:cs="Calibri"/>
          <w:lang w:val="fr-FR"/>
        </w:rPr>
        <w:t>octobre</w:t>
      </w:r>
      <w:r w:rsidR="007C2801" w:rsidRPr="00D0598A">
        <w:rPr>
          <w:rFonts w:ascii="Calibri" w:hAnsi="Calibri" w:cs="Calibri"/>
          <w:lang w:val="fr-FR"/>
        </w:rPr>
        <w:t xml:space="preserve"> 2021</w:t>
      </w:r>
      <w:r w:rsidR="007C2801" w:rsidRPr="00D0598A">
        <w:rPr>
          <w:rFonts w:ascii="Calibri" w:hAnsi="Calibri" w:cs="Calibri"/>
          <w:b/>
          <w:bCs/>
          <w:lang w:val="fr-FR"/>
        </w:rPr>
        <w:t xml:space="preserve"> – DKV </w:t>
      </w:r>
      <w:r w:rsidR="007E19BE" w:rsidRPr="00D0598A">
        <w:rPr>
          <w:rFonts w:ascii="Calibri" w:hAnsi="Calibri" w:cs="Calibri"/>
          <w:b/>
          <w:bCs/>
          <w:lang w:val="fr-FR"/>
        </w:rPr>
        <w:t xml:space="preserve">Euro Service </w:t>
      </w:r>
      <w:r w:rsidR="00A76F66" w:rsidRPr="00D0598A">
        <w:rPr>
          <w:rFonts w:ascii="Calibri" w:hAnsi="Calibri" w:cs="Calibri"/>
          <w:b/>
          <w:bCs/>
          <w:lang w:val="fr-FR"/>
        </w:rPr>
        <w:t xml:space="preserve">a conclu un partenariat avec </w:t>
      </w:r>
      <w:proofErr w:type="spellStart"/>
      <w:r w:rsidR="00A76F66" w:rsidRPr="00D0598A">
        <w:rPr>
          <w:rFonts w:ascii="Calibri" w:hAnsi="Calibri" w:cs="Calibri"/>
          <w:b/>
          <w:bCs/>
          <w:lang w:val="fr-FR"/>
        </w:rPr>
        <w:t>Altrio</w:t>
      </w:r>
      <w:proofErr w:type="spellEnd"/>
      <w:r w:rsidR="00A76F66" w:rsidRPr="00D0598A">
        <w:rPr>
          <w:rFonts w:ascii="Calibri" w:hAnsi="Calibri" w:cs="Calibri"/>
          <w:b/>
          <w:bCs/>
          <w:lang w:val="fr-FR"/>
        </w:rPr>
        <w:t xml:space="preserve">, Soins </w:t>
      </w:r>
      <w:r w:rsidR="007B2144" w:rsidRPr="00D0598A">
        <w:rPr>
          <w:rFonts w:ascii="Calibri" w:hAnsi="Calibri" w:cs="Calibri"/>
          <w:b/>
          <w:bCs/>
          <w:lang w:val="fr-FR"/>
        </w:rPr>
        <w:t xml:space="preserve">infirmiers </w:t>
      </w:r>
      <w:r w:rsidR="00A76F66" w:rsidRPr="00D0598A">
        <w:rPr>
          <w:rFonts w:ascii="Calibri" w:hAnsi="Calibri" w:cs="Calibri"/>
          <w:b/>
          <w:bCs/>
          <w:lang w:val="fr-FR"/>
        </w:rPr>
        <w:t xml:space="preserve">à domicile, le plus grand service des soins </w:t>
      </w:r>
      <w:r w:rsidR="007B2144" w:rsidRPr="00D0598A">
        <w:rPr>
          <w:rFonts w:ascii="Calibri" w:hAnsi="Calibri" w:cs="Calibri"/>
          <w:b/>
          <w:bCs/>
          <w:lang w:val="fr-FR"/>
        </w:rPr>
        <w:t xml:space="preserve">infirmiers </w:t>
      </w:r>
      <w:r w:rsidR="00A76F66" w:rsidRPr="00D0598A">
        <w:rPr>
          <w:rFonts w:ascii="Calibri" w:hAnsi="Calibri" w:cs="Calibri"/>
          <w:b/>
          <w:bCs/>
          <w:lang w:val="fr-FR"/>
        </w:rPr>
        <w:t xml:space="preserve">à domicile indépendant en Belgique. Grâce à ce partenariat environ 1000 </w:t>
      </w:r>
      <w:r w:rsidR="006046F6" w:rsidRPr="00D0598A">
        <w:rPr>
          <w:rFonts w:ascii="Calibri" w:hAnsi="Calibri" w:cs="Calibri"/>
          <w:b/>
          <w:bCs/>
          <w:lang w:val="fr-FR"/>
        </w:rPr>
        <w:t xml:space="preserve">infirmiers à domicile </w:t>
      </w:r>
      <w:r w:rsidR="00912A50" w:rsidRPr="00D0598A">
        <w:rPr>
          <w:rFonts w:ascii="Calibri" w:hAnsi="Calibri" w:cs="Calibri"/>
          <w:b/>
          <w:bCs/>
          <w:lang w:val="fr-FR"/>
        </w:rPr>
        <w:t>d’</w:t>
      </w:r>
      <w:proofErr w:type="spellStart"/>
      <w:r w:rsidR="00912A50" w:rsidRPr="00D0598A">
        <w:rPr>
          <w:rFonts w:ascii="Calibri" w:hAnsi="Calibri" w:cs="Calibri"/>
          <w:b/>
          <w:bCs/>
          <w:lang w:val="fr-FR"/>
        </w:rPr>
        <w:t>Altrio</w:t>
      </w:r>
      <w:proofErr w:type="spellEnd"/>
      <w:r w:rsidR="00912A50" w:rsidRPr="00D0598A">
        <w:rPr>
          <w:rFonts w:ascii="Calibri" w:hAnsi="Calibri" w:cs="Calibri"/>
          <w:b/>
          <w:bCs/>
          <w:lang w:val="fr-FR"/>
        </w:rPr>
        <w:t xml:space="preserve"> </w:t>
      </w:r>
      <w:r w:rsidR="006046F6" w:rsidRPr="00D0598A">
        <w:rPr>
          <w:rFonts w:ascii="Calibri" w:hAnsi="Calibri" w:cs="Calibri"/>
          <w:b/>
          <w:bCs/>
          <w:lang w:val="fr-FR"/>
        </w:rPr>
        <w:t>auront accès aux services premium</w:t>
      </w:r>
      <w:r w:rsidR="006B6988" w:rsidRPr="00D0598A">
        <w:rPr>
          <w:rFonts w:ascii="Calibri" w:hAnsi="Calibri" w:cs="Calibri"/>
          <w:b/>
          <w:bCs/>
          <w:lang w:val="fr-FR"/>
        </w:rPr>
        <w:t xml:space="preserve"> de DKV : faire le plein et charger </w:t>
      </w:r>
      <w:r w:rsidR="00912A50" w:rsidRPr="00D0598A">
        <w:rPr>
          <w:rFonts w:ascii="Calibri" w:hAnsi="Calibri" w:cs="Calibri"/>
          <w:b/>
          <w:bCs/>
          <w:lang w:val="fr-FR"/>
        </w:rPr>
        <w:t>avec</w:t>
      </w:r>
      <w:r w:rsidR="006B6988" w:rsidRPr="00D0598A">
        <w:rPr>
          <w:rFonts w:ascii="Calibri" w:hAnsi="Calibri" w:cs="Calibri"/>
          <w:b/>
          <w:bCs/>
          <w:lang w:val="fr-FR"/>
        </w:rPr>
        <w:t xml:space="preserve"> une solution totale pour la mobilité durable. </w:t>
      </w:r>
    </w:p>
    <w:p w14:paraId="29578246" w14:textId="1D2D8DD3" w:rsidR="006B6C25" w:rsidRPr="00D0598A" w:rsidRDefault="006B6C25" w:rsidP="00B32768">
      <w:pPr>
        <w:spacing w:line="360" w:lineRule="auto"/>
        <w:rPr>
          <w:b/>
          <w:bCs/>
          <w:sz w:val="20"/>
          <w:szCs w:val="20"/>
          <w:lang w:val="fr-FR"/>
        </w:rPr>
      </w:pPr>
    </w:p>
    <w:p w14:paraId="1483D7B0" w14:textId="690469A9" w:rsidR="007B2144" w:rsidRPr="00D0598A" w:rsidRDefault="004545FB" w:rsidP="00B32768">
      <w:pPr>
        <w:spacing w:line="360" w:lineRule="auto"/>
        <w:rPr>
          <w:sz w:val="20"/>
          <w:szCs w:val="20"/>
          <w:lang w:val="fr-FR"/>
        </w:rPr>
      </w:pPr>
      <w:r w:rsidRPr="00D0598A">
        <w:rPr>
          <w:sz w:val="20"/>
          <w:szCs w:val="20"/>
          <w:lang w:val="fr-FR"/>
        </w:rPr>
        <w:t xml:space="preserve">Michel </w:t>
      </w:r>
      <w:proofErr w:type="spellStart"/>
      <w:r w:rsidRPr="00D0598A">
        <w:rPr>
          <w:sz w:val="20"/>
          <w:szCs w:val="20"/>
          <w:lang w:val="fr-FR"/>
        </w:rPr>
        <w:t>Kerremans</w:t>
      </w:r>
      <w:proofErr w:type="spellEnd"/>
      <w:r w:rsidR="006B6C25" w:rsidRPr="00D0598A">
        <w:rPr>
          <w:sz w:val="20"/>
          <w:szCs w:val="20"/>
          <w:lang w:val="fr-FR"/>
        </w:rPr>
        <w:t xml:space="preserve">, </w:t>
      </w:r>
      <w:proofErr w:type="spellStart"/>
      <w:r w:rsidRPr="00D0598A">
        <w:rPr>
          <w:sz w:val="20"/>
          <w:szCs w:val="20"/>
          <w:lang w:val="fr-FR"/>
        </w:rPr>
        <w:t>account</w:t>
      </w:r>
      <w:proofErr w:type="spellEnd"/>
      <w:r w:rsidRPr="00D0598A">
        <w:rPr>
          <w:sz w:val="20"/>
          <w:szCs w:val="20"/>
          <w:lang w:val="fr-FR"/>
        </w:rPr>
        <w:t xml:space="preserve"> manager </w:t>
      </w:r>
      <w:r w:rsidR="007B2144" w:rsidRPr="00D0598A">
        <w:rPr>
          <w:sz w:val="20"/>
          <w:szCs w:val="20"/>
          <w:lang w:val="fr-FR"/>
        </w:rPr>
        <w:t>chez</w:t>
      </w:r>
      <w:r w:rsidR="006B6C25" w:rsidRPr="00D0598A">
        <w:rPr>
          <w:sz w:val="20"/>
          <w:szCs w:val="20"/>
          <w:lang w:val="fr-FR"/>
        </w:rPr>
        <w:t xml:space="preserve"> DKV Euro Service</w:t>
      </w:r>
      <w:r w:rsidR="007B2144" w:rsidRPr="00D0598A">
        <w:rPr>
          <w:sz w:val="20"/>
          <w:szCs w:val="20"/>
          <w:lang w:val="fr-FR"/>
        </w:rPr>
        <w:t xml:space="preserve"> et</w:t>
      </w:r>
      <w:r w:rsidRPr="00D0598A">
        <w:rPr>
          <w:sz w:val="20"/>
          <w:szCs w:val="20"/>
          <w:lang w:val="fr-FR"/>
        </w:rPr>
        <w:t xml:space="preserve"> </w:t>
      </w:r>
      <w:r w:rsidR="007B2144" w:rsidRPr="00D0598A">
        <w:rPr>
          <w:sz w:val="20"/>
          <w:szCs w:val="20"/>
          <w:lang w:val="fr-FR"/>
        </w:rPr>
        <w:t>spécialisé en solutions de flotte, explique</w:t>
      </w:r>
      <w:proofErr w:type="gramStart"/>
      <w:r w:rsidR="007B2144" w:rsidRPr="00D0598A">
        <w:rPr>
          <w:sz w:val="20"/>
          <w:szCs w:val="20"/>
          <w:lang w:val="fr-FR"/>
        </w:rPr>
        <w:t xml:space="preserve"> :”</w:t>
      </w:r>
      <w:proofErr w:type="gramEnd"/>
      <w:r w:rsidR="0089544D" w:rsidRPr="00D0598A">
        <w:rPr>
          <w:sz w:val="20"/>
          <w:szCs w:val="20"/>
          <w:lang w:val="fr-FR"/>
        </w:rPr>
        <w:t>Les soins des patients sont une priorité absolue pour les infirmiers à domicile et les partenaires d’</w:t>
      </w:r>
      <w:proofErr w:type="spellStart"/>
      <w:r w:rsidR="0089544D" w:rsidRPr="00D0598A">
        <w:rPr>
          <w:sz w:val="20"/>
          <w:szCs w:val="20"/>
          <w:lang w:val="fr-FR"/>
        </w:rPr>
        <w:t>Altrio</w:t>
      </w:r>
      <w:proofErr w:type="spellEnd"/>
      <w:r w:rsidR="0089544D" w:rsidRPr="00D0598A">
        <w:rPr>
          <w:sz w:val="20"/>
          <w:szCs w:val="20"/>
          <w:lang w:val="fr-FR"/>
        </w:rPr>
        <w:t xml:space="preserve">. Nous aussi chez DKV nous </w:t>
      </w:r>
      <w:r w:rsidR="007453CD" w:rsidRPr="00D0598A">
        <w:rPr>
          <w:sz w:val="20"/>
          <w:szCs w:val="20"/>
          <w:lang w:val="fr-FR"/>
        </w:rPr>
        <w:t xml:space="preserve">prenons soin de </w:t>
      </w:r>
      <w:r w:rsidR="0089544D" w:rsidRPr="00D0598A">
        <w:rPr>
          <w:sz w:val="20"/>
          <w:szCs w:val="20"/>
          <w:lang w:val="fr-FR"/>
        </w:rPr>
        <w:t xml:space="preserve">nos clients </w:t>
      </w:r>
      <w:r w:rsidR="007453CD" w:rsidRPr="00D0598A">
        <w:rPr>
          <w:sz w:val="20"/>
          <w:szCs w:val="20"/>
          <w:lang w:val="fr-FR"/>
        </w:rPr>
        <w:t xml:space="preserve">sur le plan de la mobilité. </w:t>
      </w:r>
      <w:r w:rsidR="00912A50" w:rsidRPr="00D0598A">
        <w:rPr>
          <w:sz w:val="20"/>
          <w:szCs w:val="20"/>
          <w:lang w:val="fr-FR"/>
        </w:rPr>
        <w:t xml:space="preserve">Notre devise </w:t>
      </w:r>
      <w:r w:rsidR="007453CD" w:rsidRPr="00D0598A">
        <w:rPr>
          <w:sz w:val="20"/>
          <w:szCs w:val="20"/>
          <w:lang w:val="fr-FR"/>
        </w:rPr>
        <w:t>est plus que jamais</w:t>
      </w:r>
      <w:r w:rsidR="00912A50" w:rsidRPr="00D0598A">
        <w:rPr>
          <w:sz w:val="20"/>
          <w:szCs w:val="20"/>
          <w:lang w:val="fr-FR"/>
        </w:rPr>
        <w:t xml:space="preserve"> ‘You drive, </w:t>
      </w:r>
      <w:proofErr w:type="spellStart"/>
      <w:r w:rsidR="00912A50" w:rsidRPr="00D0598A">
        <w:rPr>
          <w:sz w:val="20"/>
          <w:szCs w:val="20"/>
          <w:lang w:val="fr-FR"/>
        </w:rPr>
        <w:t>we</w:t>
      </w:r>
      <w:proofErr w:type="spellEnd"/>
      <w:r w:rsidR="00912A50" w:rsidRPr="00D0598A">
        <w:rPr>
          <w:sz w:val="20"/>
          <w:szCs w:val="20"/>
          <w:lang w:val="fr-FR"/>
        </w:rPr>
        <w:t xml:space="preserve"> care.’</w:t>
      </w:r>
      <w:r w:rsidR="00D0598A">
        <w:rPr>
          <w:sz w:val="20"/>
          <w:szCs w:val="20"/>
          <w:lang w:val="fr-FR"/>
        </w:rPr>
        <w:t xml:space="preserve"> Par conséquent nos parte</w:t>
      </w:r>
      <w:r w:rsidR="007453CD" w:rsidRPr="00D0598A">
        <w:rPr>
          <w:sz w:val="20"/>
          <w:szCs w:val="20"/>
          <w:lang w:val="fr-FR"/>
        </w:rPr>
        <w:t xml:space="preserve">naires peuvent se concentrer davantage sur leur </w:t>
      </w:r>
      <w:proofErr w:type="spellStart"/>
      <w:r w:rsidR="007453CD" w:rsidRPr="00D0598A">
        <w:rPr>
          <w:sz w:val="20"/>
          <w:szCs w:val="20"/>
          <w:lang w:val="fr-FR"/>
        </w:rPr>
        <w:t>core</w:t>
      </w:r>
      <w:proofErr w:type="spellEnd"/>
      <w:r w:rsidR="007453CD" w:rsidRPr="00D0598A">
        <w:rPr>
          <w:sz w:val="20"/>
          <w:szCs w:val="20"/>
          <w:lang w:val="fr-FR"/>
        </w:rPr>
        <w:t xml:space="preserve"> business.”</w:t>
      </w:r>
    </w:p>
    <w:p w14:paraId="7384A025" w14:textId="4200A533" w:rsidR="006B6C25" w:rsidRPr="00D0598A" w:rsidRDefault="006B6C25" w:rsidP="00B32768">
      <w:pPr>
        <w:spacing w:line="360" w:lineRule="auto"/>
        <w:rPr>
          <w:sz w:val="20"/>
          <w:szCs w:val="20"/>
          <w:lang w:val="fr-FR"/>
        </w:rPr>
      </w:pPr>
    </w:p>
    <w:p w14:paraId="42DD5AF9" w14:textId="0407E276" w:rsidR="002256F2" w:rsidRPr="00D0598A" w:rsidRDefault="009555FE" w:rsidP="00664BA3">
      <w:pPr>
        <w:spacing w:line="360" w:lineRule="auto"/>
        <w:rPr>
          <w:sz w:val="20"/>
          <w:szCs w:val="20"/>
          <w:lang w:val="fr-FR"/>
        </w:rPr>
      </w:pPr>
      <w:r w:rsidRPr="00D0598A">
        <w:rPr>
          <w:sz w:val="20"/>
          <w:szCs w:val="20"/>
          <w:lang w:val="fr-FR"/>
        </w:rPr>
        <w:t xml:space="preserve">Grâce au partenariat </w:t>
      </w:r>
      <w:r w:rsidR="003701CA" w:rsidRPr="00D0598A">
        <w:rPr>
          <w:sz w:val="20"/>
          <w:szCs w:val="20"/>
          <w:lang w:val="fr-FR"/>
        </w:rPr>
        <w:t xml:space="preserve">chaque infirmier </w:t>
      </w:r>
      <w:proofErr w:type="spellStart"/>
      <w:r w:rsidR="003701CA" w:rsidRPr="00D0598A">
        <w:rPr>
          <w:sz w:val="20"/>
          <w:szCs w:val="20"/>
          <w:lang w:val="fr-FR"/>
        </w:rPr>
        <w:t>Altrio</w:t>
      </w:r>
      <w:proofErr w:type="spellEnd"/>
      <w:r w:rsidR="003701CA" w:rsidRPr="00D0598A">
        <w:rPr>
          <w:sz w:val="20"/>
          <w:szCs w:val="20"/>
          <w:lang w:val="fr-FR"/>
        </w:rPr>
        <w:t xml:space="preserve"> aura accès à 8.500 bornes de recharge en Belgique et plus de 200.000 bornes à travers l’Europe. </w:t>
      </w:r>
      <w:r w:rsidR="00A42A77" w:rsidRPr="00D0598A">
        <w:rPr>
          <w:sz w:val="20"/>
          <w:szCs w:val="20"/>
          <w:lang w:val="fr-FR"/>
        </w:rPr>
        <w:t>De surcroît l’accès à 160.000 points d’acceptation en Europe</w:t>
      </w:r>
      <w:r w:rsidR="001F0F3D" w:rsidRPr="00D0598A">
        <w:rPr>
          <w:sz w:val="20"/>
          <w:szCs w:val="20"/>
          <w:lang w:val="fr-FR"/>
        </w:rPr>
        <w:t xml:space="preserve"> est prévu</w:t>
      </w:r>
      <w:r w:rsidR="00A42A77" w:rsidRPr="00D0598A">
        <w:rPr>
          <w:sz w:val="20"/>
          <w:szCs w:val="20"/>
          <w:lang w:val="fr-FR"/>
        </w:rPr>
        <w:t xml:space="preserve">, dont 2300 en Belgique. </w:t>
      </w:r>
      <w:r w:rsidR="002256F2" w:rsidRPr="00D0598A">
        <w:rPr>
          <w:sz w:val="20"/>
          <w:szCs w:val="20"/>
          <w:lang w:val="fr-FR"/>
        </w:rPr>
        <w:t>Pratique n’</w:t>
      </w:r>
      <w:r w:rsidR="00D0598A">
        <w:rPr>
          <w:sz w:val="20"/>
          <w:szCs w:val="20"/>
          <w:lang w:val="fr-FR"/>
        </w:rPr>
        <w:t xml:space="preserve">est-ce </w:t>
      </w:r>
      <w:r w:rsidR="002256F2" w:rsidRPr="00D0598A">
        <w:rPr>
          <w:sz w:val="20"/>
          <w:szCs w:val="20"/>
          <w:lang w:val="fr-FR"/>
        </w:rPr>
        <w:t xml:space="preserve">pas ? Grâce à la </w:t>
      </w:r>
      <w:r w:rsidR="002256F2" w:rsidRPr="00D0598A">
        <w:rPr>
          <w:rFonts w:ascii="Calibri" w:hAnsi="Calibri" w:cs="Calibri"/>
          <w:color w:val="000000"/>
          <w:sz w:val="20"/>
          <w:szCs w:val="20"/>
          <w:lang w:val="fr-FR"/>
        </w:rPr>
        <w:t>DKV CARD +CHARGE les infirmiers à domicile indépendants pourront faire le plein et charger la voiture avec une seule carte. En outre, ils profitent des meilleurs prix et par le biais de l’appli DKV APP ou le station</w:t>
      </w:r>
      <w:r w:rsidR="00670D55">
        <w:rPr>
          <w:rFonts w:ascii="Calibri" w:hAnsi="Calibri" w:cs="Calibri"/>
          <w:color w:val="000000"/>
          <w:sz w:val="20"/>
          <w:szCs w:val="20"/>
          <w:lang w:val="fr-FR"/>
        </w:rPr>
        <w:t>-</w:t>
      </w:r>
      <w:proofErr w:type="spellStart"/>
      <w:r w:rsidR="002256F2" w:rsidRPr="00D0598A">
        <w:rPr>
          <w:rFonts w:ascii="Calibri" w:hAnsi="Calibri" w:cs="Calibri"/>
          <w:color w:val="000000"/>
          <w:sz w:val="20"/>
          <w:szCs w:val="20"/>
          <w:lang w:val="fr-FR"/>
        </w:rPr>
        <w:t>finder</w:t>
      </w:r>
      <w:proofErr w:type="spellEnd"/>
      <w:r w:rsidR="002256F2" w:rsidRPr="00D0598A">
        <w:rPr>
          <w:rFonts w:ascii="Calibri" w:hAnsi="Calibri" w:cs="Calibri"/>
          <w:color w:val="000000"/>
          <w:sz w:val="20"/>
          <w:szCs w:val="20"/>
          <w:lang w:val="fr-FR"/>
        </w:rPr>
        <w:t xml:space="preserve"> en ligne ils trouveront très vite la station-service la plus proche. Le tableau de bord, le cockpit DKV, donne un aperçu détaillé de la consommation et des factures, ce qui rend l’administration nettement plus facile.</w:t>
      </w:r>
      <w:r w:rsidR="00FE567D" w:rsidRPr="00D0598A">
        <w:rPr>
          <w:rFonts w:ascii="Calibri" w:hAnsi="Calibri" w:cs="Calibri"/>
          <w:color w:val="000000"/>
          <w:sz w:val="20"/>
          <w:szCs w:val="20"/>
          <w:lang w:val="fr-FR"/>
        </w:rPr>
        <w:t xml:space="preserve"> Finalement, lorsque les clients choisissent la DKV CARD CLIMATE, DKV permet de compenser l’émission de </w:t>
      </w:r>
      <w:r w:rsidR="00FE567D" w:rsidRPr="00D0598A">
        <w:rPr>
          <w:sz w:val="20"/>
          <w:szCs w:val="20"/>
          <w:lang w:val="fr-FR"/>
        </w:rPr>
        <w:t>CO</w:t>
      </w:r>
      <w:r w:rsidR="00FE567D" w:rsidRPr="00D0598A">
        <w:rPr>
          <w:rFonts w:cs="Times New Roman (Hoofdtekst CS)"/>
          <w:sz w:val="20"/>
          <w:szCs w:val="20"/>
          <w:vertAlign w:val="subscript"/>
          <w:lang w:val="fr-FR"/>
        </w:rPr>
        <w:t>2</w:t>
      </w:r>
      <w:r w:rsidR="00FE567D" w:rsidRPr="00D0598A">
        <w:rPr>
          <w:sz w:val="20"/>
          <w:szCs w:val="20"/>
          <w:lang w:val="fr-FR"/>
        </w:rPr>
        <w:t>.</w:t>
      </w:r>
    </w:p>
    <w:p w14:paraId="3CDDCF8A" w14:textId="246FB80D" w:rsidR="00FA3CC1" w:rsidRPr="00D0598A" w:rsidRDefault="00FA3CC1" w:rsidP="00B32768">
      <w:pPr>
        <w:spacing w:line="360" w:lineRule="auto"/>
        <w:rPr>
          <w:sz w:val="20"/>
          <w:szCs w:val="20"/>
          <w:lang w:val="fr-FR"/>
        </w:rPr>
      </w:pPr>
    </w:p>
    <w:p w14:paraId="55CD1D64" w14:textId="168179F9" w:rsidR="00001FEF" w:rsidRPr="00D0598A" w:rsidRDefault="009B5479" w:rsidP="00B32768">
      <w:pPr>
        <w:spacing w:line="360" w:lineRule="auto"/>
        <w:rPr>
          <w:sz w:val="20"/>
          <w:szCs w:val="20"/>
          <w:lang w:val="fr-FR"/>
        </w:rPr>
      </w:pPr>
      <w:proofErr w:type="spellStart"/>
      <w:r w:rsidRPr="00D0598A">
        <w:rPr>
          <w:sz w:val="20"/>
          <w:szCs w:val="20"/>
          <w:lang w:val="fr-FR"/>
        </w:rPr>
        <w:t>Berdien</w:t>
      </w:r>
      <w:proofErr w:type="spellEnd"/>
      <w:r w:rsidRPr="00D0598A">
        <w:rPr>
          <w:sz w:val="20"/>
          <w:szCs w:val="20"/>
          <w:lang w:val="fr-FR"/>
        </w:rPr>
        <w:t xml:space="preserve"> </w:t>
      </w:r>
      <w:proofErr w:type="spellStart"/>
      <w:r w:rsidRPr="00D0598A">
        <w:rPr>
          <w:sz w:val="20"/>
          <w:szCs w:val="20"/>
          <w:lang w:val="fr-FR"/>
        </w:rPr>
        <w:t>Laeremans</w:t>
      </w:r>
      <w:proofErr w:type="spellEnd"/>
      <w:r w:rsidR="00FA3CC1" w:rsidRPr="00D0598A">
        <w:rPr>
          <w:sz w:val="20"/>
          <w:szCs w:val="20"/>
          <w:lang w:val="fr-FR"/>
        </w:rPr>
        <w:t xml:space="preserve">, </w:t>
      </w:r>
      <w:r w:rsidR="00001FEF" w:rsidRPr="00D0598A">
        <w:rPr>
          <w:sz w:val="20"/>
          <w:szCs w:val="20"/>
          <w:lang w:val="fr-FR"/>
        </w:rPr>
        <w:t xml:space="preserve">coordinatrice chez </w:t>
      </w:r>
      <w:proofErr w:type="spellStart"/>
      <w:r w:rsidR="00001FEF" w:rsidRPr="00D0598A">
        <w:rPr>
          <w:sz w:val="20"/>
          <w:szCs w:val="20"/>
          <w:lang w:val="fr-FR"/>
        </w:rPr>
        <w:t>Altrio</w:t>
      </w:r>
      <w:proofErr w:type="spellEnd"/>
      <w:r w:rsidR="00001FEF" w:rsidRPr="00D0598A">
        <w:rPr>
          <w:sz w:val="20"/>
          <w:szCs w:val="20"/>
          <w:lang w:val="fr-FR"/>
        </w:rPr>
        <w:t xml:space="preserve"> de tous les partenariats et avantages familiaux, commente le choix pour DKV : “</w:t>
      </w:r>
      <w:r w:rsidR="003550C3" w:rsidRPr="00D0598A">
        <w:rPr>
          <w:sz w:val="20"/>
          <w:szCs w:val="20"/>
          <w:lang w:val="fr-FR"/>
        </w:rPr>
        <w:t>Nous avons trouvé un partenaire très fiable en DKV, qui nous permettra de faire le plein et de recharger la voiture dans le plus grand réseau indépendant d’une marque.</w:t>
      </w:r>
      <w:r w:rsidR="00002E03" w:rsidRPr="00D0598A">
        <w:rPr>
          <w:sz w:val="20"/>
          <w:szCs w:val="20"/>
          <w:lang w:val="fr-FR"/>
        </w:rPr>
        <w:t xml:space="preserve"> Nous nous adressons à un seul partenaire pour une solution totale et durable pour notre mobilité, et ainsi nous pouvons nous concentrer sur les soins. </w:t>
      </w:r>
      <w:r w:rsidR="00AA148A" w:rsidRPr="00D0598A">
        <w:rPr>
          <w:sz w:val="20"/>
          <w:szCs w:val="20"/>
          <w:lang w:val="fr-FR"/>
        </w:rPr>
        <w:t>Le réseau étendu, les conditions avantageuses, et la fac</w:t>
      </w:r>
      <w:r w:rsidR="00300BCA" w:rsidRPr="00D0598A">
        <w:rPr>
          <w:sz w:val="20"/>
          <w:szCs w:val="20"/>
          <w:lang w:val="fr-FR"/>
        </w:rPr>
        <w:t>i</w:t>
      </w:r>
      <w:r w:rsidR="00AA148A" w:rsidRPr="00D0598A">
        <w:rPr>
          <w:sz w:val="20"/>
          <w:szCs w:val="20"/>
          <w:lang w:val="fr-FR"/>
        </w:rPr>
        <w:t>lité d’utilisation nous ont convaincus dans le choix pour DKV.”</w:t>
      </w:r>
      <w:r w:rsidR="003550C3" w:rsidRPr="00D0598A">
        <w:rPr>
          <w:sz w:val="20"/>
          <w:szCs w:val="20"/>
          <w:lang w:val="fr-FR"/>
        </w:rPr>
        <w:t xml:space="preserve"> </w:t>
      </w:r>
    </w:p>
    <w:p w14:paraId="6C90C06F" w14:textId="08335AF6" w:rsidR="00FA3CC1" w:rsidRPr="00D0598A" w:rsidRDefault="00FA3CC1" w:rsidP="00B32768">
      <w:pPr>
        <w:spacing w:line="360" w:lineRule="auto"/>
        <w:rPr>
          <w:sz w:val="20"/>
          <w:szCs w:val="20"/>
          <w:lang w:val="fr-FR"/>
        </w:rPr>
      </w:pPr>
    </w:p>
    <w:p w14:paraId="4D3C6F4B" w14:textId="77777777" w:rsidR="0080403C" w:rsidRDefault="0080403C" w:rsidP="00B32768">
      <w:pPr>
        <w:spacing w:line="360" w:lineRule="auto"/>
        <w:rPr>
          <w:b/>
          <w:bCs/>
          <w:sz w:val="20"/>
          <w:szCs w:val="20"/>
          <w:lang w:val="fr-FR"/>
        </w:rPr>
      </w:pPr>
    </w:p>
    <w:p w14:paraId="19DFDCD2" w14:textId="77777777" w:rsidR="0080403C" w:rsidRDefault="0080403C" w:rsidP="00B32768">
      <w:pPr>
        <w:spacing w:line="360" w:lineRule="auto"/>
        <w:rPr>
          <w:b/>
          <w:bCs/>
          <w:sz w:val="20"/>
          <w:szCs w:val="20"/>
          <w:lang w:val="fr-FR"/>
        </w:rPr>
      </w:pPr>
    </w:p>
    <w:p w14:paraId="465F627E" w14:textId="77777777" w:rsidR="0080403C" w:rsidRDefault="0080403C" w:rsidP="00B32768">
      <w:pPr>
        <w:spacing w:line="360" w:lineRule="auto"/>
        <w:rPr>
          <w:b/>
          <w:bCs/>
          <w:sz w:val="20"/>
          <w:szCs w:val="20"/>
          <w:lang w:val="fr-FR"/>
        </w:rPr>
      </w:pPr>
    </w:p>
    <w:p w14:paraId="73721350" w14:textId="77777777" w:rsidR="0080403C" w:rsidRDefault="0080403C" w:rsidP="00B32768">
      <w:pPr>
        <w:spacing w:line="360" w:lineRule="auto"/>
        <w:rPr>
          <w:b/>
          <w:bCs/>
          <w:sz w:val="20"/>
          <w:szCs w:val="20"/>
          <w:lang w:val="fr-FR"/>
        </w:rPr>
      </w:pPr>
    </w:p>
    <w:p w14:paraId="2E0C8798" w14:textId="77777777" w:rsidR="0080403C" w:rsidRDefault="0080403C" w:rsidP="00B32768">
      <w:pPr>
        <w:spacing w:line="360" w:lineRule="auto"/>
        <w:rPr>
          <w:b/>
          <w:bCs/>
          <w:sz w:val="20"/>
          <w:szCs w:val="20"/>
          <w:lang w:val="fr-FR"/>
        </w:rPr>
      </w:pPr>
    </w:p>
    <w:p w14:paraId="615C0DA3" w14:textId="77777777" w:rsidR="0080403C" w:rsidRDefault="0080403C" w:rsidP="00B32768">
      <w:pPr>
        <w:spacing w:line="360" w:lineRule="auto"/>
        <w:rPr>
          <w:b/>
          <w:bCs/>
          <w:sz w:val="20"/>
          <w:szCs w:val="20"/>
          <w:lang w:val="fr-FR"/>
        </w:rPr>
      </w:pPr>
    </w:p>
    <w:p w14:paraId="1C6A0F16" w14:textId="77777777" w:rsidR="0080403C" w:rsidRDefault="0080403C" w:rsidP="00B32768">
      <w:pPr>
        <w:spacing w:line="360" w:lineRule="auto"/>
        <w:rPr>
          <w:b/>
          <w:bCs/>
          <w:sz w:val="20"/>
          <w:szCs w:val="20"/>
          <w:lang w:val="fr-FR"/>
        </w:rPr>
      </w:pPr>
    </w:p>
    <w:p w14:paraId="1D213745" w14:textId="77777777" w:rsidR="0080403C" w:rsidRDefault="0080403C" w:rsidP="00B32768">
      <w:pPr>
        <w:spacing w:line="360" w:lineRule="auto"/>
        <w:rPr>
          <w:b/>
          <w:bCs/>
          <w:sz w:val="20"/>
          <w:szCs w:val="20"/>
          <w:lang w:val="fr-FR"/>
        </w:rPr>
      </w:pPr>
    </w:p>
    <w:p w14:paraId="4D85D522" w14:textId="2BD17278" w:rsidR="00C364EA" w:rsidRPr="00D0598A" w:rsidRDefault="00C364EA" w:rsidP="00B32768">
      <w:pPr>
        <w:spacing w:line="360" w:lineRule="auto"/>
        <w:rPr>
          <w:b/>
          <w:bCs/>
          <w:sz w:val="20"/>
          <w:szCs w:val="20"/>
          <w:lang w:val="fr-FR"/>
        </w:rPr>
      </w:pPr>
      <w:r w:rsidRPr="00D0598A">
        <w:rPr>
          <w:b/>
          <w:bCs/>
          <w:sz w:val="20"/>
          <w:szCs w:val="20"/>
          <w:lang w:val="fr-FR"/>
        </w:rPr>
        <w:t>À propos d’</w:t>
      </w:r>
      <w:proofErr w:type="spellStart"/>
      <w:r w:rsidRPr="00D0598A">
        <w:rPr>
          <w:b/>
          <w:bCs/>
          <w:sz w:val="20"/>
          <w:szCs w:val="20"/>
          <w:lang w:val="fr-FR"/>
        </w:rPr>
        <w:t>Altrio</w:t>
      </w:r>
      <w:proofErr w:type="spellEnd"/>
    </w:p>
    <w:p w14:paraId="224E46E8" w14:textId="31640556" w:rsidR="00C364EA" w:rsidRPr="00D0598A" w:rsidRDefault="00CB50A3" w:rsidP="00C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heme="minorHAnsi"/>
          <w:sz w:val="20"/>
          <w:szCs w:val="20"/>
          <w:shd w:val="clear" w:color="auto" w:fill="FFFFFF"/>
          <w:lang w:val="fr-FR"/>
        </w:rPr>
      </w:pPr>
      <w:proofErr w:type="spellStart"/>
      <w:r w:rsidRPr="00D0598A">
        <w:rPr>
          <w:rFonts w:cstheme="minorHAnsi"/>
          <w:sz w:val="20"/>
          <w:szCs w:val="20"/>
          <w:shd w:val="clear" w:color="auto" w:fill="FFFFFF"/>
          <w:lang w:val="fr-FR"/>
        </w:rPr>
        <w:t>Altrio</w:t>
      </w:r>
      <w:proofErr w:type="spellEnd"/>
      <w:r w:rsidRPr="00D0598A">
        <w:rPr>
          <w:rFonts w:cstheme="minorHAnsi"/>
          <w:sz w:val="20"/>
          <w:szCs w:val="20"/>
          <w:shd w:val="clear" w:color="auto" w:fill="FFFFFF"/>
          <w:lang w:val="fr-FR"/>
        </w:rPr>
        <w:t xml:space="preserve"> </w:t>
      </w:r>
      <w:r w:rsidR="00C364EA" w:rsidRPr="00D0598A">
        <w:rPr>
          <w:rFonts w:cstheme="minorHAnsi"/>
          <w:sz w:val="20"/>
          <w:szCs w:val="20"/>
          <w:shd w:val="clear" w:color="auto" w:fill="FFFFFF"/>
          <w:lang w:val="fr-FR"/>
        </w:rPr>
        <w:t>est un des trois grands services de soins inf</w:t>
      </w:r>
      <w:r w:rsidR="00C1143D" w:rsidRPr="00D0598A">
        <w:rPr>
          <w:rFonts w:cstheme="minorHAnsi"/>
          <w:sz w:val="20"/>
          <w:szCs w:val="20"/>
          <w:shd w:val="clear" w:color="auto" w:fill="FFFFFF"/>
          <w:lang w:val="fr-FR"/>
        </w:rPr>
        <w:t xml:space="preserve">irmiers à domicile en </w:t>
      </w:r>
      <w:r w:rsidR="005131AE" w:rsidRPr="00D0598A">
        <w:rPr>
          <w:rFonts w:cstheme="minorHAnsi"/>
          <w:sz w:val="20"/>
          <w:szCs w:val="20"/>
          <w:shd w:val="clear" w:color="auto" w:fill="FFFFFF"/>
          <w:lang w:val="fr-FR"/>
        </w:rPr>
        <w:t>Flandre</w:t>
      </w:r>
      <w:r w:rsidR="00300BCA" w:rsidRPr="00D0598A">
        <w:rPr>
          <w:rFonts w:cstheme="minorHAnsi"/>
          <w:sz w:val="20"/>
          <w:szCs w:val="20"/>
          <w:shd w:val="clear" w:color="auto" w:fill="FFFFFF"/>
          <w:lang w:val="fr-FR"/>
        </w:rPr>
        <w:t>. Ils dispensent des soins au q</w:t>
      </w:r>
      <w:r w:rsidR="005131AE" w:rsidRPr="00D0598A">
        <w:rPr>
          <w:rFonts w:cstheme="minorHAnsi"/>
          <w:sz w:val="20"/>
          <w:szCs w:val="20"/>
          <w:shd w:val="clear" w:color="auto" w:fill="FFFFFF"/>
          <w:lang w:val="fr-FR"/>
        </w:rPr>
        <w:t>u</w:t>
      </w:r>
      <w:r w:rsidR="00300BCA" w:rsidRPr="00D0598A">
        <w:rPr>
          <w:rFonts w:cstheme="minorHAnsi"/>
          <w:sz w:val="20"/>
          <w:szCs w:val="20"/>
          <w:shd w:val="clear" w:color="auto" w:fill="FFFFFF"/>
          <w:lang w:val="fr-FR"/>
        </w:rPr>
        <w:t>o</w:t>
      </w:r>
      <w:r w:rsidR="005131AE" w:rsidRPr="00D0598A">
        <w:rPr>
          <w:rFonts w:cstheme="minorHAnsi"/>
          <w:sz w:val="20"/>
          <w:szCs w:val="20"/>
          <w:shd w:val="clear" w:color="auto" w:fill="FFFFFF"/>
          <w:lang w:val="fr-FR"/>
        </w:rPr>
        <w:t>tidien en Flandre et sont le partenaire d’hô</w:t>
      </w:r>
      <w:r w:rsidR="009C2DB3" w:rsidRPr="00D0598A">
        <w:rPr>
          <w:rFonts w:cstheme="minorHAnsi"/>
          <w:sz w:val="20"/>
          <w:szCs w:val="20"/>
          <w:shd w:val="clear" w:color="auto" w:fill="FFFFFF"/>
          <w:lang w:val="fr-FR"/>
        </w:rPr>
        <w:t xml:space="preserve">pitaux, </w:t>
      </w:r>
      <w:r w:rsidR="005131AE" w:rsidRPr="00D0598A">
        <w:rPr>
          <w:rFonts w:cstheme="minorHAnsi"/>
          <w:sz w:val="20"/>
          <w:szCs w:val="20"/>
          <w:shd w:val="clear" w:color="auto" w:fill="FFFFFF"/>
          <w:lang w:val="fr-FR"/>
        </w:rPr>
        <w:t xml:space="preserve">médecins, </w:t>
      </w:r>
      <w:r w:rsidR="00DD5DDB" w:rsidRPr="00D0598A">
        <w:rPr>
          <w:rFonts w:cstheme="minorHAnsi"/>
          <w:sz w:val="20"/>
          <w:szCs w:val="20"/>
          <w:shd w:val="clear" w:color="auto" w:fill="FFFFFF"/>
          <w:lang w:val="fr-FR"/>
        </w:rPr>
        <w:t xml:space="preserve">organisations de soins et autorités. </w:t>
      </w:r>
      <w:proofErr w:type="spellStart"/>
      <w:r w:rsidR="009C2DB3" w:rsidRPr="00D0598A">
        <w:rPr>
          <w:rFonts w:cstheme="minorHAnsi"/>
          <w:sz w:val="20"/>
          <w:szCs w:val="20"/>
          <w:shd w:val="clear" w:color="auto" w:fill="FFFFFF"/>
          <w:lang w:val="fr-FR"/>
        </w:rPr>
        <w:t>Altrio</w:t>
      </w:r>
      <w:proofErr w:type="spellEnd"/>
      <w:r w:rsidR="009C2DB3" w:rsidRPr="00D0598A">
        <w:rPr>
          <w:rFonts w:cstheme="minorHAnsi"/>
          <w:sz w:val="20"/>
          <w:szCs w:val="20"/>
          <w:shd w:val="clear" w:color="auto" w:fill="FFFFFF"/>
          <w:lang w:val="fr-FR"/>
        </w:rPr>
        <w:t xml:space="preserve"> fonctionne comme un service in</w:t>
      </w:r>
      <w:r w:rsidR="00D0598A">
        <w:rPr>
          <w:rFonts w:cstheme="minorHAnsi"/>
          <w:sz w:val="20"/>
          <w:szCs w:val="20"/>
          <w:shd w:val="clear" w:color="auto" w:fill="FFFFFF"/>
          <w:lang w:val="fr-FR"/>
        </w:rPr>
        <w:t>tégré et est le seul à travaill</w:t>
      </w:r>
      <w:r w:rsidR="009C2DB3" w:rsidRPr="00D0598A">
        <w:rPr>
          <w:rFonts w:cstheme="minorHAnsi"/>
          <w:sz w:val="20"/>
          <w:szCs w:val="20"/>
          <w:shd w:val="clear" w:color="auto" w:fill="FFFFFF"/>
          <w:lang w:val="fr-FR"/>
        </w:rPr>
        <w:t xml:space="preserve">er avec des infirmiers à domicile indépendants. </w:t>
      </w:r>
    </w:p>
    <w:p w14:paraId="430B492F" w14:textId="13AC43F6" w:rsidR="0080403C" w:rsidRPr="0080403C" w:rsidRDefault="009C2DB3" w:rsidP="0080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heme="minorHAnsi"/>
          <w:sz w:val="20"/>
          <w:szCs w:val="20"/>
          <w:shd w:val="clear" w:color="auto" w:fill="FFFFFF"/>
          <w:lang w:val="fr-FR"/>
        </w:rPr>
      </w:pPr>
      <w:proofErr w:type="spellStart"/>
      <w:r w:rsidRPr="00D0598A">
        <w:rPr>
          <w:rFonts w:cstheme="minorHAnsi"/>
          <w:sz w:val="20"/>
          <w:szCs w:val="20"/>
          <w:shd w:val="clear" w:color="auto" w:fill="FFFFFF"/>
          <w:lang w:val="fr-FR"/>
        </w:rPr>
        <w:t>Altrio</w:t>
      </w:r>
      <w:proofErr w:type="spellEnd"/>
      <w:r w:rsidRPr="00D0598A">
        <w:rPr>
          <w:rFonts w:cstheme="minorHAnsi"/>
          <w:sz w:val="20"/>
          <w:szCs w:val="20"/>
          <w:shd w:val="clear" w:color="auto" w:fill="FFFFFF"/>
          <w:lang w:val="fr-FR"/>
        </w:rPr>
        <w:t xml:space="preserve"> est une famille chaleureuse de personnes qui s’occupent des soins au quotidien. Avec une honnêteté n</w:t>
      </w:r>
      <w:r w:rsidR="00D0598A">
        <w:rPr>
          <w:rFonts w:cstheme="minorHAnsi"/>
          <w:sz w:val="20"/>
          <w:szCs w:val="20"/>
          <w:shd w:val="clear" w:color="auto" w:fill="FFFFFF"/>
          <w:lang w:val="fr-FR"/>
        </w:rPr>
        <w:t>aturelle. Une transparence inouï</w:t>
      </w:r>
      <w:r w:rsidRPr="00D0598A">
        <w:rPr>
          <w:rFonts w:cstheme="minorHAnsi"/>
          <w:sz w:val="20"/>
          <w:szCs w:val="20"/>
          <w:shd w:val="clear" w:color="auto" w:fill="FFFFFF"/>
          <w:lang w:val="fr-FR"/>
        </w:rPr>
        <w:t xml:space="preserve">e. Une </w:t>
      </w:r>
      <w:r w:rsidR="00DA2631" w:rsidRPr="00D0598A">
        <w:rPr>
          <w:rFonts w:cstheme="minorHAnsi"/>
          <w:sz w:val="20"/>
          <w:szCs w:val="20"/>
          <w:shd w:val="clear" w:color="auto" w:fill="FFFFFF"/>
          <w:lang w:val="fr-FR"/>
        </w:rPr>
        <w:t>soif</w:t>
      </w:r>
      <w:r w:rsidRPr="00D0598A">
        <w:rPr>
          <w:rFonts w:cstheme="minorHAnsi"/>
          <w:sz w:val="20"/>
          <w:szCs w:val="20"/>
          <w:shd w:val="clear" w:color="auto" w:fill="FFFFFF"/>
          <w:lang w:val="fr-FR"/>
        </w:rPr>
        <w:t xml:space="preserve"> de connexion</w:t>
      </w:r>
      <w:r w:rsidR="00300BCA" w:rsidRPr="00D0598A">
        <w:rPr>
          <w:rFonts w:cstheme="minorHAnsi"/>
          <w:sz w:val="20"/>
          <w:szCs w:val="20"/>
          <w:shd w:val="clear" w:color="auto" w:fill="FFFFFF"/>
          <w:lang w:val="fr-FR"/>
        </w:rPr>
        <w:t xml:space="preserve"> sincère</w:t>
      </w:r>
      <w:r w:rsidRPr="00D0598A">
        <w:rPr>
          <w:rFonts w:cstheme="minorHAnsi"/>
          <w:sz w:val="20"/>
          <w:szCs w:val="20"/>
          <w:shd w:val="clear" w:color="auto" w:fill="FFFFFF"/>
          <w:lang w:val="fr-FR"/>
        </w:rPr>
        <w:t xml:space="preserve">. Pourquoi ? </w:t>
      </w:r>
      <w:r w:rsidR="00DA2631" w:rsidRPr="00D0598A">
        <w:rPr>
          <w:rFonts w:cstheme="minorHAnsi"/>
          <w:sz w:val="20"/>
          <w:szCs w:val="20"/>
          <w:shd w:val="clear" w:color="auto" w:fill="FFFFFF"/>
          <w:lang w:val="fr-FR"/>
        </w:rPr>
        <w:t xml:space="preserve">L’envie. L’intuition. Et parce qu’en tant qu’experts en soins on veut toujours faire mieux. </w:t>
      </w:r>
      <w:r w:rsidR="00D0598A" w:rsidRPr="00D0598A">
        <w:rPr>
          <w:rFonts w:cstheme="minorHAnsi"/>
          <w:sz w:val="20"/>
          <w:szCs w:val="20"/>
          <w:shd w:val="clear" w:color="auto" w:fill="FFFFFF"/>
          <w:lang w:val="fr-FR"/>
        </w:rPr>
        <w:t xml:space="preserve">Au quotidien. Pour tous. </w:t>
      </w:r>
    </w:p>
    <w:p w14:paraId="23035888" w14:textId="77777777" w:rsidR="0080403C" w:rsidRPr="004B0D7C" w:rsidRDefault="0080403C" w:rsidP="0080403C">
      <w:pPr>
        <w:spacing w:line="360" w:lineRule="auto"/>
        <w:rPr>
          <w:sz w:val="20"/>
          <w:szCs w:val="20"/>
          <w:lang w:val="fr-FR"/>
        </w:rPr>
      </w:pPr>
    </w:p>
    <w:p w14:paraId="526825AF" w14:textId="77777777" w:rsidR="0080403C" w:rsidRPr="004B0D7C" w:rsidRDefault="0080403C" w:rsidP="0080403C">
      <w:pPr>
        <w:spacing w:line="360" w:lineRule="auto"/>
        <w:rPr>
          <w:b/>
          <w:bCs/>
          <w:sz w:val="20"/>
          <w:szCs w:val="20"/>
          <w:lang w:val="fr-FR"/>
        </w:rPr>
      </w:pPr>
      <w:r w:rsidRPr="004B0D7C">
        <w:rPr>
          <w:b/>
          <w:bCs/>
          <w:sz w:val="20"/>
          <w:szCs w:val="20"/>
          <w:lang w:val="fr-FR"/>
        </w:rPr>
        <w:t xml:space="preserve">DKV </w:t>
      </w:r>
      <w:proofErr w:type="spellStart"/>
      <w:r w:rsidRPr="004B0D7C">
        <w:rPr>
          <w:b/>
          <w:bCs/>
          <w:sz w:val="20"/>
          <w:szCs w:val="20"/>
          <w:lang w:val="fr-FR"/>
        </w:rPr>
        <w:t>Mobility</w:t>
      </w:r>
      <w:proofErr w:type="spellEnd"/>
    </w:p>
    <w:p w14:paraId="007A80F9" w14:textId="77777777" w:rsidR="0080403C" w:rsidRPr="004B0D7C" w:rsidRDefault="0080403C" w:rsidP="0080403C">
      <w:pPr>
        <w:spacing w:line="360" w:lineRule="auto"/>
        <w:rPr>
          <w:sz w:val="20"/>
          <w:szCs w:val="20"/>
          <w:lang w:val="fr-FR"/>
        </w:rPr>
      </w:pPr>
      <w:r w:rsidRPr="004B0D7C">
        <w:rPr>
          <w:sz w:val="20"/>
          <w:szCs w:val="20"/>
          <w:lang w:val="fr-FR"/>
        </w:rPr>
        <w:t xml:space="preserve">Depuis plus de 85 ans, DKV </w:t>
      </w:r>
      <w:proofErr w:type="spellStart"/>
      <w:r w:rsidRPr="004B0D7C">
        <w:rPr>
          <w:sz w:val="20"/>
          <w:szCs w:val="20"/>
          <w:lang w:val="fr-FR"/>
        </w:rPr>
        <w:t>Mobility</w:t>
      </w:r>
      <w:proofErr w:type="spellEnd"/>
      <w:r w:rsidRPr="004B0D7C">
        <w:rPr>
          <w:sz w:val="20"/>
          <w:szCs w:val="20"/>
          <w:lang w:val="fr-FR"/>
        </w:rPr>
        <w:t xml:space="preserve"> est l’un des principaux prestataires de services de mobilité du secteur des transports routiers et de la logistique et emploie actuellement plus de 1 300 personnes. De la prise en charge sans cash à des points d’acceptation toutes marques confondues au règlement du péage en passant par la récupération de la TVA, DKV </w:t>
      </w:r>
      <w:proofErr w:type="spellStart"/>
      <w:r w:rsidRPr="004B0D7C">
        <w:rPr>
          <w:sz w:val="20"/>
          <w:szCs w:val="20"/>
          <w:lang w:val="fr-FR"/>
        </w:rPr>
        <w:t>Mobility</w:t>
      </w:r>
      <w:proofErr w:type="spellEnd"/>
      <w:r w:rsidRPr="004B0D7C">
        <w:rPr>
          <w:sz w:val="20"/>
          <w:szCs w:val="20"/>
          <w:lang w:val="fr-FR"/>
        </w:rPr>
        <w:t xml:space="preserve"> propose à ses clients une gamme de services complète leur permettant d’optimiser les coûts et de gérer efficacement leur flotte partout en Europe. En 2020, l’entreprise a réalisé un volume de transactions de 9,3 milliards d’euros. A l’heure actuelle, plus de 5,1 millions de cartes et unités de bord DKV sont utilisées chez plus de 213 000 clients actifs. En 2021, la carte DKV a été élue meilleure carte de carburant et de services pour la dix-septième fois consécutive.</w:t>
      </w:r>
    </w:p>
    <w:p w14:paraId="430AD9B3" w14:textId="77777777" w:rsidR="005656D4" w:rsidRPr="00D0598A" w:rsidRDefault="005656D4" w:rsidP="00B32768">
      <w:pPr>
        <w:spacing w:line="360" w:lineRule="auto"/>
        <w:rPr>
          <w:sz w:val="20"/>
          <w:szCs w:val="20"/>
          <w:lang w:val="fr-FR"/>
        </w:rPr>
      </w:pPr>
    </w:p>
    <w:p w14:paraId="52B7E837" w14:textId="77777777" w:rsidR="0080403C" w:rsidRPr="004B0D7C" w:rsidRDefault="0080403C" w:rsidP="0080403C">
      <w:pPr>
        <w:spacing w:line="360" w:lineRule="auto"/>
        <w:rPr>
          <w:b/>
          <w:bCs/>
          <w:sz w:val="20"/>
          <w:szCs w:val="20"/>
          <w:lang w:val="fr-FR"/>
        </w:rPr>
      </w:pPr>
      <w:r w:rsidRPr="004B0D7C">
        <w:rPr>
          <w:b/>
          <w:bCs/>
          <w:sz w:val="20"/>
          <w:szCs w:val="20"/>
          <w:lang w:val="fr-FR"/>
        </w:rPr>
        <w:t>Contacts pour la presse</w:t>
      </w:r>
    </w:p>
    <w:p w14:paraId="74547A7E" w14:textId="77777777" w:rsidR="0080403C" w:rsidRPr="004B0D7C" w:rsidRDefault="0080403C" w:rsidP="0080403C">
      <w:pPr>
        <w:spacing w:line="360" w:lineRule="auto"/>
        <w:rPr>
          <w:sz w:val="20"/>
          <w:szCs w:val="20"/>
          <w:lang w:val="fr-FR"/>
        </w:rPr>
      </w:pPr>
      <w:r w:rsidRPr="004B0D7C">
        <w:rPr>
          <w:sz w:val="20"/>
          <w:szCs w:val="20"/>
          <w:lang w:val="fr-FR"/>
        </w:rPr>
        <w:t xml:space="preserve">Chez DKV : Greta </w:t>
      </w:r>
      <w:proofErr w:type="spellStart"/>
      <w:r w:rsidRPr="004B0D7C">
        <w:rPr>
          <w:sz w:val="20"/>
          <w:szCs w:val="20"/>
          <w:lang w:val="fr-FR"/>
        </w:rPr>
        <w:t>Lammerse</w:t>
      </w:r>
      <w:proofErr w:type="spellEnd"/>
      <w:r w:rsidRPr="004B0D7C">
        <w:rPr>
          <w:sz w:val="20"/>
          <w:szCs w:val="20"/>
          <w:lang w:val="fr-FR"/>
        </w:rPr>
        <w:t xml:space="preserve">, tél. : +31 252345665, </w:t>
      </w:r>
      <w:hyperlink r:id="rId6">
        <w:r w:rsidRPr="004B0D7C">
          <w:rPr>
            <w:rStyle w:val="Hyperlink"/>
            <w:sz w:val="20"/>
            <w:szCs w:val="20"/>
            <w:lang w:val="fr-FR"/>
          </w:rPr>
          <w:t>Greta.lammerse@dkv-euroservice.com</w:t>
        </w:r>
      </w:hyperlink>
      <w:r w:rsidRPr="004B0D7C">
        <w:rPr>
          <w:sz w:val="20"/>
          <w:szCs w:val="20"/>
          <w:lang w:val="fr-FR"/>
        </w:rPr>
        <w:t xml:space="preserve"> </w:t>
      </w:r>
      <w:r w:rsidRPr="004B0D7C">
        <w:rPr>
          <w:sz w:val="20"/>
          <w:szCs w:val="20"/>
          <w:lang w:val="fr-FR"/>
        </w:rPr>
        <w:br/>
        <w:t xml:space="preserve">Agence de presse : Square Egg Communications, Sandra Van Hauwaert, </w:t>
      </w:r>
      <w:hyperlink r:id="rId7" w:history="1">
        <w:r w:rsidRPr="004B0D7C">
          <w:rPr>
            <w:rStyle w:val="Hyperlink"/>
            <w:sz w:val="20"/>
            <w:szCs w:val="20"/>
            <w:lang w:val="fr-FR"/>
          </w:rPr>
          <w:t>sandra@square-egg.be</w:t>
        </w:r>
      </w:hyperlink>
      <w:r w:rsidRPr="004B0D7C">
        <w:rPr>
          <w:sz w:val="20"/>
          <w:szCs w:val="20"/>
          <w:lang w:val="fr-FR"/>
        </w:rPr>
        <w:t xml:space="preserve">, 0497 251816. </w:t>
      </w:r>
    </w:p>
    <w:p w14:paraId="008907AA" w14:textId="50A41D56" w:rsidR="00FA3CC1" w:rsidRPr="00D0598A" w:rsidRDefault="00FA3CC1" w:rsidP="00B32768">
      <w:pPr>
        <w:spacing w:line="360" w:lineRule="auto"/>
        <w:rPr>
          <w:rFonts w:ascii="Times New Roman" w:eastAsia="Times New Roman" w:hAnsi="Times New Roman" w:cs="Times New Roman"/>
          <w:b/>
          <w:bCs/>
          <w:sz w:val="27"/>
          <w:szCs w:val="27"/>
          <w:lang w:val="fr-FR" w:eastAsia="nl-NL"/>
        </w:rPr>
      </w:pPr>
    </w:p>
    <w:p w14:paraId="4306543E" w14:textId="77777777" w:rsidR="005656D4" w:rsidRPr="0080403C" w:rsidRDefault="005656D4" w:rsidP="00B32768">
      <w:pPr>
        <w:spacing w:line="360" w:lineRule="auto"/>
        <w:rPr>
          <w:sz w:val="20"/>
          <w:szCs w:val="20"/>
          <w:lang w:val="fr-FR"/>
        </w:rPr>
      </w:pPr>
    </w:p>
    <w:sectPr w:rsidR="005656D4" w:rsidRPr="0080403C"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Hoofdtekst CS)">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607"/>
    <w:multiLevelType w:val="multilevel"/>
    <w:tmpl w:val="4EB0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A4D05"/>
    <w:multiLevelType w:val="multilevel"/>
    <w:tmpl w:val="0182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43712"/>
    <w:multiLevelType w:val="multilevel"/>
    <w:tmpl w:val="F20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B6AB0"/>
    <w:multiLevelType w:val="multilevel"/>
    <w:tmpl w:val="66A0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01"/>
    <w:rsid w:val="00001FEF"/>
    <w:rsid w:val="00002E03"/>
    <w:rsid w:val="001F0F3D"/>
    <w:rsid w:val="002256F2"/>
    <w:rsid w:val="00241D56"/>
    <w:rsid w:val="002674F8"/>
    <w:rsid w:val="002F0A92"/>
    <w:rsid w:val="00300BCA"/>
    <w:rsid w:val="003550C3"/>
    <w:rsid w:val="003636E0"/>
    <w:rsid w:val="003701CA"/>
    <w:rsid w:val="004543F9"/>
    <w:rsid w:val="004545FB"/>
    <w:rsid w:val="0049574C"/>
    <w:rsid w:val="004E630A"/>
    <w:rsid w:val="005110BC"/>
    <w:rsid w:val="005131AE"/>
    <w:rsid w:val="005656D4"/>
    <w:rsid w:val="005D1A6B"/>
    <w:rsid w:val="006046F6"/>
    <w:rsid w:val="00664BA3"/>
    <w:rsid w:val="00670D55"/>
    <w:rsid w:val="00682398"/>
    <w:rsid w:val="00694DF6"/>
    <w:rsid w:val="006B6988"/>
    <w:rsid w:val="006B6C25"/>
    <w:rsid w:val="00717035"/>
    <w:rsid w:val="007453CD"/>
    <w:rsid w:val="007B2144"/>
    <w:rsid w:val="007C2801"/>
    <w:rsid w:val="007E19BE"/>
    <w:rsid w:val="0080403C"/>
    <w:rsid w:val="0088520F"/>
    <w:rsid w:val="008924A6"/>
    <w:rsid w:val="0089544D"/>
    <w:rsid w:val="008A6C03"/>
    <w:rsid w:val="009049F4"/>
    <w:rsid w:val="00912A50"/>
    <w:rsid w:val="009555FE"/>
    <w:rsid w:val="00997101"/>
    <w:rsid w:val="009B5479"/>
    <w:rsid w:val="009C2DB3"/>
    <w:rsid w:val="00A318AF"/>
    <w:rsid w:val="00A42A77"/>
    <w:rsid w:val="00A52857"/>
    <w:rsid w:val="00A76F66"/>
    <w:rsid w:val="00AA148A"/>
    <w:rsid w:val="00B32768"/>
    <w:rsid w:val="00B4410D"/>
    <w:rsid w:val="00BD7D71"/>
    <w:rsid w:val="00C1143D"/>
    <w:rsid w:val="00C20123"/>
    <w:rsid w:val="00C364EA"/>
    <w:rsid w:val="00CB50A3"/>
    <w:rsid w:val="00D019EC"/>
    <w:rsid w:val="00D0598A"/>
    <w:rsid w:val="00D12336"/>
    <w:rsid w:val="00DA2631"/>
    <w:rsid w:val="00DD5DDB"/>
    <w:rsid w:val="00F01E71"/>
    <w:rsid w:val="00FA3CC1"/>
    <w:rsid w:val="00FE56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A383"/>
  <w15:chartTrackingRefBased/>
  <w15:docId w15:val="{1803C609-E31C-CE47-ADCD-99D09E6D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Char"/>
    <w:uiPriority w:val="9"/>
    <w:qFormat/>
    <w:rsid w:val="006B6C2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B6C2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5656D4"/>
    <w:rPr>
      <w:color w:val="0563C1" w:themeColor="hyperlink"/>
      <w:u w:val="single"/>
    </w:rPr>
  </w:style>
  <w:style w:type="paragraph" w:styleId="HTML-voorafopgemaakt">
    <w:name w:val="HTML Preformatted"/>
    <w:basedOn w:val="Standaard"/>
    <w:link w:val="HTML-voorafopgemaaktChar"/>
    <w:uiPriority w:val="99"/>
    <w:unhideWhenUsed/>
    <w:rsid w:val="00B3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B32768"/>
    <w:rPr>
      <w:rFonts w:ascii="Courier New" w:eastAsia="Times New Roman" w:hAnsi="Courier New" w:cs="Courier New"/>
      <w:sz w:val="20"/>
      <w:szCs w:val="20"/>
      <w:lang w:eastAsia="nl-NL"/>
    </w:rPr>
  </w:style>
  <w:style w:type="paragraph" w:styleId="Lijstalinea">
    <w:name w:val="List Paragraph"/>
    <w:basedOn w:val="Standaard"/>
    <w:uiPriority w:val="34"/>
    <w:qFormat/>
    <w:rsid w:val="00A318A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1695">
      <w:bodyDiv w:val="1"/>
      <w:marLeft w:val="0"/>
      <w:marRight w:val="0"/>
      <w:marTop w:val="0"/>
      <w:marBottom w:val="0"/>
      <w:divBdr>
        <w:top w:val="none" w:sz="0" w:space="0" w:color="auto"/>
        <w:left w:val="none" w:sz="0" w:space="0" w:color="auto"/>
        <w:bottom w:val="none" w:sz="0" w:space="0" w:color="auto"/>
        <w:right w:val="none" w:sz="0" w:space="0" w:color="auto"/>
      </w:divBdr>
    </w:div>
    <w:div w:id="461118263">
      <w:bodyDiv w:val="1"/>
      <w:marLeft w:val="0"/>
      <w:marRight w:val="0"/>
      <w:marTop w:val="0"/>
      <w:marBottom w:val="0"/>
      <w:divBdr>
        <w:top w:val="none" w:sz="0" w:space="0" w:color="auto"/>
        <w:left w:val="none" w:sz="0" w:space="0" w:color="auto"/>
        <w:bottom w:val="none" w:sz="0" w:space="0" w:color="auto"/>
        <w:right w:val="none" w:sz="0" w:space="0" w:color="auto"/>
      </w:divBdr>
    </w:div>
    <w:div w:id="762536197">
      <w:bodyDiv w:val="1"/>
      <w:marLeft w:val="0"/>
      <w:marRight w:val="0"/>
      <w:marTop w:val="0"/>
      <w:marBottom w:val="0"/>
      <w:divBdr>
        <w:top w:val="none" w:sz="0" w:space="0" w:color="auto"/>
        <w:left w:val="none" w:sz="0" w:space="0" w:color="auto"/>
        <w:bottom w:val="none" w:sz="0" w:space="0" w:color="auto"/>
        <w:right w:val="none" w:sz="0" w:space="0" w:color="auto"/>
      </w:divBdr>
      <w:divsChild>
        <w:div w:id="1189180916">
          <w:marLeft w:val="0"/>
          <w:marRight w:val="0"/>
          <w:marTop w:val="0"/>
          <w:marBottom w:val="0"/>
          <w:divBdr>
            <w:top w:val="none" w:sz="0" w:space="0" w:color="auto"/>
            <w:left w:val="none" w:sz="0" w:space="0" w:color="auto"/>
            <w:bottom w:val="none" w:sz="0" w:space="0" w:color="auto"/>
            <w:right w:val="none" w:sz="0" w:space="0" w:color="auto"/>
          </w:divBdr>
          <w:divsChild>
            <w:div w:id="233518122">
              <w:marLeft w:val="0"/>
              <w:marRight w:val="0"/>
              <w:marTop w:val="0"/>
              <w:marBottom w:val="0"/>
              <w:divBdr>
                <w:top w:val="none" w:sz="0" w:space="0" w:color="auto"/>
                <w:left w:val="none" w:sz="0" w:space="0" w:color="auto"/>
                <w:bottom w:val="none" w:sz="0" w:space="0" w:color="auto"/>
                <w:right w:val="none" w:sz="0" w:space="0" w:color="auto"/>
              </w:divBdr>
              <w:divsChild>
                <w:div w:id="7201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3396">
      <w:bodyDiv w:val="1"/>
      <w:marLeft w:val="0"/>
      <w:marRight w:val="0"/>
      <w:marTop w:val="0"/>
      <w:marBottom w:val="0"/>
      <w:divBdr>
        <w:top w:val="none" w:sz="0" w:space="0" w:color="auto"/>
        <w:left w:val="none" w:sz="0" w:space="0" w:color="auto"/>
        <w:bottom w:val="none" w:sz="0" w:space="0" w:color="auto"/>
        <w:right w:val="none" w:sz="0" w:space="0" w:color="auto"/>
      </w:divBdr>
    </w:div>
    <w:div w:id="844325665">
      <w:bodyDiv w:val="1"/>
      <w:marLeft w:val="0"/>
      <w:marRight w:val="0"/>
      <w:marTop w:val="0"/>
      <w:marBottom w:val="0"/>
      <w:divBdr>
        <w:top w:val="none" w:sz="0" w:space="0" w:color="auto"/>
        <w:left w:val="none" w:sz="0" w:space="0" w:color="auto"/>
        <w:bottom w:val="none" w:sz="0" w:space="0" w:color="auto"/>
        <w:right w:val="none" w:sz="0" w:space="0" w:color="auto"/>
      </w:divBdr>
      <w:divsChild>
        <w:div w:id="1521234231">
          <w:marLeft w:val="0"/>
          <w:marRight w:val="0"/>
          <w:marTop w:val="0"/>
          <w:marBottom w:val="0"/>
          <w:divBdr>
            <w:top w:val="none" w:sz="0" w:space="0" w:color="auto"/>
            <w:left w:val="none" w:sz="0" w:space="0" w:color="auto"/>
            <w:bottom w:val="none" w:sz="0" w:space="0" w:color="auto"/>
            <w:right w:val="none" w:sz="0" w:space="0" w:color="auto"/>
          </w:divBdr>
          <w:divsChild>
            <w:div w:id="1326401166">
              <w:marLeft w:val="0"/>
              <w:marRight w:val="0"/>
              <w:marTop w:val="0"/>
              <w:marBottom w:val="0"/>
              <w:divBdr>
                <w:top w:val="none" w:sz="0" w:space="0" w:color="auto"/>
                <w:left w:val="none" w:sz="0" w:space="0" w:color="auto"/>
                <w:bottom w:val="none" w:sz="0" w:space="0" w:color="auto"/>
                <w:right w:val="none" w:sz="0" w:space="0" w:color="auto"/>
              </w:divBdr>
              <w:divsChild>
                <w:div w:id="13524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5190">
      <w:bodyDiv w:val="1"/>
      <w:marLeft w:val="0"/>
      <w:marRight w:val="0"/>
      <w:marTop w:val="0"/>
      <w:marBottom w:val="0"/>
      <w:divBdr>
        <w:top w:val="none" w:sz="0" w:space="0" w:color="auto"/>
        <w:left w:val="none" w:sz="0" w:space="0" w:color="auto"/>
        <w:bottom w:val="none" w:sz="0" w:space="0" w:color="auto"/>
        <w:right w:val="none" w:sz="0" w:space="0" w:color="auto"/>
      </w:divBdr>
    </w:div>
    <w:div w:id="880166980">
      <w:bodyDiv w:val="1"/>
      <w:marLeft w:val="0"/>
      <w:marRight w:val="0"/>
      <w:marTop w:val="0"/>
      <w:marBottom w:val="0"/>
      <w:divBdr>
        <w:top w:val="none" w:sz="0" w:space="0" w:color="auto"/>
        <w:left w:val="none" w:sz="0" w:space="0" w:color="auto"/>
        <w:bottom w:val="none" w:sz="0" w:space="0" w:color="auto"/>
        <w:right w:val="none" w:sz="0" w:space="0" w:color="auto"/>
      </w:divBdr>
    </w:div>
    <w:div w:id="1012335523">
      <w:bodyDiv w:val="1"/>
      <w:marLeft w:val="0"/>
      <w:marRight w:val="0"/>
      <w:marTop w:val="0"/>
      <w:marBottom w:val="0"/>
      <w:divBdr>
        <w:top w:val="none" w:sz="0" w:space="0" w:color="auto"/>
        <w:left w:val="none" w:sz="0" w:space="0" w:color="auto"/>
        <w:bottom w:val="none" w:sz="0" w:space="0" w:color="auto"/>
        <w:right w:val="none" w:sz="0" w:space="0" w:color="auto"/>
      </w:divBdr>
    </w:div>
    <w:div w:id="1070998638">
      <w:bodyDiv w:val="1"/>
      <w:marLeft w:val="0"/>
      <w:marRight w:val="0"/>
      <w:marTop w:val="0"/>
      <w:marBottom w:val="0"/>
      <w:divBdr>
        <w:top w:val="none" w:sz="0" w:space="0" w:color="auto"/>
        <w:left w:val="none" w:sz="0" w:space="0" w:color="auto"/>
        <w:bottom w:val="none" w:sz="0" w:space="0" w:color="auto"/>
        <w:right w:val="none" w:sz="0" w:space="0" w:color="auto"/>
      </w:divBdr>
      <w:divsChild>
        <w:div w:id="783771510">
          <w:marLeft w:val="0"/>
          <w:marRight w:val="0"/>
          <w:marTop w:val="0"/>
          <w:marBottom w:val="0"/>
          <w:divBdr>
            <w:top w:val="none" w:sz="0" w:space="0" w:color="auto"/>
            <w:left w:val="none" w:sz="0" w:space="0" w:color="auto"/>
            <w:bottom w:val="none" w:sz="0" w:space="0" w:color="auto"/>
            <w:right w:val="none" w:sz="0" w:space="0" w:color="auto"/>
          </w:divBdr>
        </w:div>
      </w:divsChild>
    </w:div>
    <w:div w:id="1116678054">
      <w:bodyDiv w:val="1"/>
      <w:marLeft w:val="0"/>
      <w:marRight w:val="0"/>
      <w:marTop w:val="0"/>
      <w:marBottom w:val="0"/>
      <w:divBdr>
        <w:top w:val="none" w:sz="0" w:space="0" w:color="auto"/>
        <w:left w:val="none" w:sz="0" w:space="0" w:color="auto"/>
        <w:bottom w:val="none" w:sz="0" w:space="0" w:color="auto"/>
        <w:right w:val="none" w:sz="0" w:space="0" w:color="auto"/>
      </w:divBdr>
    </w:div>
    <w:div w:id="1387334076">
      <w:bodyDiv w:val="1"/>
      <w:marLeft w:val="0"/>
      <w:marRight w:val="0"/>
      <w:marTop w:val="0"/>
      <w:marBottom w:val="0"/>
      <w:divBdr>
        <w:top w:val="none" w:sz="0" w:space="0" w:color="auto"/>
        <w:left w:val="none" w:sz="0" w:space="0" w:color="auto"/>
        <w:bottom w:val="none" w:sz="0" w:space="0" w:color="auto"/>
        <w:right w:val="none" w:sz="0" w:space="0" w:color="auto"/>
      </w:divBdr>
    </w:div>
    <w:div w:id="1585142560">
      <w:bodyDiv w:val="1"/>
      <w:marLeft w:val="0"/>
      <w:marRight w:val="0"/>
      <w:marTop w:val="0"/>
      <w:marBottom w:val="0"/>
      <w:divBdr>
        <w:top w:val="none" w:sz="0" w:space="0" w:color="auto"/>
        <w:left w:val="none" w:sz="0" w:space="0" w:color="auto"/>
        <w:bottom w:val="none" w:sz="0" w:space="0" w:color="auto"/>
        <w:right w:val="none" w:sz="0" w:space="0" w:color="auto"/>
      </w:divBdr>
      <w:divsChild>
        <w:div w:id="1034578283">
          <w:marLeft w:val="0"/>
          <w:marRight w:val="0"/>
          <w:marTop w:val="0"/>
          <w:marBottom w:val="0"/>
          <w:divBdr>
            <w:top w:val="none" w:sz="0" w:space="0" w:color="auto"/>
            <w:left w:val="none" w:sz="0" w:space="0" w:color="auto"/>
            <w:bottom w:val="none" w:sz="0" w:space="0" w:color="auto"/>
            <w:right w:val="none" w:sz="0" w:space="0" w:color="auto"/>
          </w:divBdr>
          <w:divsChild>
            <w:div w:id="370501944">
              <w:marLeft w:val="0"/>
              <w:marRight w:val="0"/>
              <w:marTop w:val="0"/>
              <w:marBottom w:val="0"/>
              <w:divBdr>
                <w:top w:val="none" w:sz="0" w:space="0" w:color="auto"/>
                <w:left w:val="none" w:sz="0" w:space="0" w:color="auto"/>
                <w:bottom w:val="none" w:sz="0" w:space="0" w:color="auto"/>
                <w:right w:val="none" w:sz="0" w:space="0" w:color="auto"/>
              </w:divBdr>
              <w:divsChild>
                <w:div w:id="105587488">
                  <w:marLeft w:val="0"/>
                  <w:marRight w:val="0"/>
                  <w:marTop w:val="0"/>
                  <w:marBottom w:val="0"/>
                  <w:divBdr>
                    <w:top w:val="none" w:sz="0" w:space="0" w:color="auto"/>
                    <w:left w:val="none" w:sz="0" w:space="0" w:color="auto"/>
                    <w:bottom w:val="none" w:sz="0" w:space="0" w:color="auto"/>
                    <w:right w:val="none" w:sz="0" w:space="0" w:color="auto"/>
                  </w:divBdr>
                  <w:divsChild>
                    <w:div w:id="3577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7237">
      <w:bodyDiv w:val="1"/>
      <w:marLeft w:val="0"/>
      <w:marRight w:val="0"/>
      <w:marTop w:val="0"/>
      <w:marBottom w:val="0"/>
      <w:divBdr>
        <w:top w:val="none" w:sz="0" w:space="0" w:color="auto"/>
        <w:left w:val="none" w:sz="0" w:space="0" w:color="auto"/>
        <w:bottom w:val="none" w:sz="0" w:space="0" w:color="auto"/>
        <w:right w:val="none" w:sz="0" w:space="0" w:color="auto"/>
      </w:divBdr>
      <w:divsChild>
        <w:div w:id="202778092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ta.lammerse@dkv-euroservi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cp:lastPrinted>2021-09-27T12:07:00Z</cp:lastPrinted>
  <dcterms:created xsi:type="dcterms:W3CDTF">2021-10-18T14:13:00Z</dcterms:created>
  <dcterms:modified xsi:type="dcterms:W3CDTF">2021-10-18T14:13:00Z</dcterms:modified>
</cp:coreProperties>
</file>