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51282D70"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C92C66">
        <w:rPr>
          <w:rFonts w:asciiTheme="minorHAnsi" w:hAnsiTheme="minorHAnsi" w:cstheme="minorHAnsi"/>
          <w:b/>
          <w:bCs/>
          <w:sz w:val="20"/>
          <w:szCs w:val="20"/>
          <w:lang w:val="de-DE"/>
        </w:rPr>
        <w:t>7</w:t>
      </w:r>
      <w:r w:rsidR="0060182D">
        <w:rPr>
          <w:rFonts w:asciiTheme="minorHAnsi" w:hAnsiTheme="minorHAnsi" w:cstheme="minorHAnsi"/>
          <w:b/>
          <w:bCs/>
          <w:sz w:val="20"/>
          <w:szCs w:val="20"/>
          <w:lang w:val="de-DE"/>
        </w:rPr>
        <w:t xml:space="preserve">. Mai </w:t>
      </w:r>
      <w:r w:rsidR="00913FAF">
        <w:rPr>
          <w:rFonts w:asciiTheme="minorHAnsi" w:hAnsiTheme="minorHAnsi" w:cstheme="minorHAnsi"/>
          <w:b/>
          <w:bCs/>
          <w:sz w:val="20"/>
          <w:szCs w:val="20"/>
          <w:lang w:val="de-DE"/>
        </w:rPr>
        <w:t>20</w:t>
      </w:r>
      <w:r w:rsidR="009F1941">
        <w:rPr>
          <w:rFonts w:asciiTheme="minorHAnsi" w:hAnsiTheme="minorHAnsi" w:cstheme="minorHAnsi"/>
          <w:b/>
          <w:bCs/>
          <w:sz w:val="20"/>
          <w:szCs w:val="20"/>
          <w:lang w:val="de-DE"/>
        </w:rPr>
        <w:t>2</w:t>
      </w:r>
      <w:r w:rsidR="008F53D5">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64CBB444" w14:textId="77777777" w:rsidR="00BF7547" w:rsidRPr="00BF7547" w:rsidRDefault="00BF7547" w:rsidP="00BF7547">
      <w:pPr>
        <w:rPr>
          <w:rFonts w:cs="Arial"/>
          <w:b/>
          <w:bCs/>
          <w:sz w:val="20"/>
          <w:szCs w:val="20"/>
          <w:lang w:val="de-DE"/>
        </w:rPr>
      </w:pPr>
      <w:r w:rsidRPr="00BF7547">
        <w:rPr>
          <w:rFonts w:cs="Arial"/>
          <w:b/>
          <w:bCs/>
          <w:sz w:val="20"/>
          <w:szCs w:val="20"/>
          <w:lang w:val="de-DE"/>
        </w:rPr>
        <w:t>Panther Print erzielt im Flexo-Preprint mit Technik von BOBST einen Weltrekord</w:t>
      </w:r>
    </w:p>
    <w:p w14:paraId="75CF6F10" w14:textId="77777777" w:rsidR="00BF7547" w:rsidRPr="00BF7547" w:rsidRDefault="00BF7547" w:rsidP="00BF7547">
      <w:pPr>
        <w:rPr>
          <w:rFonts w:cs="Arial"/>
          <w:sz w:val="20"/>
          <w:szCs w:val="20"/>
          <w:lang w:val="de-DE"/>
        </w:rPr>
      </w:pPr>
    </w:p>
    <w:p w14:paraId="31E4BB44" w14:textId="77777777" w:rsidR="00BF7547" w:rsidRPr="00720CE3" w:rsidRDefault="00BF7547" w:rsidP="00BF7547">
      <w:pPr>
        <w:rPr>
          <w:rFonts w:cs="Arial"/>
          <w:sz w:val="20"/>
          <w:szCs w:val="20"/>
          <w:lang w:val="de-DE"/>
        </w:rPr>
      </w:pPr>
      <w:r w:rsidRPr="00720CE3">
        <w:rPr>
          <w:rFonts w:cs="Arial"/>
          <w:sz w:val="20"/>
          <w:szCs w:val="20"/>
          <w:lang w:val="de-DE"/>
        </w:rPr>
        <w:t>Das hat es noch nie im Flexo-Preprint gegeben: Die Panther Print GmbH, ein Unternehmen der Panther-Gruppe mit Sitz in Wustermark, produzierte mit einer Zentralzylinder-</w:t>
      </w:r>
      <w:proofErr w:type="spellStart"/>
      <w:r w:rsidRPr="00720CE3">
        <w:rPr>
          <w:rFonts w:cs="Arial"/>
          <w:sz w:val="20"/>
          <w:szCs w:val="20"/>
          <w:lang w:val="de-DE"/>
        </w:rPr>
        <w:t>Flexodruckmaschine</w:t>
      </w:r>
      <w:proofErr w:type="spellEnd"/>
      <w:r w:rsidRPr="00720CE3">
        <w:rPr>
          <w:rFonts w:cs="Arial"/>
          <w:sz w:val="20"/>
          <w:szCs w:val="20"/>
          <w:lang w:val="de-DE"/>
        </w:rPr>
        <w:t xml:space="preserve"> BOBST 96S binnen 24 Stunden mehr als eine Million Quadratmeter </w:t>
      </w:r>
      <w:proofErr w:type="spellStart"/>
      <w:r w:rsidRPr="00720CE3">
        <w:rPr>
          <w:rFonts w:cs="Arial"/>
          <w:sz w:val="20"/>
          <w:szCs w:val="20"/>
          <w:lang w:val="de-DE"/>
        </w:rPr>
        <w:t>Linerboard</w:t>
      </w:r>
      <w:proofErr w:type="spellEnd"/>
      <w:r w:rsidRPr="00720CE3">
        <w:rPr>
          <w:rFonts w:cs="Arial"/>
          <w:sz w:val="20"/>
          <w:szCs w:val="20"/>
          <w:lang w:val="de-DE"/>
        </w:rPr>
        <w:t xml:space="preserve"> (vorbedrucktes Wellpappenpapier) – und stellte damit einen neuen Weltrekord auf. Das Beherrschen verschiedener Druckverfahren erfordert ein Höchstmaß an Wissen, und genau diese Expertise hat das Team von Panther Print mit seiner Spitzenleistung bewiesen. </w:t>
      </w:r>
    </w:p>
    <w:p w14:paraId="2EF0DC52" w14:textId="77777777" w:rsidR="00BF7547" w:rsidRPr="00720CE3" w:rsidRDefault="00BF7547" w:rsidP="00BF7547">
      <w:pPr>
        <w:rPr>
          <w:rFonts w:cs="Arial"/>
          <w:sz w:val="20"/>
          <w:szCs w:val="20"/>
          <w:lang w:val="de-DE"/>
        </w:rPr>
      </w:pPr>
    </w:p>
    <w:p w14:paraId="69410D9A" w14:textId="77777777" w:rsidR="00BF7547" w:rsidRPr="00720CE3" w:rsidRDefault="00BF7547" w:rsidP="00BF7547">
      <w:pPr>
        <w:rPr>
          <w:rFonts w:cs="Arial"/>
          <w:sz w:val="20"/>
          <w:szCs w:val="20"/>
          <w:lang w:val="de-DE"/>
        </w:rPr>
      </w:pPr>
      <w:r w:rsidRPr="00720CE3">
        <w:rPr>
          <w:rFonts w:cs="Arial"/>
          <w:sz w:val="20"/>
          <w:szCs w:val="20"/>
          <w:lang w:val="de-DE"/>
        </w:rPr>
        <w:t>Konkret wurden mit der BOBST 96S – die neueste Generation dieser Maschine heißt BOBST MASTER CI 90 SIX – binnen eines Tages 1.174.000 m</w:t>
      </w:r>
      <w:r w:rsidRPr="00720CE3">
        <w:rPr>
          <w:rFonts w:cs="Arial"/>
          <w:sz w:val="20"/>
          <w:szCs w:val="20"/>
          <w:vertAlign w:val="superscript"/>
          <w:lang w:val="de-DE"/>
        </w:rPr>
        <w:t>2</w:t>
      </w:r>
      <w:r w:rsidRPr="00720CE3">
        <w:rPr>
          <w:rFonts w:cs="Arial"/>
          <w:sz w:val="20"/>
          <w:szCs w:val="20"/>
          <w:lang w:val="de-DE"/>
        </w:rPr>
        <w:t xml:space="preserve"> </w:t>
      </w:r>
      <w:proofErr w:type="spellStart"/>
      <w:r w:rsidRPr="00720CE3">
        <w:rPr>
          <w:rFonts w:cs="Arial"/>
          <w:sz w:val="20"/>
          <w:szCs w:val="20"/>
          <w:lang w:val="de-DE"/>
        </w:rPr>
        <w:t>Linerboard</w:t>
      </w:r>
      <w:proofErr w:type="spellEnd"/>
      <w:r w:rsidRPr="00720CE3">
        <w:rPr>
          <w:rFonts w:cs="Arial"/>
          <w:sz w:val="20"/>
          <w:szCs w:val="20"/>
          <w:lang w:val="de-DE"/>
        </w:rPr>
        <w:t xml:space="preserve"> bei durchschnittlich 489 m/min und 48.917 m</w:t>
      </w:r>
      <w:r w:rsidRPr="00720CE3">
        <w:rPr>
          <w:rFonts w:cs="Arial"/>
          <w:sz w:val="20"/>
          <w:szCs w:val="20"/>
          <w:vertAlign w:val="superscript"/>
          <w:lang w:val="de-DE"/>
        </w:rPr>
        <w:t>2</w:t>
      </w:r>
      <w:r w:rsidRPr="00720CE3">
        <w:rPr>
          <w:rFonts w:cs="Arial"/>
          <w:sz w:val="20"/>
          <w:szCs w:val="20"/>
          <w:lang w:val="de-DE"/>
        </w:rPr>
        <w:t>/h bedruckt. Das heißt, einschließlich der Rollen- und Auftragswechsel wurde die Maschine praktisch permanent nahe ihrer Höchstleistung von 600 m/min gefahren. Eine Herausforderung war unter anderem die interne Logistik.</w:t>
      </w:r>
    </w:p>
    <w:p w14:paraId="7FB3C8A6" w14:textId="77777777" w:rsidR="00BF7547" w:rsidRPr="00720CE3" w:rsidRDefault="00BF7547" w:rsidP="00BF7547">
      <w:pPr>
        <w:rPr>
          <w:rFonts w:cs="Arial"/>
          <w:sz w:val="20"/>
          <w:szCs w:val="20"/>
          <w:lang w:val="de-DE"/>
        </w:rPr>
      </w:pPr>
    </w:p>
    <w:p w14:paraId="2F25843D" w14:textId="77777777" w:rsidR="00BF7547" w:rsidRPr="00720CE3" w:rsidRDefault="00BF7547" w:rsidP="00BF7547">
      <w:pPr>
        <w:rPr>
          <w:rFonts w:cs="Arial"/>
          <w:sz w:val="20"/>
          <w:szCs w:val="20"/>
          <w:lang w:val="de-DE"/>
        </w:rPr>
      </w:pPr>
      <w:r w:rsidRPr="00720CE3">
        <w:rPr>
          <w:rFonts w:cs="Arial"/>
          <w:sz w:val="20"/>
          <w:szCs w:val="20"/>
          <w:lang w:val="de-DE"/>
        </w:rPr>
        <w:t>Die Spannung lag in der Luft und der Geruch von Druckfarbe erfüllte den Raum, während in Wustermark das Ziel eines neuen Tagesmengenrekords anvisierte wurde. Generell geben die Technik und die solide Bauweise der BOBST 96S dem Anwender alle Möglichkeiten an die Hand, im vierschichtigen Flexo-Preprint höchste Druckqualität und Produktivität zu erreichen. Doch wer die Leistungsgrenzen einer solchen Hochleistungsmaschine mit einer beeindruckenden XXL-Druckbreite von 2.800 mm vollends ausloten will, braucht ambitionierte und gut ausgebildete Mitarbeiter – die der ganze Stolz von Panther Print sind. Drucken ist die Passion des gesamten Teams, was der Weltrekord eindrucksvoll unterstreicht.</w:t>
      </w:r>
    </w:p>
    <w:p w14:paraId="4D4EDC6B" w14:textId="77777777" w:rsidR="00BF7547" w:rsidRPr="00720CE3" w:rsidRDefault="00BF7547" w:rsidP="00BF7547">
      <w:pPr>
        <w:rPr>
          <w:rFonts w:cs="Arial"/>
          <w:sz w:val="20"/>
          <w:szCs w:val="20"/>
          <w:lang w:val="de-DE"/>
        </w:rPr>
      </w:pPr>
    </w:p>
    <w:p w14:paraId="656AE0EA" w14:textId="77777777" w:rsidR="00BF7547" w:rsidRPr="00720CE3" w:rsidRDefault="00BF7547" w:rsidP="00BF7547">
      <w:pPr>
        <w:rPr>
          <w:rFonts w:cs="Arial"/>
          <w:sz w:val="20"/>
          <w:szCs w:val="20"/>
          <w:lang w:val="de-DE"/>
        </w:rPr>
      </w:pPr>
      <w:r w:rsidRPr="00720CE3">
        <w:rPr>
          <w:rFonts w:cs="Arial"/>
          <w:sz w:val="20"/>
          <w:szCs w:val="20"/>
          <w:lang w:val="de-DE"/>
        </w:rPr>
        <w:t xml:space="preserve">Die erfahrenen Drucker beherrschen ihr Handwerk perfekt und tun alles dafür, dass Panther Print höchste Anforderungen an die Qualität abdeckt. Die hier bereits im Jahr 2010 installierte hochautomatisierte </w:t>
      </w:r>
      <w:proofErr w:type="spellStart"/>
      <w:r w:rsidRPr="00720CE3">
        <w:rPr>
          <w:rFonts w:cs="Arial"/>
          <w:sz w:val="20"/>
          <w:szCs w:val="20"/>
          <w:lang w:val="de-DE"/>
        </w:rPr>
        <w:t>Flexodruckmaschine</w:t>
      </w:r>
      <w:proofErr w:type="spellEnd"/>
      <w:r w:rsidRPr="00720CE3">
        <w:rPr>
          <w:rFonts w:cs="Arial"/>
          <w:sz w:val="20"/>
          <w:szCs w:val="20"/>
          <w:lang w:val="de-DE"/>
        </w:rPr>
        <w:t xml:space="preserve"> von BOBST steht bei ihnen seit je her hoch im Kurs. Die einzigartigen Leistungsdaten der Maschine spielen in dieser Druckerei in idealer Weise mit sehr hochwertigen Druckplatten (Klischees) und hervorragenden Druckwerkzeugen zusammen. Das alles ermöglicht es den Druckern, die Grenzen der Qualität im Flexo-Preprint immer wieder nach oben hinauszuschieben.</w:t>
      </w:r>
    </w:p>
    <w:p w14:paraId="50436E5D" w14:textId="77777777" w:rsidR="00BF7547" w:rsidRPr="00720CE3" w:rsidRDefault="00BF7547" w:rsidP="00BF7547">
      <w:pPr>
        <w:rPr>
          <w:rFonts w:cs="Arial"/>
          <w:sz w:val="20"/>
          <w:szCs w:val="20"/>
          <w:lang w:val="de-DE"/>
        </w:rPr>
      </w:pPr>
    </w:p>
    <w:p w14:paraId="45EDBB34" w14:textId="77777777" w:rsidR="00BF7547" w:rsidRPr="00720CE3" w:rsidRDefault="00BF7547" w:rsidP="00BF7547">
      <w:pPr>
        <w:rPr>
          <w:rFonts w:cs="Arial"/>
          <w:sz w:val="20"/>
          <w:szCs w:val="20"/>
          <w:lang w:val="de-DE"/>
        </w:rPr>
      </w:pPr>
      <w:r w:rsidRPr="00720CE3">
        <w:rPr>
          <w:rFonts w:cs="Arial"/>
          <w:sz w:val="20"/>
          <w:szCs w:val="20"/>
          <w:lang w:val="de-DE"/>
        </w:rPr>
        <w:t xml:space="preserve">Die bei Panther Print installierte BOBST 96S ist mit acht Farbwerken am Zentralzylinder und einem separaten Lackierwerk ausgestattet. Ihr hoher Automatisierungsgrad im Rüstprozess und im Werkzeug-Handling, das vollautomatische Druckzylinderlager und das automatische </w:t>
      </w:r>
      <w:proofErr w:type="spellStart"/>
      <w:r w:rsidRPr="00720CE3">
        <w:rPr>
          <w:rFonts w:cs="Arial"/>
          <w:sz w:val="20"/>
          <w:szCs w:val="20"/>
          <w:lang w:val="de-DE"/>
        </w:rPr>
        <w:t>Splicen</w:t>
      </w:r>
      <w:proofErr w:type="spellEnd"/>
      <w:r w:rsidRPr="00720CE3">
        <w:rPr>
          <w:rFonts w:cs="Arial"/>
          <w:sz w:val="20"/>
          <w:szCs w:val="20"/>
          <w:lang w:val="de-DE"/>
        </w:rPr>
        <w:t xml:space="preserve"> bei Geschwindigkeiten bis 450 m/min ermöglichen schnellste Auftragswechsel. Ein besonderes Highlight der Maschine ist das </w:t>
      </w:r>
      <w:proofErr w:type="spellStart"/>
      <w:r w:rsidRPr="00720CE3">
        <w:rPr>
          <w:rFonts w:cs="Arial"/>
          <w:sz w:val="20"/>
          <w:szCs w:val="20"/>
          <w:lang w:val="de-DE"/>
        </w:rPr>
        <w:t>smartGPS</w:t>
      </w:r>
      <w:proofErr w:type="spellEnd"/>
      <w:r w:rsidRPr="00720CE3">
        <w:rPr>
          <w:rFonts w:cs="Arial"/>
          <w:sz w:val="20"/>
          <w:szCs w:val="20"/>
          <w:lang w:val="de-DE"/>
        </w:rPr>
        <w:t xml:space="preserve">-System von BOBST. Dieses innovative Offline-System für </w:t>
      </w:r>
      <w:proofErr w:type="spellStart"/>
      <w:r w:rsidRPr="00720CE3">
        <w:rPr>
          <w:rFonts w:cs="Arial"/>
          <w:sz w:val="20"/>
          <w:szCs w:val="20"/>
          <w:lang w:val="de-DE"/>
        </w:rPr>
        <w:t>Einregistern</w:t>
      </w:r>
      <w:proofErr w:type="spellEnd"/>
      <w:r w:rsidRPr="00720CE3">
        <w:rPr>
          <w:rFonts w:cs="Arial"/>
          <w:sz w:val="20"/>
          <w:szCs w:val="20"/>
          <w:lang w:val="de-DE"/>
        </w:rPr>
        <w:t xml:space="preserve"> und Druckbeistellung verwendet neueste RFID-Technik und reduziert signifikant sowohl die Rüstzeiten der Maschine als auch die Makulatur. Der damit verringerte Farb-, Material- und Energieverbrauch kommt der Nachhaltigkeit der Verpackungsherstellung zugute und verbessert die Ökobilanzen der in Wustermark hergestellten Produkte.</w:t>
      </w:r>
    </w:p>
    <w:p w14:paraId="4C33966D" w14:textId="77777777" w:rsidR="00BF7547" w:rsidRPr="00720CE3" w:rsidRDefault="00BF7547" w:rsidP="00BF7547">
      <w:pPr>
        <w:rPr>
          <w:rFonts w:cs="Arial"/>
          <w:sz w:val="20"/>
          <w:szCs w:val="20"/>
          <w:lang w:val="de-DE"/>
        </w:rPr>
      </w:pPr>
    </w:p>
    <w:p w14:paraId="721EB9F2" w14:textId="740251A4" w:rsidR="00BF7547" w:rsidRPr="00720CE3" w:rsidRDefault="00BF7547" w:rsidP="00BF7547">
      <w:pPr>
        <w:rPr>
          <w:rFonts w:cs="Arial"/>
          <w:sz w:val="20"/>
          <w:szCs w:val="20"/>
          <w:lang w:val="de-DE"/>
        </w:rPr>
      </w:pPr>
      <w:r w:rsidRPr="00720CE3">
        <w:rPr>
          <w:rFonts w:cs="Arial"/>
          <w:sz w:val="20"/>
          <w:szCs w:val="20"/>
          <w:lang w:val="de-DE"/>
        </w:rPr>
        <w:lastRenderedPageBreak/>
        <w:t xml:space="preserve">Mit der Inbetriebnahme der weltweit ersten BOBST 96S mit 2.800 mm Druckbreite setzte Panther Print seinerzeit als einer der größten Verpackungshersteller in Privatbesitz Zeichen im Markt. Diese Hochleistungs-Druckmaschine stellt besondere Anforderungen an den Maschinenbau. So ist ihre gesamte Technik einschließlich der Trockenleistung und Farbversorgung darauf ausgelegt, im Dauerbetrieb Spitzenleistung zu ermöglichen. Aus Sicht der Panther-Gruppe werden die Stärken des Flexo-Preprints mit ihr insbesondere bei hohen Rasterweiten auf grammaturunabhängigen, gestrichenen Linern sichtbar. Dabei bedruckt das Unternehmen mit der BOBST 96S auch dünnste Kraft- und </w:t>
      </w:r>
      <w:proofErr w:type="spellStart"/>
      <w:r w:rsidRPr="00720CE3">
        <w:rPr>
          <w:rFonts w:cs="Arial"/>
          <w:sz w:val="20"/>
          <w:szCs w:val="20"/>
          <w:lang w:val="de-DE"/>
        </w:rPr>
        <w:t>Testlinerpapiere</w:t>
      </w:r>
      <w:proofErr w:type="spellEnd"/>
      <w:r w:rsidRPr="00720CE3">
        <w:rPr>
          <w:rFonts w:cs="Arial"/>
          <w:sz w:val="20"/>
          <w:szCs w:val="20"/>
          <w:lang w:val="de-DE"/>
        </w:rPr>
        <w:t xml:space="preserve"> ab einem Flächengewicht von lediglich 35 g/m</w:t>
      </w:r>
      <w:r w:rsidRPr="00720CE3">
        <w:rPr>
          <w:rFonts w:cs="Arial"/>
          <w:sz w:val="20"/>
          <w:szCs w:val="20"/>
          <w:vertAlign w:val="superscript"/>
          <w:lang w:val="de-DE"/>
        </w:rPr>
        <w:t>2</w:t>
      </w:r>
      <w:r w:rsidRPr="00720CE3">
        <w:rPr>
          <w:rFonts w:cs="Arial"/>
          <w:sz w:val="20"/>
          <w:szCs w:val="20"/>
          <w:lang w:val="de-DE"/>
        </w:rPr>
        <w:t xml:space="preserve"> und folgt mit dem Einsatz immer dünnerer Papiere ebenfalls dem Nachhaltigkeitsprinzip. Dank dieser Leistungsfähigkeit kann Panther Print jährlich zwischen 150 und 200 Millionen Quadratmeter </w:t>
      </w:r>
      <w:proofErr w:type="spellStart"/>
      <w:r w:rsidRPr="00720CE3">
        <w:rPr>
          <w:rFonts w:cs="Arial"/>
          <w:sz w:val="20"/>
          <w:szCs w:val="20"/>
          <w:lang w:val="de-DE"/>
        </w:rPr>
        <w:t>Linerboard</w:t>
      </w:r>
      <w:proofErr w:type="spellEnd"/>
      <w:r w:rsidRPr="00720CE3">
        <w:rPr>
          <w:rFonts w:cs="Arial"/>
          <w:sz w:val="20"/>
          <w:szCs w:val="20"/>
          <w:lang w:val="de-DE"/>
        </w:rPr>
        <w:t xml:space="preserve"> in höchster Qualität produzieren. Panther Print wurde für seine Leistungen mit der BOBST 96S mit vielen Preisen wie unter anderem dem DFTA-Award geehrt, der bedeutendsten deutschen Auszeichnung für Druckqualität.</w:t>
      </w:r>
    </w:p>
    <w:p w14:paraId="1802F10C" w14:textId="43E62590" w:rsidR="0060182D" w:rsidRPr="00720CE3" w:rsidRDefault="0060182D" w:rsidP="00BF7547">
      <w:pPr>
        <w:rPr>
          <w:rFonts w:cs="Arial"/>
          <w:sz w:val="20"/>
          <w:szCs w:val="20"/>
          <w:lang w:val="de-DE"/>
        </w:rPr>
      </w:pPr>
    </w:p>
    <w:p w14:paraId="6F3BD4BC" w14:textId="3F67630C" w:rsidR="0060182D" w:rsidRPr="00BF7547" w:rsidRDefault="0060182D" w:rsidP="00BF7547">
      <w:pPr>
        <w:rPr>
          <w:rFonts w:cs="Arial"/>
          <w:sz w:val="20"/>
          <w:szCs w:val="20"/>
          <w:lang w:val="de-DE"/>
        </w:rPr>
      </w:pPr>
      <w:r>
        <w:rPr>
          <w:rFonts w:cs="Arial"/>
          <w:sz w:val="20"/>
          <w:szCs w:val="20"/>
          <w:lang w:val="de-DE"/>
        </w:rPr>
        <w:t>./.</w:t>
      </w:r>
    </w:p>
    <w:p w14:paraId="1FD07DC4" w14:textId="00A768C8" w:rsidR="00BF7547" w:rsidRDefault="00BF7547" w:rsidP="00BF7547">
      <w:pPr>
        <w:rPr>
          <w:rFonts w:cs="Arial"/>
          <w:sz w:val="20"/>
          <w:szCs w:val="20"/>
          <w:lang w:val="de-DE"/>
        </w:rPr>
      </w:pPr>
    </w:p>
    <w:p w14:paraId="316B6E5D" w14:textId="77777777" w:rsidR="0060182D" w:rsidRPr="00BF7547" w:rsidRDefault="0060182D" w:rsidP="00BF7547">
      <w:pPr>
        <w:rPr>
          <w:rFonts w:cs="Arial"/>
          <w:sz w:val="20"/>
          <w:szCs w:val="20"/>
          <w:lang w:val="de-DE"/>
        </w:rPr>
      </w:pPr>
    </w:p>
    <w:p w14:paraId="1C757DA1" w14:textId="77777777" w:rsidR="00BF7547" w:rsidRPr="00720CE3" w:rsidRDefault="00BF7547" w:rsidP="00BF7547">
      <w:pPr>
        <w:rPr>
          <w:rFonts w:cs="Arial"/>
          <w:b/>
          <w:bCs/>
          <w:sz w:val="20"/>
          <w:szCs w:val="20"/>
          <w:lang w:val="de-DE"/>
        </w:rPr>
      </w:pPr>
      <w:r w:rsidRPr="00720CE3">
        <w:rPr>
          <w:rFonts w:cs="Arial"/>
          <w:b/>
          <w:bCs/>
          <w:sz w:val="20"/>
          <w:szCs w:val="20"/>
          <w:lang w:val="de-DE"/>
        </w:rPr>
        <w:t>((Bildunterschrift))</w:t>
      </w:r>
    </w:p>
    <w:p w14:paraId="62615085" w14:textId="77777777" w:rsidR="00BF7547" w:rsidRPr="00BF7547" w:rsidRDefault="00BF7547" w:rsidP="00BF7547">
      <w:pPr>
        <w:rPr>
          <w:rFonts w:cs="Arial"/>
          <w:sz w:val="20"/>
          <w:szCs w:val="20"/>
          <w:lang w:val="de-DE"/>
        </w:rPr>
      </w:pPr>
      <w:r w:rsidRPr="00BF7547">
        <w:rPr>
          <w:rFonts w:cs="Arial"/>
          <w:sz w:val="20"/>
          <w:szCs w:val="20"/>
          <w:lang w:val="de-DE"/>
        </w:rPr>
        <w:t>Mit seiner Zentralzylinder-</w:t>
      </w:r>
      <w:proofErr w:type="spellStart"/>
      <w:r w:rsidRPr="00BF7547">
        <w:rPr>
          <w:rFonts w:cs="Arial"/>
          <w:sz w:val="20"/>
          <w:szCs w:val="20"/>
          <w:lang w:val="de-DE"/>
        </w:rPr>
        <w:t>Flexodruckmaschine</w:t>
      </w:r>
      <w:proofErr w:type="spellEnd"/>
      <w:r w:rsidRPr="00BF7547">
        <w:rPr>
          <w:rFonts w:cs="Arial"/>
          <w:sz w:val="20"/>
          <w:szCs w:val="20"/>
          <w:lang w:val="de-DE"/>
        </w:rPr>
        <w:t xml:space="preserve"> BOBST 96S produzierte die Panther Print GmbH in Wustermark – sie gehört zur Panther-Gruppe – binnen 24 Stunden mehr als eine Millionen Quadratmeter </w:t>
      </w:r>
      <w:proofErr w:type="spellStart"/>
      <w:r w:rsidRPr="00BF7547">
        <w:rPr>
          <w:rFonts w:cs="Arial"/>
          <w:sz w:val="20"/>
          <w:szCs w:val="20"/>
          <w:lang w:val="de-DE"/>
        </w:rPr>
        <w:t>Linerboard</w:t>
      </w:r>
      <w:proofErr w:type="spellEnd"/>
      <w:r w:rsidRPr="00BF7547">
        <w:rPr>
          <w:rFonts w:cs="Arial"/>
          <w:sz w:val="20"/>
          <w:szCs w:val="20"/>
          <w:lang w:val="de-DE"/>
        </w:rPr>
        <w:t xml:space="preserve"> und stellte damit einen neuen Weltrekord auf. Das perfekte Zusammenspiel der Hochleistungsmaschine mit dem erfahrenen Team von Panther Print, den hochwertigen Verbrauchsmaterialien und dem optimierten logistischen Prozess ermöglichte dabei einzigartige Produktionsdaten von durchschnittlich 489 m/min und 48.917 m</w:t>
      </w:r>
      <w:r w:rsidRPr="00BF7547">
        <w:rPr>
          <w:rFonts w:cs="Arial"/>
          <w:sz w:val="20"/>
          <w:szCs w:val="20"/>
          <w:vertAlign w:val="superscript"/>
          <w:lang w:val="de-DE"/>
        </w:rPr>
        <w:t>2</w:t>
      </w:r>
      <w:r w:rsidRPr="00BF7547">
        <w:rPr>
          <w:rFonts w:cs="Arial"/>
          <w:sz w:val="20"/>
          <w:szCs w:val="20"/>
          <w:lang w:val="de-DE"/>
        </w:rPr>
        <w:t>/h.</w:t>
      </w:r>
    </w:p>
    <w:p w14:paraId="4A5ADFA6" w14:textId="77777777" w:rsidR="00BF7547" w:rsidRPr="00BF7547" w:rsidRDefault="00BF7547" w:rsidP="00BF7547">
      <w:pPr>
        <w:rPr>
          <w:rFonts w:cs="Arial"/>
          <w:sz w:val="20"/>
          <w:szCs w:val="20"/>
          <w:lang w:val="de-DE"/>
        </w:rPr>
      </w:pPr>
    </w:p>
    <w:p w14:paraId="1B42BB46" w14:textId="226B4756" w:rsidR="00BF7547" w:rsidRDefault="00BF7547" w:rsidP="00BF7547">
      <w:pPr>
        <w:rPr>
          <w:rFonts w:cs="Arial"/>
          <w:sz w:val="20"/>
          <w:szCs w:val="20"/>
          <w:lang w:val="de-DE"/>
        </w:rPr>
      </w:pPr>
    </w:p>
    <w:p w14:paraId="129EC08B" w14:textId="77777777" w:rsidR="00720CE3" w:rsidRPr="00481AB5" w:rsidRDefault="00720CE3" w:rsidP="00720CE3">
      <w:pPr>
        <w:autoSpaceDE w:val="0"/>
        <w:autoSpaceDN w:val="0"/>
        <w:adjustRightInd w:val="0"/>
        <w:spacing w:line="240" w:lineRule="auto"/>
        <w:contextualSpacing/>
        <w:rPr>
          <w:rFonts w:cs="Arial"/>
          <w:b/>
          <w:bCs/>
          <w:szCs w:val="19"/>
          <w:lang w:val="de-DE"/>
        </w:rPr>
      </w:pPr>
      <w:r w:rsidRPr="00481AB5">
        <w:rPr>
          <w:rFonts w:cs="Arial"/>
          <w:b/>
          <w:bCs/>
          <w:szCs w:val="19"/>
          <w:lang w:val="de-DE"/>
        </w:rPr>
        <w:t>Über BOBST</w:t>
      </w:r>
    </w:p>
    <w:p w14:paraId="6F4D578E" w14:textId="77777777" w:rsidR="00720CE3" w:rsidRPr="00481AB5" w:rsidRDefault="00720CE3" w:rsidP="00720CE3">
      <w:pPr>
        <w:autoSpaceDE w:val="0"/>
        <w:autoSpaceDN w:val="0"/>
        <w:adjustRightInd w:val="0"/>
        <w:spacing w:line="240" w:lineRule="auto"/>
        <w:contextualSpacing/>
        <w:rPr>
          <w:rFonts w:cs="Arial"/>
          <w:b/>
          <w:bCs/>
          <w:szCs w:val="19"/>
          <w:lang w:val="de-DE"/>
        </w:rPr>
      </w:pPr>
    </w:p>
    <w:p w14:paraId="0524D23C" w14:textId="77777777" w:rsidR="00720CE3" w:rsidRPr="00481AB5" w:rsidRDefault="00720CE3" w:rsidP="00720CE3">
      <w:pPr>
        <w:spacing w:line="240" w:lineRule="auto"/>
        <w:contextualSpacing/>
        <w:rPr>
          <w:lang w:val="de-DE"/>
        </w:rPr>
      </w:pPr>
      <w:r w:rsidRPr="00481AB5">
        <w:rPr>
          <w:lang w:val="de-DE"/>
        </w:rPr>
        <w:t>Wir sind einer der weltweit führenden Lieferanten von Anlagen und Services für die Substratverarbeitung, den Druck und die Weiterverarbeitung in den Bereichen Etiketten, flexible Materialien, Faltschachteln und Wellpappe.</w:t>
      </w:r>
    </w:p>
    <w:p w14:paraId="70A1EDC8" w14:textId="77777777" w:rsidR="00720CE3" w:rsidRPr="00481AB5" w:rsidRDefault="00720CE3" w:rsidP="00720CE3">
      <w:pPr>
        <w:spacing w:line="240" w:lineRule="auto"/>
        <w:contextualSpacing/>
        <w:rPr>
          <w:lang w:val="de-DE"/>
        </w:rPr>
      </w:pPr>
    </w:p>
    <w:p w14:paraId="0F2C1562" w14:textId="77777777" w:rsidR="00720CE3" w:rsidRPr="00481AB5" w:rsidRDefault="00720CE3" w:rsidP="00720CE3">
      <w:pPr>
        <w:spacing w:line="240" w:lineRule="auto"/>
        <w:contextualSpacing/>
        <w:rPr>
          <w:lang w:val="de-DE"/>
        </w:rPr>
      </w:pPr>
      <w:r w:rsidRPr="00481AB5">
        <w:rPr>
          <w:lang w:val="de-DE"/>
        </w:rPr>
        <w:t xml:space="preserve">Das 1890 von Joseph </w:t>
      </w:r>
      <w:proofErr w:type="spellStart"/>
      <w:r w:rsidRPr="00481AB5">
        <w:rPr>
          <w:lang w:val="de-DE"/>
        </w:rPr>
        <w:t>Bobst</w:t>
      </w:r>
      <w:proofErr w:type="spellEnd"/>
      <w:r w:rsidRPr="00481AB5">
        <w:rPr>
          <w:lang w:val="de-DE"/>
        </w:rPr>
        <w:t xml:space="preserve"> in Lausanne, Schweiz, gegründete Unternehmen BOBST ist in mehr als 50 Ländern vertreten, besitzt 19 Produktionsstätten in 11 Ländern und beschäftigt mehr als 5</w:t>
      </w:r>
      <w:r w:rsidRPr="00481AB5">
        <w:rPr>
          <w:sz w:val="8"/>
          <w:szCs w:val="8"/>
          <w:lang w:val="de-DE"/>
        </w:rPr>
        <w:t> </w:t>
      </w:r>
      <w:r w:rsidRPr="00481AB5">
        <w:rPr>
          <w:lang w:val="de-DE"/>
        </w:rPr>
        <w:t>600 Mitarbeiter auf der ganzen Welt. Das Unternehmen erzielte im Geschäftsjahr, das am 31. Dezember 2020 endete, einen Umsatz von CHF 1.372 Milliarden.</w:t>
      </w:r>
    </w:p>
    <w:p w14:paraId="3A0CA83B" w14:textId="77777777" w:rsidR="00720CE3" w:rsidRPr="00720CE3" w:rsidRDefault="00720CE3" w:rsidP="00720CE3">
      <w:pPr>
        <w:autoSpaceDE w:val="0"/>
        <w:autoSpaceDN w:val="0"/>
        <w:adjustRightInd w:val="0"/>
        <w:spacing w:line="240" w:lineRule="auto"/>
        <w:rPr>
          <w:rFonts w:asciiTheme="minorHAnsi" w:hAnsiTheme="minorHAnsi" w:cstheme="minorHAnsi"/>
          <w:b/>
          <w:bCs/>
          <w:szCs w:val="19"/>
          <w:lang w:val="de-DE"/>
        </w:rPr>
      </w:pPr>
    </w:p>
    <w:p w14:paraId="6A172958" w14:textId="639B04F4" w:rsidR="00BF7547" w:rsidRPr="00720CE3" w:rsidRDefault="00BF7547" w:rsidP="00720CE3">
      <w:pPr>
        <w:spacing w:line="240" w:lineRule="auto"/>
        <w:rPr>
          <w:b/>
          <w:bCs/>
          <w:szCs w:val="19"/>
          <w:lang w:val="de-DE"/>
        </w:rPr>
      </w:pPr>
      <w:r w:rsidRPr="00720CE3">
        <w:rPr>
          <w:b/>
          <w:bCs/>
          <w:szCs w:val="19"/>
          <w:lang w:val="de-DE"/>
        </w:rPr>
        <w:t>Über Panther Print</w:t>
      </w:r>
    </w:p>
    <w:p w14:paraId="007E1990" w14:textId="77777777" w:rsidR="0060182D" w:rsidRPr="00720CE3" w:rsidRDefault="0060182D" w:rsidP="00720CE3">
      <w:pPr>
        <w:spacing w:line="240" w:lineRule="auto"/>
        <w:rPr>
          <w:b/>
          <w:bCs/>
          <w:szCs w:val="19"/>
          <w:lang w:val="de-DE"/>
        </w:rPr>
      </w:pPr>
    </w:p>
    <w:p w14:paraId="159A08A9" w14:textId="77777777" w:rsidR="00BF7547" w:rsidRPr="00720CE3" w:rsidRDefault="00BF7547" w:rsidP="00720CE3">
      <w:pPr>
        <w:spacing w:line="240" w:lineRule="auto"/>
        <w:contextualSpacing/>
        <w:rPr>
          <w:lang w:val="de-DE"/>
        </w:rPr>
      </w:pPr>
      <w:r w:rsidRPr="00720CE3">
        <w:rPr>
          <w:lang w:val="de-DE"/>
        </w:rPr>
        <w:t>Vor den Toren Berlins betreibt die Panther-Gruppe eine der modernsten Produktionen für Flexo-Preprint, Panther Print GmbH. Das innovative und kreative Unternehmen bedruckt qualitativ hochwertige Papiere für Verpackungen und Displays aus Wellpappe. Von der Bedruckung mit einfachen Motiven bis zur sehr anspruchsvollen Gesamtgestaltung erzielt Panther Print brillante Druckergebnisse und verleiht (neben der grafischen Bedruckung der Vorprodukte) den späteren Verpackungen und Displays zusätzliche optische und funktionale Eigenschaften durch Oberflächenveredelungen und spezielle Beschichtungen.</w:t>
      </w:r>
    </w:p>
    <w:p w14:paraId="455594AE" w14:textId="77777777" w:rsidR="00BF7547" w:rsidRPr="00720CE3" w:rsidRDefault="00BF7547" w:rsidP="00720CE3">
      <w:pPr>
        <w:spacing w:line="240" w:lineRule="auto"/>
        <w:rPr>
          <w:rFonts w:cs="Arial"/>
          <w:szCs w:val="19"/>
          <w:lang w:val="de-DE"/>
        </w:rPr>
      </w:pPr>
    </w:p>
    <w:p w14:paraId="279CBFA4" w14:textId="77777777" w:rsidR="00720CE3" w:rsidRPr="00481AB5" w:rsidRDefault="00720CE3" w:rsidP="00720CE3">
      <w:pPr>
        <w:spacing w:line="240" w:lineRule="auto"/>
        <w:contextualSpacing/>
        <w:rPr>
          <w:rFonts w:cs="Arial"/>
          <w:b/>
          <w:noProof/>
          <w:szCs w:val="19"/>
          <w:lang w:val="de-DE"/>
        </w:rPr>
      </w:pPr>
      <w:r w:rsidRPr="00481AB5">
        <w:rPr>
          <w:rFonts w:cs="Arial"/>
          <w:b/>
          <w:noProof/>
          <w:szCs w:val="19"/>
          <w:lang w:val="de-DE"/>
        </w:rPr>
        <w:t>Weitere Informationen für Redaktionen:</w:t>
      </w:r>
    </w:p>
    <w:p w14:paraId="4370CFD1" w14:textId="77777777" w:rsidR="00720CE3" w:rsidRPr="00481AB5" w:rsidRDefault="00720CE3" w:rsidP="00720CE3">
      <w:pPr>
        <w:spacing w:line="240" w:lineRule="auto"/>
        <w:contextualSpacing/>
        <w:rPr>
          <w:rFonts w:cs="Arial"/>
          <w:b/>
          <w:noProof/>
          <w:szCs w:val="19"/>
          <w:lang w:val="de-DE"/>
        </w:rPr>
      </w:pPr>
    </w:p>
    <w:p w14:paraId="59E16B94" w14:textId="77777777" w:rsidR="00720CE3" w:rsidRPr="00481AB5" w:rsidRDefault="00720CE3" w:rsidP="00720CE3">
      <w:pPr>
        <w:spacing w:line="240" w:lineRule="auto"/>
        <w:contextualSpacing/>
        <w:rPr>
          <w:rFonts w:cs="Arial"/>
          <w:szCs w:val="19"/>
          <w:lang w:val="de-DE" w:eastAsia="zh-CN"/>
        </w:rPr>
      </w:pPr>
      <w:r w:rsidRPr="00481AB5">
        <w:rPr>
          <w:rFonts w:cs="Arial"/>
          <w:szCs w:val="19"/>
          <w:lang w:val="de-DE" w:eastAsia="zh-CN"/>
        </w:rPr>
        <w:t>Gudrun Alex</w:t>
      </w:r>
      <w:r w:rsidRPr="00481AB5">
        <w:rPr>
          <w:rFonts w:cs="Arial"/>
          <w:szCs w:val="19"/>
          <w:lang w:val="de-DE" w:eastAsia="zh-CN"/>
        </w:rPr>
        <w:br/>
        <w:t xml:space="preserve">BOBST PR </w:t>
      </w:r>
      <w:proofErr w:type="spellStart"/>
      <w:r w:rsidRPr="00481AB5">
        <w:rPr>
          <w:rFonts w:cs="Arial"/>
          <w:szCs w:val="19"/>
          <w:lang w:val="de-DE" w:eastAsia="zh-CN"/>
        </w:rPr>
        <w:t>Representative</w:t>
      </w:r>
      <w:proofErr w:type="spellEnd"/>
    </w:p>
    <w:p w14:paraId="37E8E0C3" w14:textId="77777777" w:rsidR="00720CE3" w:rsidRPr="00720CE3" w:rsidRDefault="00720CE3" w:rsidP="00720CE3">
      <w:pPr>
        <w:spacing w:line="240" w:lineRule="auto"/>
        <w:contextualSpacing/>
        <w:rPr>
          <w:rFonts w:cs="Arial"/>
          <w:szCs w:val="19"/>
          <w:lang w:val="fr-FR" w:eastAsia="de-DE"/>
        </w:rPr>
      </w:pPr>
      <w:r w:rsidRPr="00720CE3">
        <w:rPr>
          <w:rFonts w:cs="Arial"/>
          <w:szCs w:val="19"/>
          <w:lang w:val="fr-FR" w:eastAsia="de-DE"/>
        </w:rPr>
        <w:t xml:space="preserve">Tel.: +49 211 58 58 66 66 </w:t>
      </w:r>
    </w:p>
    <w:p w14:paraId="7C036411" w14:textId="77777777" w:rsidR="00720CE3" w:rsidRPr="00720CE3" w:rsidRDefault="00720CE3" w:rsidP="00720CE3">
      <w:pPr>
        <w:spacing w:line="240" w:lineRule="auto"/>
        <w:contextualSpacing/>
        <w:rPr>
          <w:rFonts w:cs="Arial"/>
          <w:szCs w:val="19"/>
          <w:lang w:val="fr-FR" w:eastAsia="de-DE"/>
        </w:rPr>
      </w:pPr>
      <w:r w:rsidRPr="00720CE3">
        <w:rPr>
          <w:rFonts w:cs="Arial"/>
          <w:szCs w:val="19"/>
          <w:lang w:val="fr-FR" w:eastAsia="de-DE"/>
        </w:rPr>
        <w:t>Mobile: +49 160 48 41 439</w:t>
      </w:r>
    </w:p>
    <w:p w14:paraId="2922C81A" w14:textId="77777777" w:rsidR="00720CE3" w:rsidRPr="00720CE3" w:rsidRDefault="00720CE3" w:rsidP="00720CE3">
      <w:pPr>
        <w:spacing w:line="240" w:lineRule="auto"/>
        <w:contextualSpacing/>
        <w:rPr>
          <w:rFonts w:cs="Arial"/>
          <w:szCs w:val="19"/>
          <w:lang w:val="fr-FR" w:eastAsia="de-DE"/>
        </w:rPr>
      </w:pPr>
      <w:r w:rsidRPr="00720CE3">
        <w:rPr>
          <w:rFonts w:cs="Arial"/>
          <w:szCs w:val="19"/>
          <w:lang w:val="fr-FR" w:eastAsia="de-DE"/>
        </w:rPr>
        <w:t xml:space="preserve">Email: </w:t>
      </w:r>
      <w:hyperlink r:id="rId7" w:history="1">
        <w:r w:rsidRPr="00720CE3">
          <w:rPr>
            <w:rFonts w:asciiTheme="majorHAnsi" w:eastAsia="Microsoft YaHei" w:hAnsiTheme="majorHAnsi" w:cstheme="majorHAnsi"/>
            <w:color w:val="0000FF"/>
            <w:szCs w:val="19"/>
            <w:u w:val="single"/>
            <w:lang w:val="fr-FR" w:eastAsia="de-DE"/>
          </w:rPr>
          <w:t>gudrun.alex@bobst.com</w:t>
        </w:r>
      </w:hyperlink>
    </w:p>
    <w:p w14:paraId="2C34639F" w14:textId="77777777" w:rsidR="004E7701" w:rsidRPr="00720CE3" w:rsidRDefault="004E7701" w:rsidP="00720CE3">
      <w:pPr>
        <w:spacing w:line="240" w:lineRule="auto"/>
        <w:rPr>
          <w:rFonts w:cs="Arial"/>
          <w:color w:val="000000"/>
          <w:szCs w:val="19"/>
          <w:lang w:val="fr-FR" w:eastAsia="en-GB"/>
        </w:rPr>
      </w:pPr>
    </w:p>
    <w:p w14:paraId="6210677C" w14:textId="77777777" w:rsidR="004E7701" w:rsidRPr="00720CE3" w:rsidRDefault="004E7701" w:rsidP="00720CE3">
      <w:pPr>
        <w:spacing w:line="240" w:lineRule="auto"/>
        <w:rPr>
          <w:rFonts w:cs="Arial"/>
          <w:szCs w:val="19"/>
          <w:lang w:val="en-US" w:eastAsia="zh-CN"/>
        </w:rPr>
      </w:pPr>
      <w:r w:rsidRPr="00720CE3">
        <w:rPr>
          <w:rFonts w:cs="Arial"/>
          <w:szCs w:val="19"/>
          <w:lang w:val="en-US" w:eastAsia="zh-CN"/>
        </w:rPr>
        <w:t xml:space="preserve">Isabelle </w:t>
      </w:r>
      <w:proofErr w:type="spellStart"/>
      <w:r w:rsidRPr="00720CE3">
        <w:rPr>
          <w:rFonts w:cs="Arial"/>
          <w:szCs w:val="19"/>
          <w:lang w:val="en-US" w:eastAsia="zh-CN"/>
        </w:rPr>
        <w:t>Prott</w:t>
      </w:r>
      <w:proofErr w:type="spellEnd"/>
      <w:r w:rsidRPr="00720CE3">
        <w:rPr>
          <w:rFonts w:cs="Arial"/>
          <w:szCs w:val="19"/>
          <w:lang w:val="en-US" w:eastAsia="zh-CN"/>
        </w:rPr>
        <w:t xml:space="preserve"> </w:t>
      </w:r>
    </w:p>
    <w:p w14:paraId="2A5EF948" w14:textId="308F05A2" w:rsidR="004E7701" w:rsidRPr="00720CE3" w:rsidRDefault="004E7701" w:rsidP="00720CE3">
      <w:pPr>
        <w:spacing w:line="240" w:lineRule="auto"/>
        <w:rPr>
          <w:rFonts w:cs="Arial"/>
          <w:szCs w:val="19"/>
          <w:lang w:val="en-US" w:eastAsia="zh-CN"/>
        </w:rPr>
      </w:pPr>
      <w:proofErr w:type="spellStart"/>
      <w:r w:rsidRPr="00720CE3">
        <w:rPr>
          <w:rFonts w:cs="Arial"/>
          <w:szCs w:val="19"/>
          <w:lang w:val="en-US" w:eastAsia="zh-CN"/>
        </w:rPr>
        <w:t>Leitung</w:t>
      </w:r>
      <w:proofErr w:type="spellEnd"/>
      <w:r w:rsidRPr="00720CE3">
        <w:rPr>
          <w:rFonts w:cs="Arial"/>
          <w:szCs w:val="19"/>
          <w:lang w:val="en-US" w:eastAsia="zh-CN"/>
        </w:rPr>
        <w:t xml:space="preserve"> Marketing</w:t>
      </w:r>
    </w:p>
    <w:p w14:paraId="188E14F4" w14:textId="61490418" w:rsidR="004E7701" w:rsidRPr="00720CE3" w:rsidRDefault="004E7701" w:rsidP="00720CE3">
      <w:pPr>
        <w:spacing w:line="240" w:lineRule="auto"/>
        <w:rPr>
          <w:rFonts w:ascii="Times New Roman" w:hAnsi="Times New Roman"/>
          <w:szCs w:val="19"/>
          <w:lang w:eastAsia="en-GB"/>
        </w:rPr>
      </w:pPr>
      <w:r w:rsidRPr="00720CE3">
        <w:rPr>
          <w:rFonts w:cs="Arial"/>
          <w:szCs w:val="19"/>
          <w:lang w:val="en-US" w:eastAsia="zh-CN"/>
        </w:rPr>
        <w:t>Panther Packaging GmbH &amp; Co. KG</w:t>
      </w:r>
      <w:r w:rsidR="008F53D5" w:rsidRPr="00720CE3">
        <w:rPr>
          <w:rFonts w:cs="Arial"/>
          <w:szCs w:val="19"/>
          <w:lang w:val="en-US" w:eastAsia="zh-CN"/>
        </w:rPr>
        <w:br/>
      </w:r>
      <w:r w:rsidR="008F53D5" w:rsidRPr="00720CE3">
        <w:rPr>
          <w:rFonts w:cs="Arial"/>
          <w:color w:val="000000"/>
          <w:szCs w:val="19"/>
          <w:lang w:eastAsia="en-GB"/>
        </w:rPr>
        <w:t>Tel</w:t>
      </w:r>
      <w:r w:rsidR="008F53D5" w:rsidRPr="00720CE3">
        <w:rPr>
          <w:rFonts w:cs="Arial"/>
          <w:color w:val="000000"/>
          <w:szCs w:val="19"/>
          <w:lang w:val="en-US" w:eastAsia="en-GB"/>
        </w:rPr>
        <w:t>.:</w:t>
      </w:r>
      <w:r w:rsidR="008F53D5" w:rsidRPr="00720CE3">
        <w:rPr>
          <w:rFonts w:cs="Arial"/>
          <w:color w:val="000000"/>
          <w:szCs w:val="19"/>
          <w:lang w:eastAsia="en-GB"/>
        </w:rPr>
        <w:t>  +49 4122 501-108</w:t>
      </w:r>
    </w:p>
    <w:p w14:paraId="27B9A0FE" w14:textId="7EC89A2B" w:rsidR="004E7701" w:rsidRPr="00720CE3" w:rsidRDefault="004E7701" w:rsidP="00720CE3">
      <w:pPr>
        <w:spacing w:line="240" w:lineRule="auto"/>
        <w:rPr>
          <w:rFonts w:cs="Arial"/>
          <w:color w:val="000000"/>
          <w:szCs w:val="19"/>
          <w:lang w:eastAsia="en-GB"/>
        </w:rPr>
      </w:pPr>
      <w:r w:rsidRPr="00720CE3">
        <w:rPr>
          <w:rFonts w:cs="Arial"/>
          <w:szCs w:val="19"/>
          <w:lang w:val="en-US" w:eastAsia="zh-CN"/>
        </w:rPr>
        <w:t>Mob</w:t>
      </w:r>
      <w:r w:rsidR="008F53D5" w:rsidRPr="00720CE3">
        <w:rPr>
          <w:rFonts w:cs="Arial"/>
          <w:szCs w:val="19"/>
          <w:lang w:val="en-US" w:eastAsia="zh-CN"/>
        </w:rPr>
        <w:t>ile:</w:t>
      </w:r>
      <w:r w:rsidRPr="00720CE3">
        <w:rPr>
          <w:rFonts w:cs="Arial"/>
          <w:szCs w:val="19"/>
          <w:lang w:val="en-US" w:eastAsia="zh-CN"/>
        </w:rPr>
        <w:t xml:space="preserve"> +49 1520 1514267</w:t>
      </w:r>
    </w:p>
    <w:p w14:paraId="7764DE3F" w14:textId="0AB2212F" w:rsidR="00847A73" w:rsidRPr="00720CE3" w:rsidRDefault="00847A73" w:rsidP="00720CE3">
      <w:pPr>
        <w:spacing w:line="240" w:lineRule="auto"/>
        <w:rPr>
          <w:rFonts w:asciiTheme="majorHAnsi" w:eastAsia="Microsoft YaHei" w:hAnsiTheme="majorHAnsi" w:cstheme="majorHAnsi"/>
          <w:color w:val="0000FF"/>
          <w:szCs w:val="19"/>
          <w:u w:val="single"/>
          <w:lang w:val="en-US" w:eastAsia="de-DE"/>
        </w:rPr>
      </w:pPr>
      <w:r w:rsidRPr="00720CE3">
        <w:rPr>
          <w:rFonts w:cs="Arial"/>
          <w:szCs w:val="19"/>
          <w:lang w:val="en-US" w:eastAsia="de-DE"/>
        </w:rPr>
        <w:t xml:space="preserve">Email : </w:t>
      </w:r>
      <w:r w:rsidRPr="00720CE3">
        <w:rPr>
          <w:rFonts w:asciiTheme="majorHAnsi" w:eastAsia="Microsoft YaHei" w:hAnsiTheme="majorHAnsi" w:cstheme="majorHAnsi"/>
          <w:color w:val="0000FF"/>
          <w:szCs w:val="19"/>
          <w:u w:val="single"/>
          <w:lang w:val="en-US" w:eastAsia="de-DE"/>
        </w:rPr>
        <w:t>isabelle.prott@panther-packaging.</w:t>
      </w:r>
      <w:r w:rsidR="008F53D5" w:rsidRPr="00720CE3">
        <w:rPr>
          <w:rFonts w:asciiTheme="majorHAnsi" w:eastAsia="Microsoft YaHei" w:hAnsiTheme="majorHAnsi" w:cstheme="majorHAnsi"/>
          <w:color w:val="0000FF"/>
          <w:szCs w:val="19"/>
          <w:u w:val="single"/>
          <w:lang w:val="en-US" w:eastAsia="de-DE"/>
        </w:rPr>
        <w:t>de</w:t>
      </w:r>
    </w:p>
    <w:p w14:paraId="18B2A838" w14:textId="2D1B7B5B" w:rsidR="00BF7547" w:rsidRPr="00720CE3" w:rsidRDefault="00BF7547" w:rsidP="00720CE3">
      <w:pPr>
        <w:snapToGrid w:val="0"/>
        <w:spacing w:line="240" w:lineRule="auto"/>
        <w:rPr>
          <w:rFonts w:asciiTheme="minorHAnsi" w:eastAsia="Microsoft YaHei" w:hAnsiTheme="minorHAnsi" w:cstheme="minorHAnsi"/>
          <w:color w:val="0000FF"/>
          <w:szCs w:val="19"/>
          <w:u w:val="single"/>
          <w:lang w:val="en-US" w:eastAsia="de-DE"/>
        </w:rPr>
      </w:pPr>
    </w:p>
    <w:p w14:paraId="718E104E" w14:textId="77777777" w:rsidR="00720CE3" w:rsidRPr="00720CE3" w:rsidRDefault="00720CE3" w:rsidP="00720CE3">
      <w:pPr>
        <w:snapToGrid w:val="0"/>
        <w:spacing w:line="240" w:lineRule="auto"/>
        <w:rPr>
          <w:rFonts w:asciiTheme="minorHAnsi" w:eastAsia="SimSun" w:hAnsiTheme="minorHAnsi" w:cstheme="minorHAnsi"/>
          <w:b/>
          <w:bCs/>
          <w:szCs w:val="19"/>
          <w:lang w:eastAsia="zh-CN" w:bidi="th-TH"/>
        </w:rPr>
      </w:pPr>
      <w:r w:rsidRPr="00720CE3">
        <w:rPr>
          <w:rFonts w:asciiTheme="minorHAnsi" w:eastAsia="SimSun" w:hAnsiTheme="minorHAnsi" w:cstheme="minorHAnsi"/>
          <w:b/>
          <w:bCs/>
          <w:szCs w:val="19"/>
          <w:lang w:eastAsia="zh-CN" w:bidi="th-TH"/>
        </w:rPr>
        <w:t>Follow us:</w:t>
      </w:r>
    </w:p>
    <w:p w14:paraId="72146C9B" w14:textId="77777777" w:rsidR="00720CE3" w:rsidRPr="00720CE3" w:rsidRDefault="00720CE3" w:rsidP="00720CE3">
      <w:pPr>
        <w:snapToGrid w:val="0"/>
        <w:spacing w:line="240" w:lineRule="auto"/>
        <w:rPr>
          <w:rFonts w:asciiTheme="minorHAnsi" w:eastAsia="SimSun" w:hAnsiTheme="minorHAnsi" w:cstheme="minorHAnsi"/>
          <w:b/>
          <w:bCs/>
          <w:szCs w:val="19"/>
          <w:lang w:eastAsia="zh-CN" w:bidi="th-TH"/>
        </w:rPr>
      </w:pPr>
    </w:p>
    <w:p w14:paraId="51DBFFC6" w14:textId="77777777" w:rsidR="00720CE3" w:rsidRPr="00720CE3" w:rsidRDefault="00720CE3" w:rsidP="00720CE3">
      <w:pPr>
        <w:snapToGrid w:val="0"/>
        <w:spacing w:line="240" w:lineRule="auto"/>
        <w:rPr>
          <w:rFonts w:asciiTheme="minorHAnsi" w:eastAsia="Microsoft YaHei" w:hAnsiTheme="minorHAnsi" w:cstheme="minorHAnsi"/>
          <w:szCs w:val="19"/>
          <w:lang w:val="en-US" w:bidi="th-TH"/>
        </w:rPr>
      </w:pPr>
      <w:r w:rsidRPr="00720CE3">
        <w:rPr>
          <w:rFonts w:asciiTheme="minorHAnsi" w:eastAsia="Microsoft YaHei" w:hAnsiTheme="minorHAnsi" w:cstheme="minorHAnsi"/>
          <w:szCs w:val="19"/>
          <w:lang w:val="en-US" w:bidi="th-TH"/>
        </w:rPr>
        <w:t xml:space="preserve">Facebook: </w:t>
      </w:r>
      <w:hyperlink r:id="rId8" w:history="1">
        <w:r w:rsidRPr="00720CE3">
          <w:rPr>
            <w:rFonts w:asciiTheme="minorHAnsi" w:eastAsia="Microsoft YaHei" w:hAnsiTheme="minorHAnsi" w:cstheme="minorHAnsi"/>
            <w:color w:val="0000FF"/>
            <w:szCs w:val="19"/>
            <w:u w:val="single"/>
            <w:lang w:val="en-US" w:eastAsia="de-DE"/>
          </w:rPr>
          <w:t>www.bobst.com/facebook</w:t>
        </w:r>
      </w:hyperlink>
      <w:r w:rsidRPr="00720CE3">
        <w:rPr>
          <w:rFonts w:asciiTheme="minorHAnsi" w:eastAsia="Microsoft YaHei" w:hAnsiTheme="minorHAnsi" w:cstheme="minorHAnsi"/>
          <w:szCs w:val="19"/>
          <w:lang w:val="en-US" w:bidi="th-TH"/>
        </w:rPr>
        <w:t xml:space="preserve"> </w:t>
      </w:r>
    </w:p>
    <w:p w14:paraId="28140555" w14:textId="77777777" w:rsidR="00720CE3" w:rsidRPr="00720CE3" w:rsidRDefault="00720CE3" w:rsidP="00720CE3">
      <w:pPr>
        <w:snapToGrid w:val="0"/>
        <w:spacing w:line="240" w:lineRule="auto"/>
        <w:rPr>
          <w:rFonts w:asciiTheme="minorHAnsi" w:eastAsia="Microsoft YaHei" w:hAnsiTheme="minorHAnsi" w:cstheme="minorHAnsi"/>
          <w:color w:val="0000FF"/>
          <w:szCs w:val="19"/>
          <w:u w:val="single"/>
          <w:lang w:val="en-US" w:eastAsia="de-DE"/>
        </w:rPr>
      </w:pPr>
      <w:r w:rsidRPr="00720CE3">
        <w:rPr>
          <w:rFonts w:asciiTheme="minorHAnsi" w:eastAsia="Microsoft YaHei" w:hAnsiTheme="minorHAnsi" w:cstheme="minorHAnsi"/>
          <w:szCs w:val="19"/>
          <w:lang w:val="en-US" w:bidi="th-TH"/>
        </w:rPr>
        <w:t xml:space="preserve">LinkedIn: </w:t>
      </w:r>
      <w:hyperlink r:id="rId9" w:history="1">
        <w:r w:rsidRPr="00720CE3">
          <w:rPr>
            <w:rFonts w:asciiTheme="minorHAnsi" w:eastAsia="Microsoft YaHei" w:hAnsiTheme="minorHAnsi" w:cstheme="minorHAnsi"/>
            <w:color w:val="0000FF"/>
            <w:szCs w:val="19"/>
            <w:u w:val="single"/>
            <w:lang w:val="en-US" w:eastAsia="de-DE"/>
          </w:rPr>
          <w:t>www.bobst.com/linkedin</w:t>
        </w:r>
      </w:hyperlink>
    </w:p>
    <w:p w14:paraId="57AC2E0F" w14:textId="77777777" w:rsidR="00720CE3" w:rsidRPr="00720CE3" w:rsidRDefault="00720CE3" w:rsidP="00720CE3">
      <w:pPr>
        <w:snapToGrid w:val="0"/>
        <w:spacing w:line="240" w:lineRule="auto"/>
        <w:rPr>
          <w:rFonts w:asciiTheme="minorHAnsi" w:eastAsia="Microsoft YaHei" w:hAnsiTheme="minorHAnsi" w:cstheme="minorHAnsi"/>
          <w:color w:val="0000FF"/>
          <w:szCs w:val="19"/>
          <w:u w:val="single"/>
          <w:lang w:val="en-US" w:eastAsia="de-DE"/>
        </w:rPr>
      </w:pPr>
      <w:r w:rsidRPr="00720CE3">
        <w:rPr>
          <w:rFonts w:asciiTheme="minorHAnsi" w:eastAsia="Microsoft YaHei" w:hAnsiTheme="minorHAnsi" w:cstheme="minorHAnsi"/>
          <w:szCs w:val="19"/>
          <w:lang w:val="en-US" w:bidi="th-TH"/>
        </w:rPr>
        <w:t xml:space="preserve">Twitter: @BOBSTglobal </w:t>
      </w:r>
      <w:hyperlink r:id="rId10" w:history="1">
        <w:r w:rsidRPr="00720CE3">
          <w:rPr>
            <w:rFonts w:asciiTheme="minorHAnsi" w:eastAsia="Microsoft YaHei" w:hAnsiTheme="minorHAnsi" w:cstheme="minorHAnsi"/>
            <w:color w:val="0000FF"/>
            <w:szCs w:val="19"/>
            <w:u w:val="single"/>
            <w:lang w:val="en-US" w:eastAsia="de-DE"/>
          </w:rPr>
          <w:t>www.bobst.com/twitter</w:t>
        </w:r>
      </w:hyperlink>
      <w:r w:rsidRPr="00720CE3">
        <w:rPr>
          <w:rFonts w:asciiTheme="minorHAnsi" w:eastAsia="Microsoft YaHei" w:hAnsiTheme="minorHAnsi" w:cstheme="minorHAnsi"/>
          <w:color w:val="0000FF"/>
          <w:szCs w:val="19"/>
          <w:u w:val="single"/>
          <w:lang w:val="en-US" w:eastAsia="de-DE"/>
        </w:rPr>
        <w:t xml:space="preserve"> </w:t>
      </w:r>
    </w:p>
    <w:p w14:paraId="14976249" w14:textId="34D12CB0" w:rsidR="00720CE3" w:rsidRPr="00720CE3" w:rsidRDefault="00720CE3" w:rsidP="00720CE3">
      <w:pPr>
        <w:snapToGrid w:val="0"/>
        <w:spacing w:line="240" w:lineRule="auto"/>
        <w:rPr>
          <w:rFonts w:asciiTheme="minorHAnsi" w:eastAsia="Microsoft YaHei" w:hAnsiTheme="minorHAnsi" w:cstheme="minorHAnsi"/>
          <w:color w:val="265896"/>
          <w:szCs w:val="19"/>
          <w:u w:val="single"/>
          <w:lang w:val="en-US" w:bidi="th-TH"/>
        </w:rPr>
      </w:pPr>
      <w:r w:rsidRPr="00720CE3">
        <w:rPr>
          <w:rFonts w:asciiTheme="minorHAnsi" w:eastAsia="Microsoft YaHei" w:hAnsiTheme="minorHAnsi" w:cstheme="minorHAnsi"/>
          <w:szCs w:val="19"/>
          <w:lang w:val="en-US" w:bidi="th-TH"/>
        </w:rPr>
        <w:t xml:space="preserve">YouTube: </w:t>
      </w:r>
      <w:hyperlink r:id="rId11" w:history="1">
        <w:r w:rsidRPr="00720CE3">
          <w:rPr>
            <w:rFonts w:asciiTheme="minorHAnsi" w:eastAsia="Microsoft YaHei" w:hAnsiTheme="minorHAnsi" w:cstheme="minorHAnsi"/>
            <w:color w:val="0000FF"/>
            <w:szCs w:val="19"/>
            <w:u w:val="single"/>
            <w:lang w:val="en-US" w:eastAsia="de-DE"/>
          </w:rPr>
          <w:t>www.bobst.com/youtube</w:t>
        </w:r>
      </w:hyperlink>
    </w:p>
    <w:p w14:paraId="0EA23442" w14:textId="77777777" w:rsidR="00720CE3" w:rsidRPr="00720CE3" w:rsidRDefault="00720CE3" w:rsidP="00720CE3">
      <w:pPr>
        <w:snapToGrid w:val="0"/>
        <w:spacing w:line="240" w:lineRule="auto"/>
        <w:rPr>
          <w:rFonts w:asciiTheme="minorHAnsi" w:hAnsiTheme="minorHAnsi" w:cstheme="minorHAnsi"/>
          <w:szCs w:val="19"/>
        </w:rPr>
      </w:pPr>
    </w:p>
    <w:p w14:paraId="1738A03C" w14:textId="77777777" w:rsidR="00720CE3" w:rsidRPr="00720CE3" w:rsidRDefault="00720CE3" w:rsidP="00720CE3">
      <w:pPr>
        <w:snapToGrid w:val="0"/>
        <w:spacing w:line="240" w:lineRule="auto"/>
        <w:rPr>
          <w:rFonts w:asciiTheme="minorHAnsi" w:hAnsiTheme="minorHAnsi" w:cstheme="minorHAnsi"/>
          <w:color w:val="0000FF"/>
          <w:szCs w:val="19"/>
          <w:u w:val="single"/>
          <w:lang w:eastAsia="en-GB"/>
        </w:rPr>
      </w:pPr>
      <w:r w:rsidRPr="00720CE3">
        <w:rPr>
          <w:rFonts w:asciiTheme="minorHAnsi" w:hAnsiTheme="minorHAnsi" w:cstheme="minorHAnsi"/>
          <w:szCs w:val="19"/>
        </w:rPr>
        <w:t xml:space="preserve">Facebook: </w:t>
      </w:r>
      <w:hyperlink r:id="rId12" w:tgtFrame="_blank" w:history="1">
        <w:r w:rsidRPr="00720CE3">
          <w:rPr>
            <w:rFonts w:asciiTheme="minorHAnsi" w:hAnsiTheme="minorHAnsi" w:cstheme="minorHAnsi"/>
            <w:color w:val="0000FF"/>
            <w:szCs w:val="19"/>
            <w:u w:val="single"/>
            <w:lang w:eastAsia="en-GB"/>
          </w:rPr>
          <w:t>www.facebook.com/PantherPackaging</w:t>
        </w:r>
      </w:hyperlink>
    </w:p>
    <w:p w14:paraId="31317F2F" w14:textId="77777777" w:rsidR="00720CE3" w:rsidRPr="00720CE3" w:rsidRDefault="00720CE3" w:rsidP="00720CE3">
      <w:pPr>
        <w:snapToGrid w:val="0"/>
        <w:spacing w:line="240" w:lineRule="auto"/>
        <w:rPr>
          <w:rFonts w:asciiTheme="minorHAnsi" w:hAnsiTheme="minorHAnsi" w:cstheme="minorHAnsi"/>
          <w:color w:val="0000FF"/>
          <w:szCs w:val="19"/>
          <w:u w:val="single"/>
          <w:lang w:eastAsia="en-GB"/>
        </w:rPr>
      </w:pPr>
      <w:r w:rsidRPr="00C92C66">
        <w:rPr>
          <w:rFonts w:asciiTheme="minorHAnsi" w:hAnsiTheme="minorHAnsi" w:cstheme="minorHAnsi"/>
          <w:szCs w:val="19"/>
          <w:lang w:val="en-US"/>
        </w:rPr>
        <w:t xml:space="preserve">Xing </w:t>
      </w:r>
      <w:hyperlink r:id="rId13" w:tgtFrame="_blank" w:history="1">
        <w:r w:rsidRPr="00720CE3">
          <w:rPr>
            <w:rFonts w:asciiTheme="minorHAnsi" w:hAnsiTheme="minorHAnsi" w:cstheme="minorHAnsi"/>
            <w:color w:val="0000FF"/>
            <w:szCs w:val="19"/>
            <w:u w:val="single"/>
            <w:lang w:eastAsia="en-GB"/>
          </w:rPr>
          <w:t>www.xing.com/pages/pantherpackaging</w:t>
        </w:r>
      </w:hyperlink>
    </w:p>
    <w:p w14:paraId="3C500F7C" w14:textId="77777777" w:rsidR="00720CE3" w:rsidRPr="00720CE3" w:rsidRDefault="00720CE3" w:rsidP="00720CE3">
      <w:pPr>
        <w:snapToGrid w:val="0"/>
        <w:spacing w:line="240" w:lineRule="auto"/>
        <w:rPr>
          <w:rFonts w:asciiTheme="minorHAnsi" w:hAnsiTheme="minorHAnsi" w:cstheme="minorHAnsi"/>
          <w:color w:val="000000"/>
          <w:szCs w:val="19"/>
          <w:lang w:eastAsia="en-GB"/>
        </w:rPr>
      </w:pPr>
      <w:r w:rsidRPr="00720CE3">
        <w:rPr>
          <w:rFonts w:asciiTheme="minorHAnsi" w:hAnsiTheme="minorHAnsi" w:cstheme="minorHAnsi"/>
          <w:color w:val="000000"/>
          <w:szCs w:val="19"/>
          <w:lang w:val="nl-BE" w:eastAsia="en-GB"/>
        </w:rPr>
        <w:t>L</w:t>
      </w:r>
      <w:r w:rsidRPr="00720CE3">
        <w:rPr>
          <w:rFonts w:asciiTheme="minorHAnsi" w:hAnsiTheme="minorHAnsi" w:cstheme="minorHAnsi"/>
          <w:szCs w:val="19"/>
          <w:lang w:val="nl-BE"/>
        </w:rPr>
        <w:t xml:space="preserve">inkedIn: </w:t>
      </w:r>
      <w:hyperlink r:id="rId14" w:tgtFrame="_blank" w:history="1">
        <w:r w:rsidRPr="00720CE3">
          <w:rPr>
            <w:rFonts w:asciiTheme="minorHAnsi" w:hAnsiTheme="minorHAnsi" w:cstheme="minorHAnsi"/>
            <w:color w:val="0000FF"/>
            <w:szCs w:val="19"/>
            <w:u w:val="single"/>
            <w:lang w:eastAsia="en-GB"/>
          </w:rPr>
          <w:t>www.linkedin.com/company/panther-packaging</w:t>
        </w:r>
      </w:hyperlink>
    </w:p>
    <w:p w14:paraId="7FBB821E" w14:textId="22D0B8D9" w:rsidR="00720CE3" w:rsidRPr="00720CE3" w:rsidRDefault="00720CE3" w:rsidP="00720CE3">
      <w:pPr>
        <w:snapToGrid w:val="0"/>
        <w:spacing w:line="240" w:lineRule="auto"/>
        <w:rPr>
          <w:rFonts w:asciiTheme="minorHAnsi" w:hAnsiTheme="minorHAnsi" w:cstheme="minorHAnsi"/>
          <w:szCs w:val="19"/>
          <w:lang w:eastAsia="en-GB"/>
        </w:rPr>
      </w:pPr>
      <w:r w:rsidRPr="00720CE3">
        <w:rPr>
          <w:rFonts w:asciiTheme="minorHAnsi" w:hAnsiTheme="minorHAnsi" w:cstheme="minorHAnsi"/>
          <w:szCs w:val="19"/>
          <w:lang w:val="pt-BR"/>
        </w:rPr>
        <w:t xml:space="preserve">YouTube: </w:t>
      </w:r>
      <w:hyperlink r:id="rId15" w:tgtFrame="_blank" w:history="1">
        <w:r w:rsidRPr="00720CE3">
          <w:rPr>
            <w:rFonts w:asciiTheme="minorHAnsi" w:hAnsiTheme="minorHAnsi" w:cstheme="minorHAnsi"/>
            <w:color w:val="0000FF"/>
            <w:szCs w:val="19"/>
            <w:u w:val="single"/>
            <w:lang w:eastAsia="en-GB"/>
          </w:rPr>
          <w:t>www.youtube.com/user/pantherpackaging</w:t>
        </w:r>
      </w:hyperlink>
      <w:r w:rsidRPr="00720CE3">
        <w:rPr>
          <w:rFonts w:asciiTheme="minorHAnsi" w:hAnsiTheme="minorHAnsi" w:cstheme="minorHAnsi"/>
          <w:color w:val="000000"/>
          <w:szCs w:val="19"/>
          <w:lang w:eastAsia="en-GB"/>
        </w:rPr>
        <w:t> </w:t>
      </w:r>
    </w:p>
    <w:p w14:paraId="577BB74D" w14:textId="77777777" w:rsidR="00720CE3" w:rsidRPr="00720CE3" w:rsidRDefault="00720CE3" w:rsidP="00720CE3">
      <w:pPr>
        <w:snapToGrid w:val="0"/>
        <w:spacing w:line="240" w:lineRule="auto"/>
        <w:rPr>
          <w:rFonts w:asciiTheme="minorHAnsi" w:eastAsia="Microsoft YaHei" w:hAnsiTheme="minorHAnsi" w:cstheme="minorHAnsi"/>
          <w:color w:val="265896"/>
          <w:szCs w:val="19"/>
          <w:u w:val="single"/>
          <w:lang w:eastAsia="zh-CN" w:bidi="th-TH"/>
        </w:rPr>
      </w:pPr>
    </w:p>
    <w:p w14:paraId="3D9DAD54" w14:textId="1FD6B13C" w:rsidR="00012B31" w:rsidRPr="00720CE3" w:rsidRDefault="00012B31" w:rsidP="00720CE3">
      <w:pPr>
        <w:snapToGrid w:val="0"/>
        <w:spacing w:line="240" w:lineRule="auto"/>
        <w:rPr>
          <w:rFonts w:asciiTheme="minorHAnsi" w:eastAsia="Microsoft YaHei" w:hAnsiTheme="minorHAnsi" w:cstheme="minorHAnsi"/>
          <w:color w:val="265896"/>
          <w:szCs w:val="19"/>
          <w:u w:val="single"/>
          <w:lang w:eastAsia="zh-CN" w:bidi="th-TH"/>
        </w:rPr>
      </w:pPr>
    </w:p>
    <w:sectPr w:rsidR="00012B31" w:rsidRPr="00720CE3" w:rsidSect="00BD6465">
      <w:headerReference w:type="default" r:id="rId16"/>
      <w:footerReference w:type="default" r:id="rId17"/>
      <w:headerReference w:type="first" r:id="rId18"/>
      <w:footerReference w:type="first" r:id="rId19"/>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C08D" w14:textId="77777777" w:rsidR="00317EFF" w:rsidRDefault="00317EFF" w:rsidP="00BB5BE9">
      <w:pPr>
        <w:spacing w:line="240" w:lineRule="auto"/>
      </w:pPr>
      <w:r>
        <w:separator/>
      </w:r>
    </w:p>
  </w:endnote>
  <w:endnote w:type="continuationSeparator" w:id="0">
    <w:p w14:paraId="67DFA809" w14:textId="77777777" w:rsidR="00317EFF" w:rsidRDefault="00317EF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63A9" w14:textId="77777777" w:rsidR="00317EFF" w:rsidRDefault="00317EFF" w:rsidP="00BB5BE9">
      <w:pPr>
        <w:spacing w:line="240" w:lineRule="auto"/>
      </w:pPr>
      <w:r>
        <w:separator/>
      </w:r>
    </w:p>
  </w:footnote>
  <w:footnote w:type="continuationSeparator" w:id="0">
    <w:p w14:paraId="4317EDD1" w14:textId="77777777" w:rsidR="00317EFF" w:rsidRDefault="00317EF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317EFF"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317EFF"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12B31"/>
    <w:rsid w:val="00043F57"/>
    <w:rsid w:val="00074F4C"/>
    <w:rsid w:val="000B0678"/>
    <w:rsid w:val="000C22A1"/>
    <w:rsid w:val="00106493"/>
    <w:rsid w:val="00162F04"/>
    <w:rsid w:val="00165731"/>
    <w:rsid w:val="00185617"/>
    <w:rsid w:val="00193DE7"/>
    <w:rsid w:val="001B2D1A"/>
    <w:rsid w:val="001B2EB8"/>
    <w:rsid w:val="001E3CEF"/>
    <w:rsid w:val="00250299"/>
    <w:rsid w:val="0025289D"/>
    <w:rsid w:val="0027064C"/>
    <w:rsid w:val="002B4F99"/>
    <w:rsid w:val="002E2B93"/>
    <w:rsid w:val="00301715"/>
    <w:rsid w:val="00317EFF"/>
    <w:rsid w:val="00336DCE"/>
    <w:rsid w:val="00381C2E"/>
    <w:rsid w:val="003A3B66"/>
    <w:rsid w:val="004875E8"/>
    <w:rsid w:val="004C2489"/>
    <w:rsid w:val="004E7701"/>
    <w:rsid w:val="004F3549"/>
    <w:rsid w:val="004F72A0"/>
    <w:rsid w:val="00500B05"/>
    <w:rsid w:val="00546823"/>
    <w:rsid w:val="005A48B2"/>
    <w:rsid w:val="0060182D"/>
    <w:rsid w:val="00602891"/>
    <w:rsid w:val="006A45F6"/>
    <w:rsid w:val="00720CE3"/>
    <w:rsid w:val="007606FB"/>
    <w:rsid w:val="007B33D1"/>
    <w:rsid w:val="007F7404"/>
    <w:rsid w:val="007F7957"/>
    <w:rsid w:val="008430F6"/>
    <w:rsid w:val="00847A73"/>
    <w:rsid w:val="008B5EF4"/>
    <w:rsid w:val="008D353F"/>
    <w:rsid w:val="008E1FA7"/>
    <w:rsid w:val="008F3195"/>
    <w:rsid w:val="008F53D5"/>
    <w:rsid w:val="00913FAF"/>
    <w:rsid w:val="00955F20"/>
    <w:rsid w:val="009A0420"/>
    <w:rsid w:val="009F1941"/>
    <w:rsid w:val="00A131E9"/>
    <w:rsid w:val="00A3641F"/>
    <w:rsid w:val="00AB644E"/>
    <w:rsid w:val="00AD7D4C"/>
    <w:rsid w:val="00B23A42"/>
    <w:rsid w:val="00BB5BE9"/>
    <w:rsid w:val="00BC4238"/>
    <w:rsid w:val="00BD6465"/>
    <w:rsid w:val="00BF7547"/>
    <w:rsid w:val="00C20D00"/>
    <w:rsid w:val="00C92C66"/>
    <w:rsid w:val="00CC7F9D"/>
    <w:rsid w:val="00D01831"/>
    <w:rsid w:val="00D13F3A"/>
    <w:rsid w:val="00D374DF"/>
    <w:rsid w:val="00DB1DC2"/>
    <w:rsid w:val="00DE5DD2"/>
    <w:rsid w:val="00E316A4"/>
    <w:rsid w:val="00E87525"/>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customStyle="1" w:styleId="apple-converted-space">
    <w:name w:val="apple-converted-space"/>
    <w:basedOn w:val="DefaultParagraphFont"/>
    <w:rsid w:val="00BF7547"/>
  </w:style>
  <w:style w:type="character" w:styleId="UnresolvedMention">
    <w:name w:val="Unresolved Mention"/>
    <w:basedOn w:val="DefaultParagraphFont"/>
    <w:uiPriority w:val="99"/>
    <w:semiHidden/>
    <w:unhideWhenUsed/>
    <w:rsid w:val="0084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727336272">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405493578">
      <w:bodyDiv w:val="1"/>
      <w:marLeft w:val="0"/>
      <w:marRight w:val="0"/>
      <w:marTop w:val="0"/>
      <w:marBottom w:val="0"/>
      <w:divBdr>
        <w:top w:val="none" w:sz="0" w:space="0" w:color="auto"/>
        <w:left w:val="none" w:sz="0" w:space="0" w:color="auto"/>
        <w:bottom w:val="none" w:sz="0" w:space="0" w:color="auto"/>
        <w:right w:val="none" w:sz="0" w:space="0" w:color="auto"/>
      </w:divBdr>
    </w:div>
    <w:div w:id="1852648943">
      <w:bodyDiv w:val="1"/>
      <w:marLeft w:val="0"/>
      <w:marRight w:val="0"/>
      <w:marTop w:val="0"/>
      <w:marBottom w:val="0"/>
      <w:divBdr>
        <w:top w:val="none" w:sz="0" w:space="0" w:color="auto"/>
        <w:left w:val="none" w:sz="0" w:space="0" w:color="auto"/>
        <w:bottom w:val="none" w:sz="0" w:space="0" w:color="auto"/>
        <w:right w:val="none" w:sz="0" w:space="0" w:color="auto"/>
      </w:divBdr>
    </w:div>
    <w:div w:id="21211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yperlink" Target="https://www.xing.com/pages/pantherpackag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drun.alex@bobst.com" TargetMode="External"/><Relationship Id="rId12" Type="http://schemas.openxmlformats.org/officeDocument/2006/relationships/hyperlink" Target="https://www.facebook.com/PantherPackag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hyperlink" Target="https://www.youtube.com/user/pantherpackaging" TargetMode="External"/><Relationship Id="rId10" Type="http://schemas.openxmlformats.org/officeDocument/2006/relationships/hyperlink" Target="http://www.bobst.com/twitt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yperlink" Target="https://www.linkedin.com/company/panther-packa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0</TotalTime>
  <Pages>3</Pages>
  <Words>1076</Words>
  <Characters>6134</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2021-05-06T09:49:00Z</dcterms:created>
  <dcterms:modified xsi:type="dcterms:W3CDTF">2021-05-06T15:40:00Z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