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8A30D" w14:textId="77777777" w:rsidR="00D87D43" w:rsidRPr="002376D7" w:rsidRDefault="00D87D43" w:rsidP="00ED180F">
      <w:pPr>
        <w:spacing w:line="276" w:lineRule="auto"/>
        <w:rPr>
          <w:rFonts w:ascii="Verdana" w:hAnsi="Verdana"/>
          <w:sz w:val="20"/>
          <w:szCs w:val="20"/>
        </w:rPr>
      </w:pPr>
    </w:p>
    <w:p w14:paraId="54240702" w14:textId="77777777" w:rsidR="00B806E2" w:rsidRDefault="003C0D27" w:rsidP="00ED180F">
      <w:pPr>
        <w:spacing w:line="276" w:lineRule="auto"/>
        <w:rPr>
          <w:rFonts w:ascii="Verdana" w:hAnsi="Verdana"/>
          <w:sz w:val="18"/>
          <w:szCs w:val="18"/>
        </w:rPr>
      </w:pPr>
      <w:r w:rsidRPr="002376D7">
        <w:rPr>
          <w:rFonts w:ascii="Verdana" w:hAnsi="Verdana"/>
          <w:sz w:val="18"/>
          <w:szCs w:val="18"/>
        </w:rPr>
        <w:t>Pressemitt</w:t>
      </w:r>
      <w:r w:rsidR="00E6669B" w:rsidRPr="002376D7">
        <w:rPr>
          <w:rFonts w:ascii="Verdana" w:hAnsi="Verdana"/>
          <w:sz w:val="18"/>
          <w:szCs w:val="18"/>
        </w:rPr>
        <w:t xml:space="preserve">eilung </w:t>
      </w:r>
    </w:p>
    <w:p w14:paraId="055C2F26" w14:textId="77777777" w:rsidR="0063205F" w:rsidRDefault="0063205F" w:rsidP="00ED180F">
      <w:pPr>
        <w:spacing w:line="276" w:lineRule="auto"/>
        <w:rPr>
          <w:rFonts w:ascii="Verdana" w:hAnsi="Verdana"/>
          <w:sz w:val="18"/>
          <w:szCs w:val="18"/>
        </w:rPr>
      </w:pPr>
    </w:p>
    <w:p w14:paraId="052DB70A" w14:textId="315A6669" w:rsidR="00B806E2" w:rsidRPr="008E42A4" w:rsidRDefault="00B806E2" w:rsidP="00ED180F">
      <w:pPr>
        <w:spacing w:line="276" w:lineRule="auto"/>
        <w:rPr>
          <w:rFonts w:ascii="Verdana" w:hAnsi="Verdana"/>
          <w:sz w:val="18"/>
          <w:szCs w:val="18"/>
        </w:rPr>
      </w:pPr>
    </w:p>
    <w:p w14:paraId="40445D5D" w14:textId="56CD5BE0" w:rsidR="00140C09" w:rsidRPr="00476B86" w:rsidRDefault="00140C09" w:rsidP="00ED180F">
      <w:pPr>
        <w:spacing w:line="276" w:lineRule="auto"/>
        <w:rPr>
          <w:rFonts w:ascii="Verdana" w:hAnsi="Verdana"/>
          <w:i/>
          <w:sz w:val="18"/>
          <w:szCs w:val="18"/>
        </w:rPr>
      </w:pPr>
      <w:r w:rsidRPr="00476B86">
        <w:rPr>
          <w:rFonts w:ascii="Verdana" w:hAnsi="Verdana"/>
          <w:i/>
          <w:sz w:val="18"/>
          <w:szCs w:val="18"/>
        </w:rPr>
        <w:t xml:space="preserve">EVOC </w:t>
      </w:r>
      <w:r w:rsidR="000071EF" w:rsidRPr="00476B86">
        <w:rPr>
          <w:rFonts w:ascii="Verdana" w:hAnsi="Verdana"/>
          <w:i/>
          <w:sz w:val="18"/>
          <w:szCs w:val="18"/>
        </w:rPr>
        <w:t>FRÜHJAHR</w:t>
      </w:r>
      <w:r w:rsidR="00B02D6A" w:rsidRPr="00476B86">
        <w:rPr>
          <w:rFonts w:ascii="Verdana" w:hAnsi="Verdana"/>
          <w:i/>
          <w:sz w:val="18"/>
          <w:szCs w:val="18"/>
        </w:rPr>
        <w:t>/S</w:t>
      </w:r>
      <w:r w:rsidR="000071EF" w:rsidRPr="00476B86">
        <w:rPr>
          <w:rFonts w:ascii="Verdana" w:hAnsi="Verdana"/>
          <w:i/>
          <w:sz w:val="18"/>
          <w:szCs w:val="18"/>
        </w:rPr>
        <w:t>O</w:t>
      </w:r>
      <w:r w:rsidR="00B02D6A" w:rsidRPr="00476B86">
        <w:rPr>
          <w:rFonts w:ascii="Verdana" w:hAnsi="Verdana"/>
          <w:i/>
          <w:sz w:val="18"/>
          <w:szCs w:val="18"/>
        </w:rPr>
        <w:t>MMER 2019</w:t>
      </w:r>
      <w:r w:rsidRPr="00476B86">
        <w:rPr>
          <w:rFonts w:ascii="Verdana" w:hAnsi="Verdana"/>
          <w:i/>
          <w:sz w:val="18"/>
          <w:szCs w:val="18"/>
        </w:rPr>
        <w:t xml:space="preserve">: </w:t>
      </w:r>
      <w:r w:rsidR="009F7E65">
        <w:rPr>
          <w:rFonts w:ascii="Verdana" w:hAnsi="Verdana"/>
          <w:i/>
          <w:sz w:val="18"/>
          <w:szCs w:val="18"/>
        </w:rPr>
        <w:t>HIGHLIGHT</w:t>
      </w:r>
      <w:bookmarkStart w:id="0" w:name="_GoBack"/>
      <w:bookmarkEnd w:id="0"/>
    </w:p>
    <w:p w14:paraId="5B673E90" w14:textId="3FC16846" w:rsidR="000071EF" w:rsidRPr="00ED180F" w:rsidRDefault="000071EF" w:rsidP="00ED180F">
      <w:pPr>
        <w:spacing w:line="276" w:lineRule="auto"/>
        <w:rPr>
          <w:rFonts w:ascii="Verdana" w:hAnsi="Verdana"/>
          <w:b/>
        </w:rPr>
      </w:pPr>
      <w:r w:rsidRPr="00ED180F">
        <w:rPr>
          <w:rFonts w:ascii="Verdana" w:hAnsi="Verdana"/>
          <w:b/>
        </w:rPr>
        <w:t>BAHNBRECHENDE PROTEKTOREN-TECHNOLOGIE TRIFFT HIGHEND-RUCKSACK: DER NEO 16l MIT REVOLUTIONÄREM AIRSHIELD SYSTEM</w:t>
      </w:r>
    </w:p>
    <w:p w14:paraId="4A97B533" w14:textId="6530817D" w:rsidR="00703702" w:rsidRPr="002376D7" w:rsidRDefault="00703702" w:rsidP="00ED180F">
      <w:pPr>
        <w:spacing w:line="276" w:lineRule="auto"/>
        <w:rPr>
          <w:rFonts w:ascii="Verdana" w:hAnsi="Verdana"/>
          <w:b/>
        </w:rPr>
      </w:pPr>
    </w:p>
    <w:p w14:paraId="272B421C" w14:textId="77777777" w:rsidR="00ED180F" w:rsidRDefault="000071EF" w:rsidP="00ED180F">
      <w:pPr>
        <w:spacing w:line="276" w:lineRule="auto"/>
        <w:jc w:val="both"/>
        <w:rPr>
          <w:rFonts w:ascii="Verdana" w:hAnsi="Verdana"/>
          <w:b/>
          <w:sz w:val="22"/>
          <w:szCs w:val="22"/>
        </w:rPr>
      </w:pPr>
      <w:r w:rsidRPr="000071EF">
        <w:rPr>
          <w:rFonts w:ascii="Verdana" w:hAnsi="Verdana"/>
          <w:b/>
          <w:sz w:val="22"/>
          <w:szCs w:val="22"/>
        </w:rPr>
        <w:t xml:space="preserve">ZUM ZEHNJÄHRIGEN FIRMENJUBILÄUM BEWEIST DER WELTWEIT FÜHRENDE HERSTELLER VON SPORTRUCKSÄCKEN MIT PROTEKTOREN ERNEUT SEINE KOMPETENZ IN SACHEN TECHNOLOGIE UND DESIGN. ZUR BIKE-SAISON 2019 PRÄSENTIERT EVOC DEN NEUEN NEO 16l-PROTEKTORRUCKSACK MIT EIGENS ENTWICKELTEM AIRSHIELD SYSTEM UND REVOLUTIONIERT DAMIT DIE DEFINITION VON RÜCKENSCHUTZ-TECHNOLOGIE IN DER BIKE-INDUSTRIE. </w:t>
      </w:r>
    </w:p>
    <w:p w14:paraId="443CD36A" w14:textId="6992908C" w:rsidR="000071EF" w:rsidRPr="000071EF" w:rsidRDefault="000071EF" w:rsidP="00ED180F">
      <w:pPr>
        <w:spacing w:line="276" w:lineRule="auto"/>
        <w:jc w:val="both"/>
        <w:rPr>
          <w:rFonts w:ascii="Verdana" w:hAnsi="Verdana"/>
          <w:b/>
          <w:sz w:val="22"/>
          <w:szCs w:val="22"/>
        </w:rPr>
      </w:pPr>
      <w:r w:rsidRPr="000071EF">
        <w:rPr>
          <w:rFonts w:ascii="Verdana" w:hAnsi="Verdana"/>
          <w:b/>
          <w:sz w:val="22"/>
          <w:szCs w:val="22"/>
        </w:rPr>
        <w:t xml:space="preserve">DER EINZIGARTIGE AIRSHIELD-RÜCKENPROTEKTOR DES NEUEN NEO 16l KOMBINIERT GRÖSSTMÖGLICHEN AUFPRALLSCHUTZ, ERGO-DYNAMISCHE FLEXIBILITÄT UND INNOVATIVE 360-GRAD-VENTILATION. ERHÄLTLICH IST DER NEO 16l AB </w:t>
      </w:r>
      <w:r w:rsidR="008E42A4">
        <w:rPr>
          <w:rFonts w:ascii="Verdana" w:hAnsi="Verdana"/>
          <w:b/>
          <w:sz w:val="22"/>
          <w:szCs w:val="22"/>
        </w:rPr>
        <w:t>MÄRZ 2019</w:t>
      </w:r>
      <w:r w:rsidRPr="000071EF">
        <w:rPr>
          <w:rFonts w:ascii="Verdana" w:hAnsi="Verdana"/>
          <w:b/>
          <w:sz w:val="22"/>
          <w:szCs w:val="22"/>
        </w:rPr>
        <w:t xml:space="preserve"> IN DEN FARBVARIANTEN GOLD UND CARBON GREY.</w:t>
      </w:r>
    </w:p>
    <w:p w14:paraId="7EDFDDD2" w14:textId="77777777" w:rsidR="00AC4D1F" w:rsidRDefault="00AC4D1F" w:rsidP="00ED180F">
      <w:pPr>
        <w:spacing w:line="276" w:lineRule="auto"/>
        <w:jc w:val="both"/>
        <w:rPr>
          <w:rFonts w:ascii="Verdana" w:hAnsi="Verdana"/>
          <w:b/>
          <w:sz w:val="22"/>
          <w:szCs w:val="22"/>
        </w:rPr>
      </w:pPr>
    </w:p>
    <w:p w14:paraId="1F8C1FED" w14:textId="08981F07" w:rsidR="00AA2339" w:rsidRPr="00AA2339" w:rsidRDefault="00AA2339" w:rsidP="00ED180F">
      <w:pPr>
        <w:pStyle w:val="Default"/>
        <w:spacing w:line="276" w:lineRule="auto"/>
        <w:jc w:val="both"/>
        <w:rPr>
          <w:rFonts w:ascii="Verdana" w:hAnsi="Verdana"/>
          <w:b/>
          <w:sz w:val="20"/>
          <w:szCs w:val="20"/>
        </w:rPr>
      </w:pPr>
      <w:r w:rsidRPr="00AA2339">
        <w:rPr>
          <w:rFonts w:ascii="Verdana" w:hAnsi="Verdana"/>
          <w:b/>
          <w:sz w:val="20"/>
          <w:szCs w:val="20"/>
        </w:rPr>
        <w:t>PROTEKTION 2.0 – DAS NEUE AIRSHIELD SYSTEM</w:t>
      </w:r>
    </w:p>
    <w:p w14:paraId="5DB19925" w14:textId="4EEAFDB3" w:rsidR="00AA2339" w:rsidRPr="00AA2339" w:rsidRDefault="00ED180F" w:rsidP="00ED180F">
      <w:pPr>
        <w:pStyle w:val="Default"/>
        <w:spacing w:line="276" w:lineRule="auto"/>
        <w:jc w:val="both"/>
        <w:rPr>
          <w:rFonts w:ascii="Verdana" w:hAnsi="Verdana"/>
          <w:sz w:val="20"/>
          <w:szCs w:val="20"/>
        </w:rPr>
      </w:pPr>
      <w:r>
        <w:rPr>
          <w:rFonts w:ascii="Verdana" w:hAnsi="Verdana"/>
          <w:b/>
          <w:noProof/>
          <w:sz w:val="20"/>
          <w:szCs w:val="20"/>
        </w:rPr>
        <w:drawing>
          <wp:anchor distT="0" distB="0" distL="114300" distR="114300" simplePos="0" relativeHeight="251658240" behindDoc="0" locked="0" layoutInCell="1" allowOverlap="1" wp14:anchorId="288DD405" wp14:editId="11C83E91">
            <wp:simplePos x="0" y="0"/>
            <wp:positionH relativeFrom="column">
              <wp:posOffset>4781550</wp:posOffset>
            </wp:positionH>
            <wp:positionV relativeFrom="paragraph">
              <wp:posOffset>17145</wp:posOffset>
            </wp:positionV>
            <wp:extent cx="1323340" cy="2065020"/>
            <wp:effectExtent l="0" t="0" r="0" b="0"/>
            <wp:wrapSquare wrapText="bothSides"/>
            <wp:docPr id="2" name="Bild 2" descr="../../BILDER/PRODUKTE/BIKE/NEO/EVOC-NEO-16l_SS19_PR/mini/100116605-NEO-16l-dt02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PRODUKTE/BIKE/NEO/EVOC-NEO-16l_SS19_PR/mini/100116605-NEO-16l-dt02_lowr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34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339" w:rsidRPr="00AA2339">
        <w:rPr>
          <w:rFonts w:ascii="Verdana" w:hAnsi="Verdana"/>
          <w:sz w:val="20"/>
          <w:szCs w:val="20"/>
        </w:rPr>
        <w:t xml:space="preserve">Ab der Bike-Saison 2019 wird mit dem </w:t>
      </w:r>
      <w:r w:rsidR="00AA2339" w:rsidRPr="00AA2339">
        <w:rPr>
          <w:rFonts w:ascii="Verdana" w:hAnsi="Verdana"/>
          <w:b/>
          <w:sz w:val="20"/>
          <w:szCs w:val="20"/>
        </w:rPr>
        <w:t>NEO 16l</w:t>
      </w:r>
      <w:r w:rsidR="00AA2339" w:rsidRPr="00AA2339">
        <w:rPr>
          <w:rFonts w:ascii="Verdana" w:hAnsi="Verdana"/>
          <w:sz w:val="20"/>
          <w:szCs w:val="20"/>
        </w:rPr>
        <w:t xml:space="preserve"> außergewöhnliche </w:t>
      </w:r>
      <w:r w:rsidR="00AA2339" w:rsidRPr="00AA2339">
        <w:rPr>
          <w:rFonts w:ascii="Verdana" w:hAnsi="Verdana"/>
          <w:b/>
          <w:sz w:val="20"/>
          <w:szCs w:val="20"/>
        </w:rPr>
        <w:t>SOFT PROTECTION</w:t>
      </w:r>
      <w:r w:rsidR="00AA2339" w:rsidRPr="00AA2339">
        <w:rPr>
          <w:rFonts w:ascii="Verdana" w:hAnsi="Verdana"/>
          <w:sz w:val="20"/>
          <w:szCs w:val="20"/>
        </w:rPr>
        <w:t xml:space="preserve"> wirklich erlebbar. Das integrierte </w:t>
      </w:r>
      <w:r w:rsidR="00AA2339" w:rsidRPr="00AA2339">
        <w:rPr>
          <w:rFonts w:ascii="Verdana" w:hAnsi="Verdana"/>
          <w:b/>
          <w:sz w:val="20"/>
          <w:szCs w:val="20"/>
        </w:rPr>
        <w:t>AIRSHIELD SYSTEM</w:t>
      </w:r>
      <w:r w:rsidR="00AA2339" w:rsidRPr="00AA2339">
        <w:rPr>
          <w:rFonts w:ascii="Verdana" w:hAnsi="Verdana"/>
          <w:sz w:val="20"/>
          <w:szCs w:val="20"/>
        </w:rPr>
        <w:t xml:space="preserve"> von </w:t>
      </w:r>
      <w:r w:rsidR="00AA2339" w:rsidRPr="00AA2339">
        <w:rPr>
          <w:rFonts w:ascii="Verdana" w:hAnsi="Verdana"/>
          <w:b/>
          <w:sz w:val="20"/>
          <w:szCs w:val="20"/>
        </w:rPr>
        <w:t>EVOC</w:t>
      </w:r>
      <w:r w:rsidR="00AA2339" w:rsidRPr="00AA2339">
        <w:rPr>
          <w:rFonts w:ascii="Verdana" w:hAnsi="Verdana"/>
          <w:sz w:val="20"/>
          <w:szCs w:val="20"/>
        </w:rPr>
        <w:t xml:space="preserve"> mit seiner charakteristischen Gitternetzstruktur ist außen sichtbar am Rucksackvolumen positioniert. Damit gewährleistet diese kombinierte Einheit größtmögliche Nähe des Protektors zur gesamten Brust- und Lendenwirbelsäule.</w:t>
      </w:r>
    </w:p>
    <w:p w14:paraId="014CF650" w14:textId="70B8C0E5" w:rsidR="00AA2339" w:rsidRDefault="00ED180F" w:rsidP="00ED180F">
      <w:pPr>
        <w:pStyle w:val="Default"/>
        <w:spacing w:line="276" w:lineRule="auto"/>
        <w:jc w:val="both"/>
        <w:rPr>
          <w:rFonts w:ascii="Verdana" w:hAnsi="Verdana"/>
          <w:sz w:val="20"/>
          <w:szCs w:val="20"/>
        </w:rPr>
      </w:pPr>
      <w:r>
        <w:rPr>
          <w:rFonts w:ascii="Verdana" w:hAnsi="Verdana"/>
          <w:noProof/>
          <w:sz w:val="20"/>
          <w:szCs w:val="20"/>
        </w:rPr>
        <w:drawing>
          <wp:anchor distT="0" distB="0" distL="114300" distR="114300" simplePos="0" relativeHeight="251660288" behindDoc="0" locked="0" layoutInCell="1" allowOverlap="1" wp14:anchorId="12B78BD8" wp14:editId="57DDE7B4">
            <wp:simplePos x="0" y="0"/>
            <wp:positionH relativeFrom="column">
              <wp:posOffset>-19685</wp:posOffset>
            </wp:positionH>
            <wp:positionV relativeFrom="paragraph">
              <wp:posOffset>9525</wp:posOffset>
            </wp:positionV>
            <wp:extent cx="1144905" cy="1644015"/>
            <wp:effectExtent l="0" t="0" r="0" b="6985"/>
            <wp:wrapSquare wrapText="bothSides"/>
            <wp:docPr id="7" name="Bild 7" descr="../../BILDER/PRODUKTE/BIKE/NEO/EVOC-NEO-16l_SS19_PR/mini/100116121-NEO-16l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PRODUKTE/BIKE/NEO/EVOC-NEO-16l_SS19_PR/mini/100116121-NEO-16l_low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905"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339" w:rsidRPr="00AA2339">
        <w:rPr>
          <w:rFonts w:ascii="Verdana" w:hAnsi="Verdana"/>
          <w:sz w:val="20"/>
          <w:szCs w:val="20"/>
        </w:rPr>
        <w:t>Der Rückenprotektor besteht aus hochelastischem Nanotech-Elastomer, das sich bei Zug- und Druckbelastung verformen kann, danach aber wieder in seine ursprüngliche Gestalt zurückfindet. Ergo-dynamische Flexibilität und optimale Anpassung an die Form der Wirbelsäule sind durch diesen Werkstoff garantiert. Die Struktur mit ihren hexagonalen Elementen sorgt zusätzlich für eine optimale Verteilung der Aufprallenergie sowie 95-prozentige Schlagdämpfung. Dabei ist das Elastomer von minus 20 bis plus 40 Grad Celsius temperaturunempfindlich.</w:t>
      </w:r>
    </w:p>
    <w:p w14:paraId="75644710" w14:textId="77777777" w:rsidR="00196CBF" w:rsidRDefault="00196CBF" w:rsidP="00196CBF">
      <w:pPr>
        <w:pStyle w:val="Default"/>
        <w:spacing w:line="276" w:lineRule="auto"/>
        <w:rPr>
          <w:rFonts w:ascii="Verdana" w:hAnsi="Verdana"/>
          <w:sz w:val="20"/>
          <w:szCs w:val="20"/>
        </w:rPr>
      </w:pPr>
    </w:p>
    <w:p w14:paraId="463E2E06" w14:textId="53BD5B56" w:rsidR="00196CBF" w:rsidRPr="00196CBF" w:rsidRDefault="00196CBF" w:rsidP="00196CBF">
      <w:pPr>
        <w:pStyle w:val="Default"/>
        <w:spacing w:line="276" w:lineRule="auto"/>
        <w:jc w:val="both"/>
        <w:rPr>
          <w:rFonts w:ascii="Verdana" w:hAnsi="Verdana"/>
          <w:sz w:val="20"/>
          <w:szCs w:val="20"/>
        </w:rPr>
      </w:pPr>
      <w:r w:rsidRPr="00196CBF">
        <w:rPr>
          <w:rFonts w:ascii="Verdana" w:hAnsi="Verdana"/>
          <w:sz w:val="20"/>
          <w:szCs w:val="20"/>
        </w:rPr>
        <w:lastRenderedPageBreak/>
        <w:t xml:space="preserve">Durch den spezifischen Aufbau des </w:t>
      </w:r>
      <w:r w:rsidRPr="00196CBF">
        <w:rPr>
          <w:rFonts w:ascii="Verdana" w:hAnsi="Verdana"/>
          <w:b/>
          <w:sz w:val="20"/>
          <w:szCs w:val="20"/>
        </w:rPr>
        <w:t>AIRSHIELD SYSTEM</w:t>
      </w:r>
      <w:r w:rsidRPr="00196CBF">
        <w:rPr>
          <w:rFonts w:ascii="Verdana" w:hAnsi="Verdana"/>
          <w:sz w:val="20"/>
          <w:szCs w:val="20"/>
        </w:rPr>
        <w:t xml:space="preserve"> wird beim </w:t>
      </w:r>
      <w:r w:rsidRPr="00196CBF">
        <w:rPr>
          <w:rFonts w:ascii="Verdana" w:hAnsi="Verdana"/>
          <w:b/>
          <w:sz w:val="20"/>
          <w:szCs w:val="20"/>
        </w:rPr>
        <w:t>NEO 16l</w:t>
      </w:r>
      <w:r w:rsidRPr="00196CBF">
        <w:rPr>
          <w:rFonts w:ascii="Verdana" w:hAnsi="Verdana"/>
          <w:sz w:val="20"/>
          <w:szCs w:val="20"/>
        </w:rPr>
        <w:t xml:space="preserve"> eine 360-Grad-Belüftung und ideale Ableitung von Feuchtigkeit am Rücken erreicht – auch bei</w:t>
      </w:r>
      <w:r>
        <w:rPr>
          <w:rFonts w:ascii="Verdana" w:hAnsi="Verdana"/>
          <w:sz w:val="20"/>
          <w:szCs w:val="20"/>
        </w:rPr>
        <w:t xml:space="preserve"> </w:t>
      </w:r>
      <w:r w:rsidRPr="00196CBF">
        <w:rPr>
          <w:rFonts w:ascii="Verdana" w:hAnsi="Verdana"/>
          <w:sz w:val="20"/>
          <w:szCs w:val="20"/>
        </w:rPr>
        <w:t>schweißtreibenden Bike-Touren.</w:t>
      </w:r>
    </w:p>
    <w:p w14:paraId="78B0D47A" w14:textId="18544EEB" w:rsidR="00196CBF" w:rsidRDefault="00196CBF" w:rsidP="00196CBF">
      <w:pPr>
        <w:pStyle w:val="Default"/>
        <w:spacing w:line="276" w:lineRule="auto"/>
        <w:jc w:val="both"/>
        <w:rPr>
          <w:rFonts w:ascii="Verdana" w:hAnsi="Verdana"/>
          <w:sz w:val="20"/>
          <w:szCs w:val="20"/>
        </w:rPr>
      </w:pPr>
      <w:r w:rsidRPr="00196CBF">
        <w:rPr>
          <w:rFonts w:ascii="Verdana" w:hAnsi="Verdana"/>
          <w:sz w:val="20"/>
          <w:szCs w:val="20"/>
        </w:rPr>
        <w:t xml:space="preserve">Der </w:t>
      </w:r>
      <w:r w:rsidRPr="00196CBF">
        <w:rPr>
          <w:rFonts w:ascii="Verdana" w:hAnsi="Verdana"/>
          <w:b/>
          <w:sz w:val="20"/>
          <w:szCs w:val="20"/>
        </w:rPr>
        <w:t>AIRSHIELD BACK PROTECTOR</w:t>
      </w:r>
      <w:r w:rsidRPr="00196CBF">
        <w:rPr>
          <w:rFonts w:ascii="Verdana" w:hAnsi="Verdana"/>
          <w:sz w:val="20"/>
          <w:szCs w:val="20"/>
        </w:rPr>
        <w:t xml:space="preserve"> wird in Europa gefertigt, ist auf Level 2 der TÜV-Prüfnorm PSA 1621-2 zertifiziert und kann im Zuge des </w:t>
      </w:r>
      <w:r w:rsidRPr="00196CBF">
        <w:rPr>
          <w:rFonts w:ascii="Verdana" w:hAnsi="Verdana"/>
          <w:b/>
          <w:sz w:val="20"/>
          <w:szCs w:val="20"/>
        </w:rPr>
        <w:t>FREE CRASH REPLACEMENT</w:t>
      </w:r>
      <w:r w:rsidRPr="00196CBF">
        <w:rPr>
          <w:rFonts w:ascii="Verdana" w:hAnsi="Verdana"/>
          <w:sz w:val="20"/>
          <w:szCs w:val="20"/>
        </w:rPr>
        <w:t xml:space="preserve"> nach einem Sturz und Beschädigung des Protektors kostenlos ausgetauscht werden</w:t>
      </w:r>
      <w:r>
        <w:rPr>
          <w:rFonts w:ascii="Verdana" w:hAnsi="Verdana"/>
          <w:sz w:val="20"/>
          <w:szCs w:val="20"/>
        </w:rPr>
        <w:t>.</w:t>
      </w:r>
    </w:p>
    <w:p w14:paraId="009214B0" w14:textId="7BE49495" w:rsidR="00AA2339" w:rsidRDefault="00AA2339" w:rsidP="00ED180F">
      <w:pPr>
        <w:pStyle w:val="Default"/>
        <w:spacing w:line="276" w:lineRule="auto"/>
        <w:jc w:val="both"/>
        <w:rPr>
          <w:rFonts w:ascii="Verdana" w:hAnsi="Verdana"/>
          <w:sz w:val="20"/>
          <w:szCs w:val="20"/>
        </w:rPr>
      </w:pPr>
    </w:p>
    <w:p w14:paraId="507545EF" w14:textId="77777777" w:rsidR="007D6A81" w:rsidRDefault="007D6A81" w:rsidP="00ED180F">
      <w:pPr>
        <w:pStyle w:val="Default"/>
        <w:spacing w:line="276" w:lineRule="auto"/>
        <w:jc w:val="both"/>
        <w:rPr>
          <w:rFonts w:ascii="Verdana" w:hAnsi="Verdana"/>
          <w:sz w:val="20"/>
          <w:szCs w:val="20"/>
        </w:rPr>
      </w:pPr>
    </w:p>
    <w:p w14:paraId="1B63B0F0" w14:textId="6A9AE317" w:rsidR="009C53A3" w:rsidRPr="009C53A3" w:rsidRDefault="009C53A3" w:rsidP="00ED180F">
      <w:pPr>
        <w:pStyle w:val="Default"/>
        <w:spacing w:line="276" w:lineRule="auto"/>
        <w:jc w:val="both"/>
        <w:rPr>
          <w:rFonts w:ascii="Verdana" w:hAnsi="Verdana"/>
          <w:b/>
          <w:sz w:val="20"/>
          <w:szCs w:val="20"/>
        </w:rPr>
      </w:pPr>
      <w:r w:rsidRPr="009C53A3">
        <w:rPr>
          <w:rFonts w:ascii="Verdana" w:hAnsi="Verdana"/>
          <w:b/>
          <w:sz w:val="20"/>
          <w:szCs w:val="20"/>
        </w:rPr>
        <w:t>DER NEO 16l IN ZWEI GRÖSSEN – FÜR MEHR TRAGEKOMFORT</w:t>
      </w:r>
    </w:p>
    <w:p w14:paraId="5A87B4BD" w14:textId="5306DAA5" w:rsidR="009C53A3" w:rsidRPr="009C53A3" w:rsidRDefault="00C61566" w:rsidP="00ED180F">
      <w:pPr>
        <w:pStyle w:val="Default"/>
        <w:spacing w:line="276" w:lineRule="auto"/>
        <w:jc w:val="both"/>
        <w:rPr>
          <w:rFonts w:ascii="Verdana" w:hAnsi="Verdana"/>
          <w:sz w:val="20"/>
          <w:szCs w:val="20"/>
        </w:rPr>
      </w:pPr>
      <w:r>
        <w:rPr>
          <w:rFonts w:ascii="Verdana" w:hAnsi="Verdana"/>
          <w:noProof/>
          <w:sz w:val="20"/>
          <w:szCs w:val="20"/>
        </w:rPr>
        <w:drawing>
          <wp:anchor distT="0" distB="0" distL="114300" distR="114300" simplePos="0" relativeHeight="251664384" behindDoc="0" locked="0" layoutInCell="1" allowOverlap="1" wp14:anchorId="51DD1675" wp14:editId="429734F1">
            <wp:simplePos x="0" y="0"/>
            <wp:positionH relativeFrom="column">
              <wp:posOffset>-17780</wp:posOffset>
            </wp:positionH>
            <wp:positionV relativeFrom="paragraph">
              <wp:posOffset>81280</wp:posOffset>
            </wp:positionV>
            <wp:extent cx="1355090" cy="2155825"/>
            <wp:effectExtent l="0" t="0" r="0" b="3175"/>
            <wp:wrapSquare wrapText="bothSides"/>
            <wp:docPr id="11" name="Bild 11" descr="../../BILDER/PRODUKTE/BIKE/NEO/EVOC-NEO-16l_SS19_PR/mini/100116121-NEO-16l-dt01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PRODUKTE/BIKE/NEO/EVOC-NEO-16l_SS19_PR/mini/100116121-NEO-16l-dt01_lowr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5090"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3A3" w:rsidRPr="009C53A3">
        <w:rPr>
          <w:rFonts w:ascii="Verdana" w:hAnsi="Verdana"/>
          <w:sz w:val="20"/>
          <w:szCs w:val="20"/>
        </w:rPr>
        <w:t xml:space="preserve">Der </w:t>
      </w:r>
      <w:r w:rsidR="009C53A3" w:rsidRPr="009C53A3">
        <w:rPr>
          <w:rFonts w:ascii="Verdana" w:hAnsi="Verdana"/>
          <w:b/>
          <w:sz w:val="20"/>
          <w:szCs w:val="20"/>
        </w:rPr>
        <w:t>NEO</w:t>
      </w:r>
      <w:r w:rsidR="009C53A3" w:rsidRPr="009C53A3">
        <w:rPr>
          <w:rFonts w:ascii="Verdana" w:hAnsi="Verdana"/>
          <w:sz w:val="20"/>
          <w:szCs w:val="20"/>
        </w:rPr>
        <w:t xml:space="preserve"> </w:t>
      </w:r>
      <w:r w:rsidR="009C53A3" w:rsidRPr="009C53A3">
        <w:rPr>
          <w:rFonts w:ascii="Verdana" w:hAnsi="Verdana"/>
          <w:b/>
          <w:sz w:val="20"/>
          <w:szCs w:val="20"/>
        </w:rPr>
        <w:t xml:space="preserve">16l </w:t>
      </w:r>
      <w:r w:rsidR="009C53A3" w:rsidRPr="009C53A3">
        <w:rPr>
          <w:rFonts w:ascii="Verdana" w:hAnsi="Verdana"/>
          <w:sz w:val="20"/>
          <w:szCs w:val="20"/>
        </w:rPr>
        <w:t xml:space="preserve">ist in zwei Größen erhältlich: </w:t>
      </w:r>
      <w:r w:rsidR="009C53A3" w:rsidRPr="009C53A3">
        <w:rPr>
          <w:rFonts w:ascii="Verdana" w:hAnsi="Verdana"/>
          <w:b/>
          <w:sz w:val="20"/>
          <w:szCs w:val="20"/>
        </w:rPr>
        <w:t>S/M</w:t>
      </w:r>
      <w:r w:rsidR="009C53A3" w:rsidRPr="009C53A3">
        <w:rPr>
          <w:rFonts w:ascii="Verdana" w:hAnsi="Verdana"/>
          <w:sz w:val="20"/>
          <w:szCs w:val="20"/>
        </w:rPr>
        <w:t xml:space="preserve"> für eine empfohlene Körpergröße von 155 bis 180 cm und eine Torsolänge von 41 bis 48 cm sowie </w:t>
      </w:r>
      <w:r w:rsidR="009C53A3" w:rsidRPr="009C53A3">
        <w:rPr>
          <w:rFonts w:ascii="Verdana" w:hAnsi="Verdana"/>
          <w:b/>
          <w:sz w:val="20"/>
          <w:szCs w:val="20"/>
        </w:rPr>
        <w:t>L/XL</w:t>
      </w:r>
      <w:r w:rsidR="009C53A3" w:rsidRPr="009C53A3">
        <w:rPr>
          <w:rFonts w:ascii="Verdana" w:hAnsi="Verdana"/>
          <w:sz w:val="20"/>
          <w:szCs w:val="20"/>
        </w:rPr>
        <w:t xml:space="preserve"> für eine Körpergröße von 180 bis 200 cm und eine Torsolänge von 48 bis 53 cm. In Kombination mit dem um fünf Zentimeter höhenverstellbaren Hüftgurt lässt sich der Rucksack optimal auf die individuellen Körpermaße anpassen. Dies optimiert nicht nur den Schutz des Rückens, sondern auch die Gewichtsverteilung auf die Hüfte.</w:t>
      </w:r>
    </w:p>
    <w:p w14:paraId="7F304B33" w14:textId="36CAD799" w:rsidR="00AA2339" w:rsidRPr="00AA2339" w:rsidRDefault="00ED180F" w:rsidP="00ED180F">
      <w:pPr>
        <w:pStyle w:val="Default"/>
        <w:spacing w:line="276" w:lineRule="auto"/>
        <w:jc w:val="both"/>
        <w:rPr>
          <w:rFonts w:ascii="Verdana" w:hAnsi="Verdana"/>
          <w:sz w:val="20"/>
          <w:szCs w:val="20"/>
        </w:rPr>
      </w:pPr>
      <w:r>
        <w:rPr>
          <w:rFonts w:ascii="Verdana" w:hAnsi="Verdana"/>
          <w:noProof/>
          <w:sz w:val="20"/>
          <w:szCs w:val="20"/>
        </w:rPr>
        <w:drawing>
          <wp:anchor distT="0" distB="0" distL="114300" distR="114300" simplePos="0" relativeHeight="251662336" behindDoc="0" locked="0" layoutInCell="1" allowOverlap="1" wp14:anchorId="47274934" wp14:editId="3B0CF5FB">
            <wp:simplePos x="0" y="0"/>
            <wp:positionH relativeFrom="column">
              <wp:posOffset>3324860</wp:posOffset>
            </wp:positionH>
            <wp:positionV relativeFrom="paragraph">
              <wp:posOffset>46990</wp:posOffset>
            </wp:positionV>
            <wp:extent cx="1371600" cy="1868170"/>
            <wp:effectExtent l="0" t="0" r="0" b="11430"/>
            <wp:wrapSquare wrapText="bothSides"/>
            <wp:docPr id="9" name="Bild 9" descr="../../BILDER/PRODUKTE/BIKE/NEO/EVOC-NEO-16l_SS19_PR/mini/100116605-NEO-16l-dt05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PRODUKTE/BIKE/NEO/EVOC-NEO-16l_SS19_PR/mini/100116605-NEO-16l-dt05_lowr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3A3" w:rsidRPr="009C53A3">
        <w:rPr>
          <w:rFonts w:ascii="Verdana" w:hAnsi="Verdana"/>
          <w:sz w:val="20"/>
          <w:szCs w:val="20"/>
        </w:rPr>
        <w:t xml:space="preserve">Extrabreite, gut gepolsterte Hüftflossen sorgen für einen festen, aber komfortablen Sitz und bieten mit einer integrierten Reißverschluss- und einer flexiblen Mesh-Tasche mit Schnellzugriff zusätzlichen Stauraum, der auch während der Fahrt gut erreichbar ist. Das hochelastische </w:t>
      </w:r>
      <w:r w:rsidR="009C53A3" w:rsidRPr="009C53A3">
        <w:rPr>
          <w:rFonts w:ascii="Verdana" w:hAnsi="Verdana"/>
          <w:b/>
          <w:sz w:val="20"/>
          <w:szCs w:val="20"/>
        </w:rPr>
        <w:t>AIROFLEX</w:t>
      </w:r>
      <w:r w:rsidR="009C53A3" w:rsidRPr="009C53A3">
        <w:rPr>
          <w:rFonts w:ascii="Verdana" w:hAnsi="Verdana"/>
          <w:sz w:val="20"/>
          <w:szCs w:val="20"/>
        </w:rPr>
        <w:t xml:space="preserve">-Material am breiten Hüftgurt ermöglicht hervorragende Bewegungsfreiheit und Atmungsaktivität. Nach innen verlegte Nähte minimieren in Kombination mit weichem Airmesh-Gewebe potenziellen Druck oder Reibung. Beim Material der Hüftflossen und Schultergurte kommt antibakterielles </w:t>
      </w:r>
      <w:r w:rsidR="009C53A3" w:rsidRPr="009C53A3">
        <w:rPr>
          <w:rFonts w:ascii="Verdana" w:hAnsi="Verdana"/>
          <w:b/>
          <w:sz w:val="20"/>
          <w:szCs w:val="20"/>
        </w:rPr>
        <w:t>POLYGIENE®</w:t>
      </w:r>
      <w:r w:rsidR="009C53A3" w:rsidRPr="009C53A3">
        <w:rPr>
          <w:rFonts w:ascii="Verdana" w:hAnsi="Verdana"/>
          <w:sz w:val="20"/>
          <w:szCs w:val="20"/>
        </w:rPr>
        <w:t xml:space="preserve"> zum Einsatz, das unangenehmer Geruchsbildung vorbeugt.</w:t>
      </w:r>
    </w:p>
    <w:p w14:paraId="0FEE264B" w14:textId="6561A700" w:rsidR="00D16B99" w:rsidRPr="00D16B99" w:rsidRDefault="00196CBF" w:rsidP="00ED180F">
      <w:pPr>
        <w:pStyle w:val="Default"/>
        <w:spacing w:line="276" w:lineRule="auto"/>
        <w:jc w:val="both"/>
        <w:rPr>
          <w:rFonts w:ascii="Verdana" w:hAnsi="Verdana"/>
          <w:sz w:val="20"/>
          <w:szCs w:val="20"/>
        </w:rPr>
      </w:pPr>
      <w:r>
        <w:rPr>
          <w:rFonts w:ascii="Verdana" w:hAnsi="Verdana"/>
          <w:noProof/>
          <w:sz w:val="20"/>
          <w:szCs w:val="20"/>
        </w:rPr>
        <w:drawing>
          <wp:anchor distT="0" distB="0" distL="114300" distR="114300" simplePos="0" relativeHeight="251663360" behindDoc="0" locked="0" layoutInCell="1" allowOverlap="1" wp14:anchorId="5C721EF3" wp14:editId="547565AF">
            <wp:simplePos x="0" y="0"/>
            <wp:positionH relativeFrom="column">
              <wp:posOffset>-19685</wp:posOffset>
            </wp:positionH>
            <wp:positionV relativeFrom="paragraph">
              <wp:posOffset>29210</wp:posOffset>
            </wp:positionV>
            <wp:extent cx="1030605" cy="1678305"/>
            <wp:effectExtent l="0" t="0" r="10795" b="0"/>
            <wp:wrapSquare wrapText="bothSides"/>
            <wp:docPr id="10" name="Bild 10" descr="../../BILDER/PRODUKTE/BIKE/NEO/EVOC-NEO-16l_SS19_PR/mini/100116605-NEO-16l-dt04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PRODUKTE/BIKE/NEO/EVOC-NEO-16l_SS19_PR/mini/100116605-NEO-16l-dt04_low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060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B99" w:rsidRPr="00D16B99">
        <w:rPr>
          <w:rFonts w:ascii="Verdana" w:hAnsi="Verdana"/>
          <w:sz w:val="20"/>
          <w:szCs w:val="20"/>
        </w:rPr>
        <w:t xml:space="preserve">Im Hauptfach des stylischen EVOC Neuzugangs findet neben der individuellen Ausrüstung eine 3-Liter-Trinkblase Platz. Ein mit Fleece ausgekleidetes Goggle-Fach, ein von außen schnell erreichbares, aufgesetztes Werkzeugfach, zwei Seitenfächer aus elastischem Mesh und die integrierte Helmhalterung machen den </w:t>
      </w:r>
      <w:r w:rsidR="00D16B99" w:rsidRPr="00D16B99">
        <w:rPr>
          <w:rFonts w:ascii="Verdana" w:hAnsi="Verdana"/>
          <w:b/>
          <w:sz w:val="20"/>
          <w:szCs w:val="20"/>
        </w:rPr>
        <w:t>NEO 16l</w:t>
      </w:r>
      <w:r w:rsidR="00D16B99" w:rsidRPr="00D16B99">
        <w:rPr>
          <w:rFonts w:ascii="Verdana" w:hAnsi="Verdana"/>
          <w:sz w:val="20"/>
          <w:szCs w:val="20"/>
        </w:rPr>
        <w:t xml:space="preserve"> zum ultimativen Begleiter für anspruchsvolle Freerider. Zudem hat dieser Premium-Rucksack einen magnetischen Clip zur Trinkschlauchführung sowie eine integrierte Regenhülle mit teils reflektierendem Druck für zusätzliche Sichtbarkeit und Sicherheit.</w:t>
      </w:r>
    </w:p>
    <w:p w14:paraId="3E3FB2F5" w14:textId="7BC8145E" w:rsidR="00D16B99" w:rsidRPr="00D16B99" w:rsidRDefault="00D16B99" w:rsidP="00ED180F">
      <w:pPr>
        <w:pStyle w:val="Default"/>
        <w:spacing w:line="276" w:lineRule="auto"/>
        <w:jc w:val="both"/>
        <w:rPr>
          <w:rFonts w:ascii="Verdana" w:hAnsi="Verdana"/>
          <w:sz w:val="20"/>
          <w:szCs w:val="20"/>
        </w:rPr>
      </w:pPr>
    </w:p>
    <w:p w14:paraId="70826835" w14:textId="77777777" w:rsidR="00196CBF" w:rsidRDefault="00196CBF" w:rsidP="00ED180F">
      <w:pPr>
        <w:pStyle w:val="Default"/>
        <w:spacing w:line="276" w:lineRule="auto"/>
        <w:jc w:val="both"/>
        <w:rPr>
          <w:rFonts w:ascii="Verdana" w:hAnsi="Verdana"/>
          <w:b/>
          <w:sz w:val="20"/>
          <w:szCs w:val="20"/>
        </w:rPr>
      </w:pPr>
    </w:p>
    <w:p w14:paraId="492CA2FB" w14:textId="77777777" w:rsidR="007D6A81" w:rsidRDefault="007D6A81" w:rsidP="00ED180F">
      <w:pPr>
        <w:pStyle w:val="Default"/>
        <w:spacing w:line="276" w:lineRule="auto"/>
        <w:jc w:val="both"/>
        <w:rPr>
          <w:rFonts w:ascii="Verdana" w:hAnsi="Verdana"/>
          <w:b/>
          <w:sz w:val="20"/>
          <w:szCs w:val="20"/>
        </w:rPr>
      </w:pPr>
    </w:p>
    <w:p w14:paraId="2CC1452F" w14:textId="03BF586A" w:rsidR="00D16B99" w:rsidRPr="00D16B99" w:rsidRDefault="00196CBF" w:rsidP="00ED180F">
      <w:pPr>
        <w:pStyle w:val="Default"/>
        <w:spacing w:line="276" w:lineRule="auto"/>
        <w:jc w:val="both"/>
        <w:rPr>
          <w:rFonts w:ascii="Verdana" w:hAnsi="Verdana"/>
          <w:b/>
          <w:sz w:val="20"/>
          <w:szCs w:val="20"/>
        </w:rPr>
      </w:pPr>
      <w:r>
        <w:rPr>
          <w:rFonts w:ascii="Verdana" w:hAnsi="Verdana"/>
          <w:noProof/>
          <w:sz w:val="20"/>
          <w:szCs w:val="20"/>
        </w:rPr>
        <w:lastRenderedPageBreak/>
        <w:drawing>
          <wp:anchor distT="0" distB="0" distL="114300" distR="114300" simplePos="0" relativeHeight="251665408" behindDoc="0" locked="0" layoutInCell="1" allowOverlap="1" wp14:anchorId="3E479F6F" wp14:editId="23F9060E">
            <wp:simplePos x="0" y="0"/>
            <wp:positionH relativeFrom="column">
              <wp:posOffset>5121910</wp:posOffset>
            </wp:positionH>
            <wp:positionV relativeFrom="paragraph">
              <wp:posOffset>158750</wp:posOffset>
            </wp:positionV>
            <wp:extent cx="687705" cy="1889125"/>
            <wp:effectExtent l="0" t="0" r="0" b="0"/>
            <wp:wrapSquare wrapText="bothSides"/>
            <wp:docPr id="13" name="Bild 13" descr="../../BILDER/PRODUKTE/BIKE/NEO/EVOC-NEO-16l_SS19_PR/mini/100116605-NEO-16l-dt06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PRODUKTE/BIKE/NEO/EVOC-NEO-16l_SS19_PR/mini/100116605-NEO-16l-dt06_lowr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705"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B99" w:rsidRPr="00D16B99">
        <w:rPr>
          <w:rFonts w:ascii="Verdana" w:hAnsi="Verdana"/>
          <w:b/>
          <w:sz w:val="20"/>
          <w:szCs w:val="20"/>
        </w:rPr>
        <w:t>NEUES MATERIAL, NEUE FARBEN – DER NEO-LOOK</w:t>
      </w:r>
    </w:p>
    <w:p w14:paraId="0D87F04C" w14:textId="3CB19574" w:rsidR="00D16B99" w:rsidRPr="00D16B99" w:rsidRDefault="00D16B99" w:rsidP="00ED180F">
      <w:pPr>
        <w:pStyle w:val="Default"/>
        <w:spacing w:line="276" w:lineRule="auto"/>
        <w:jc w:val="both"/>
        <w:rPr>
          <w:rFonts w:ascii="Verdana" w:hAnsi="Verdana"/>
          <w:sz w:val="20"/>
          <w:szCs w:val="20"/>
        </w:rPr>
      </w:pPr>
      <w:r w:rsidRPr="00D16B99">
        <w:rPr>
          <w:rFonts w:ascii="Verdana" w:hAnsi="Verdana"/>
          <w:sz w:val="20"/>
          <w:szCs w:val="20"/>
        </w:rPr>
        <w:t xml:space="preserve">Für den </w:t>
      </w:r>
      <w:r w:rsidRPr="00D16B99">
        <w:rPr>
          <w:rFonts w:ascii="Verdana" w:hAnsi="Verdana"/>
          <w:b/>
          <w:sz w:val="20"/>
          <w:szCs w:val="20"/>
        </w:rPr>
        <w:t>NEO 16l</w:t>
      </w:r>
      <w:r w:rsidRPr="00D16B99">
        <w:rPr>
          <w:rFonts w:ascii="Verdana" w:hAnsi="Verdana"/>
          <w:sz w:val="20"/>
          <w:szCs w:val="20"/>
        </w:rPr>
        <w:t xml:space="preserve"> verwendet EVOC erstmals das besonders wasserabweisende und widerstandsfähige Taslan-Gewebe. Dieses hochwertige, reißfeste Nylon-Material verfügt über eine besonders glatte Oberfläche, auf der das teils reflektierende 3D-geprägte </w:t>
      </w:r>
      <w:r w:rsidRPr="00D16B99">
        <w:rPr>
          <w:rFonts w:ascii="Verdana" w:hAnsi="Verdana"/>
          <w:b/>
          <w:sz w:val="20"/>
          <w:szCs w:val="20"/>
        </w:rPr>
        <w:t>NEO</w:t>
      </w:r>
      <w:r w:rsidRPr="00D16B99">
        <w:rPr>
          <w:rFonts w:ascii="Verdana" w:hAnsi="Verdana"/>
          <w:sz w:val="20"/>
          <w:szCs w:val="20"/>
        </w:rPr>
        <w:t xml:space="preserve">-Muster besonders gut zur Geltung kommt – Ton in Ton, entweder in edlem </w:t>
      </w:r>
      <w:r w:rsidRPr="00D16B99">
        <w:rPr>
          <w:rFonts w:ascii="Verdana" w:hAnsi="Verdana"/>
          <w:b/>
          <w:sz w:val="20"/>
          <w:szCs w:val="20"/>
        </w:rPr>
        <w:t>GOLD</w:t>
      </w:r>
      <w:r w:rsidRPr="00D16B99">
        <w:rPr>
          <w:rFonts w:ascii="Verdana" w:hAnsi="Verdana"/>
          <w:sz w:val="20"/>
          <w:szCs w:val="20"/>
        </w:rPr>
        <w:t xml:space="preserve"> oder cleanem </w:t>
      </w:r>
      <w:r w:rsidRPr="00D16B99">
        <w:rPr>
          <w:rFonts w:ascii="Verdana" w:hAnsi="Verdana"/>
          <w:b/>
          <w:sz w:val="20"/>
          <w:szCs w:val="20"/>
        </w:rPr>
        <w:t>CARBON GREY</w:t>
      </w:r>
      <w:r w:rsidRPr="00D16B99">
        <w:rPr>
          <w:rFonts w:ascii="Verdana" w:hAnsi="Verdana"/>
          <w:sz w:val="20"/>
          <w:szCs w:val="20"/>
        </w:rPr>
        <w:t>.</w:t>
      </w:r>
    </w:p>
    <w:p w14:paraId="331A4D61" w14:textId="05BFA51D" w:rsidR="00D16B99" w:rsidRDefault="00D16B99" w:rsidP="00ED180F">
      <w:pPr>
        <w:pStyle w:val="Default"/>
        <w:spacing w:line="276" w:lineRule="auto"/>
        <w:jc w:val="both"/>
        <w:rPr>
          <w:rFonts w:ascii="Verdana" w:hAnsi="Verdana"/>
          <w:sz w:val="20"/>
          <w:szCs w:val="20"/>
        </w:rPr>
      </w:pPr>
    </w:p>
    <w:p w14:paraId="11319E88" w14:textId="77777777" w:rsidR="00D16B99" w:rsidRPr="00D16B99" w:rsidRDefault="00D16B99" w:rsidP="00ED180F">
      <w:pPr>
        <w:pStyle w:val="Default"/>
        <w:spacing w:line="276" w:lineRule="auto"/>
        <w:jc w:val="both"/>
        <w:rPr>
          <w:rFonts w:ascii="Verdana" w:hAnsi="Verdana"/>
          <w:sz w:val="20"/>
          <w:szCs w:val="20"/>
        </w:rPr>
      </w:pPr>
    </w:p>
    <w:p w14:paraId="13175DCE" w14:textId="18249FA9" w:rsidR="00D16B99" w:rsidRPr="00D16B99" w:rsidRDefault="00D16B99" w:rsidP="00ED180F">
      <w:pPr>
        <w:pStyle w:val="Default"/>
        <w:spacing w:line="276" w:lineRule="auto"/>
        <w:jc w:val="both"/>
        <w:rPr>
          <w:rFonts w:ascii="Verdana" w:hAnsi="Verdana"/>
          <w:sz w:val="20"/>
          <w:szCs w:val="20"/>
        </w:rPr>
      </w:pPr>
      <w:r w:rsidRPr="00D16B99">
        <w:rPr>
          <w:rFonts w:ascii="Verdana" w:hAnsi="Verdana"/>
          <w:sz w:val="20"/>
          <w:szCs w:val="20"/>
        </w:rPr>
        <w:t xml:space="preserve">Der </w:t>
      </w:r>
      <w:r w:rsidRPr="00D16B99">
        <w:rPr>
          <w:rFonts w:ascii="Verdana" w:hAnsi="Verdana"/>
          <w:b/>
          <w:sz w:val="20"/>
          <w:szCs w:val="20"/>
        </w:rPr>
        <w:t>NEO 16l</w:t>
      </w:r>
      <w:r w:rsidRPr="00D16B99">
        <w:rPr>
          <w:rFonts w:ascii="Verdana" w:hAnsi="Verdana"/>
          <w:sz w:val="20"/>
          <w:szCs w:val="20"/>
        </w:rPr>
        <w:t xml:space="preserve"> ist in seiner Gesamtheit TÜV-zertifiziert und ab </w:t>
      </w:r>
      <w:r w:rsidR="00196CBF">
        <w:rPr>
          <w:rFonts w:ascii="Verdana" w:hAnsi="Verdana"/>
          <w:sz w:val="20"/>
          <w:szCs w:val="20"/>
        </w:rPr>
        <w:t>Frühjahr</w:t>
      </w:r>
      <w:r w:rsidR="008E42A4">
        <w:rPr>
          <w:rFonts w:ascii="Verdana" w:hAnsi="Verdana"/>
          <w:sz w:val="20"/>
          <w:szCs w:val="20"/>
        </w:rPr>
        <w:t xml:space="preserve"> 2019</w:t>
      </w:r>
      <w:r w:rsidRPr="00D16B99">
        <w:rPr>
          <w:rFonts w:ascii="Verdana" w:hAnsi="Verdana"/>
          <w:sz w:val="20"/>
          <w:szCs w:val="20"/>
        </w:rPr>
        <w:t xml:space="preserve"> im Handel erhältlich. </w:t>
      </w:r>
    </w:p>
    <w:p w14:paraId="7FC391B2" w14:textId="77777777" w:rsidR="00A42B6B" w:rsidRDefault="00A42B6B" w:rsidP="00ED180F">
      <w:pPr>
        <w:pStyle w:val="Default"/>
        <w:spacing w:line="276" w:lineRule="auto"/>
        <w:jc w:val="both"/>
        <w:rPr>
          <w:rFonts w:ascii="Verdana" w:hAnsi="Verdana"/>
          <w:i/>
          <w:sz w:val="20"/>
          <w:szCs w:val="20"/>
        </w:rPr>
      </w:pPr>
    </w:p>
    <w:p w14:paraId="1F0C0031" w14:textId="77777777" w:rsidR="00B02D6A" w:rsidRDefault="00B02D6A" w:rsidP="00ED180F">
      <w:pPr>
        <w:pStyle w:val="Default"/>
        <w:spacing w:line="276" w:lineRule="auto"/>
        <w:jc w:val="both"/>
        <w:rPr>
          <w:rFonts w:ascii="Verdana" w:hAnsi="Verdana"/>
          <w:i/>
          <w:sz w:val="20"/>
          <w:szCs w:val="20"/>
        </w:rPr>
      </w:pPr>
    </w:p>
    <w:p w14:paraId="1655A2AB" w14:textId="77777777" w:rsidR="00D16B99" w:rsidRPr="00D16B99" w:rsidRDefault="00D16B99" w:rsidP="00ED180F">
      <w:pPr>
        <w:pStyle w:val="Default"/>
        <w:spacing w:line="276" w:lineRule="auto"/>
        <w:jc w:val="both"/>
        <w:rPr>
          <w:rFonts w:ascii="Verdana" w:hAnsi="Verdana"/>
          <w:b/>
          <w:sz w:val="18"/>
          <w:szCs w:val="18"/>
        </w:rPr>
      </w:pPr>
      <w:r w:rsidRPr="00D16B99">
        <w:rPr>
          <w:rFonts w:ascii="Verdana" w:hAnsi="Verdana"/>
          <w:b/>
          <w:sz w:val="18"/>
          <w:szCs w:val="18"/>
        </w:rPr>
        <w:t>STECKBRIEF</w:t>
      </w:r>
    </w:p>
    <w:p w14:paraId="6E4E44F9" w14:textId="77777777" w:rsidR="00D16B99" w:rsidRPr="00D16B99" w:rsidRDefault="00D16B99" w:rsidP="00ED180F">
      <w:pPr>
        <w:pStyle w:val="Default"/>
        <w:spacing w:line="276" w:lineRule="auto"/>
        <w:jc w:val="both"/>
        <w:rPr>
          <w:rFonts w:ascii="Verdana" w:hAnsi="Verdana"/>
          <w:sz w:val="18"/>
          <w:szCs w:val="18"/>
        </w:rPr>
      </w:pPr>
    </w:p>
    <w:p w14:paraId="4BB8EFE7" w14:textId="77777777" w:rsidR="00D16B99" w:rsidRPr="00D16B99" w:rsidRDefault="00D16B99" w:rsidP="00ED180F">
      <w:pPr>
        <w:pStyle w:val="Default"/>
        <w:spacing w:line="276" w:lineRule="auto"/>
        <w:jc w:val="both"/>
        <w:rPr>
          <w:rFonts w:ascii="Verdana" w:hAnsi="Verdana"/>
          <w:b/>
          <w:sz w:val="18"/>
          <w:szCs w:val="18"/>
        </w:rPr>
      </w:pPr>
      <w:r w:rsidRPr="00D16B99">
        <w:rPr>
          <w:rFonts w:ascii="Verdana" w:hAnsi="Verdana"/>
          <w:b/>
          <w:sz w:val="18"/>
          <w:szCs w:val="18"/>
        </w:rPr>
        <w:t>NEO 16l</w:t>
      </w:r>
    </w:p>
    <w:p w14:paraId="10D85D0B" w14:textId="77777777" w:rsidR="00D16B99" w:rsidRPr="00D16B99" w:rsidRDefault="00D16B99" w:rsidP="00ED180F">
      <w:pPr>
        <w:pStyle w:val="Default"/>
        <w:spacing w:line="276" w:lineRule="auto"/>
        <w:jc w:val="both"/>
        <w:rPr>
          <w:rFonts w:ascii="Verdana" w:hAnsi="Verdana"/>
          <w:sz w:val="18"/>
          <w:szCs w:val="18"/>
        </w:rPr>
      </w:pPr>
      <w:r w:rsidRPr="00D16B99">
        <w:rPr>
          <w:rFonts w:ascii="Verdana" w:hAnsi="Verdana"/>
          <w:sz w:val="18"/>
          <w:szCs w:val="18"/>
        </w:rPr>
        <w:t>Volumen:</w:t>
      </w:r>
      <w:r w:rsidRPr="00D16B99">
        <w:rPr>
          <w:rFonts w:ascii="Verdana" w:hAnsi="Verdana"/>
          <w:sz w:val="18"/>
          <w:szCs w:val="18"/>
        </w:rPr>
        <w:tab/>
        <w:t xml:space="preserve">16 l </w:t>
      </w:r>
    </w:p>
    <w:p w14:paraId="57762697" w14:textId="77777777" w:rsidR="00D16B99" w:rsidRPr="00D16B99" w:rsidRDefault="00D16B99" w:rsidP="00ED180F">
      <w:pPr>
        <w:pStyle w:val="Default"/>
        <w:spacing w:line="276" w:lineRule="auto"/>
        <w:jc w:val="both"/>
        <w:rPr>
          <w:rFonts w:ascii="Verdana" w:hAnsi="Verdana"/>
          <w:sz w:val="18"/>
          <w:szCs w:val="18"/>
        </w:rPr>
      </w:pPr>
      <w:r w:rsidRPr="00D16B99">
        <w:rPr>
          <w:rFonts w:ascii="Verdana" w:hAnsi="Verdana"/>
          <w:sz w:val="18"/>
          <w:szCs w:val="18"/>
        </w:rPr>
        <w:t xml:space="preserve">Maße: </w:t>
      </w:r>
      <w:r w:rsidRPr="00D16B99">
        <w:rPr>
          <w:rFonts w:ascii="Verdana" w:hAnsi="Verdana"/>
          <w:sz w:val="18"/>
          <w:szCs w:val="18"/>
        </w:rPr>
        <w:tab/>
      </w:r>
      <w:r w:rsidRPr="00D16B99">
        <w:rPr>
          <w:rFonts w:ascii="Verdana" w:hAnsi="Verdana"/>
          <w:sz w:val="18"/>
          <w:szCs w:val="18"/>
        </w:rPr>
        <w:tab/>
        <w:t>27 x 52 x 11 cm*</w:t>
      </w:r>
    </w:p>
    <w:p w14:paraId="6AB36683" w14:textId="77777777" w:rsidR="00D16B99" w:rsidRPr="00D16B99" w:rsidRDefault="00D16B99" w:rsidP="00ED180F">
      <w:pPr>
        <w:pStyle w:val="Default"/>
        <w:spacing w:line="276" w:lineRule="auto"/>
        <w:jc w:val="both"/>
        <w:rPr>
          <w:rFonts w:ascii="Verdana" w:hAnsi="Verdana"/>
          <w:sz w:val="18"/>
          <w:szCs w:val="18"/>
        </w:rPr>
      </w:pPr>
      <w:r w:rsidRPr="00D16B99">
        <w:rPr>
          <w:rFonts w:ascii="Verdana" w:hAnsi="Verdana"/>
          <w:sz w:val="18"/>
          <w:szCs w:val="18"/>
        </w:rPr>
        <w:t xml:space="preserve">Gewicht: </w:t>
      </w:r>
      <w:r w:rsidRPr="00D16B99">
        <w:rPr>
          <w:rFonts w:ascii="Verdana" w:hAnsi="Verdana"/>
          <w:sz w:val="18"/>
          <w:szCs w:val="18"/>
        </w:rPr>
        <w:tab/>
        <w:t>1580 g*</w:t>
      </w:r>
    </w:p>
    <w:p w14:paraId="7F70B2DC" w14:textId="77777777" w:rsidR="00D16B99" w:rsidRPr="00D16B99" w:rsidRDefault="00D16B99" w:rsidP="00ED180F">
      <w:pPr>
        <w:pStyle w:val="Default"/>
        <w:spacing w:line="276" w:lineRule="auto"/>
        <w:jc w:val="both"/>
        <w:rPr>
          <w:rFonts w:ascii="Verdana" w:hAnsi="Verdana"/>
          <w:sz w:val="18"/>
          <w:szCs w:val="18"/>
        </w:rPr>
      </w:pPr>
      <w:r w:rsidRPr="00D16B99">
        <w:rPr>
          <w:rFonts w:ascii="Verdana" w:hAnsi="Verdana"/>
          <w:sz w:val="18"/>
          <w:szCs w:val="18"/>
        </w:rPr>
        <w:t>Farben:</w:t>
      </w:r>
      <w:r w:rsidRPr="00D16B99">
        <w:rPr>
          <w:rFonts w:ascii="Verdana" w:hAnsi="Verdana"/>
          <w:sz w:val="18"/>
          <w:szCs w:val="18"/>
        </w:rPr>
        <w:tab/>
      </w:r>
      <w:r w:rsidRPr="00D16B99">
        <w:rPr>
          <w:rFonts w:ascii="Verdana" w:hAnsi="Verdana"/>
          <w:sz w:val="18"/>
          <w:szCs w:val="18"/>
        </w:rPr>
        <w:tab/>
        <w:t>Gold, Carbon Grey</w:t>
      </w:r>
    </w:p>
    <w:p w14:paraId="218AAB1E" w14:textId="77777777" w:rsidR="00D16B99" w:rsidRPr="00D16B99" w:rsidRDefault="00D16B99" w:rsidP="00ED180F">
      <w:pPr>
        <w:pStyle w:val="Default"/>
        <w:spacing w:line="276" w:lineRule="auto"/>
        <w:jc w:val="both"/>
        <w:rPr>
          <w:rFonts w:ascii="Verdana" w:hAnsi="Verdana"/>
          <w:sz w:val="18"/>
          <w:szCs w:val="18"/>
        </w:rPr>
      </w:pPr>
      <w:r w:rsidRPr="00D16B99">
        <w:rPr>
          <w:rFonts w:ascii="Verdana" w:hAnsi="Verdana"/>
          <w:sz w:val="18"/>
          <w:szCs w:val="18"/>
        </w:rPr>
        <w:t xml:space="preserve">Preis: </w:t>
      </w:r>
      <w:r w:rsidRPr="00D16B99">
        <w:rPr>
          <w:rFonts w:ascii="Verdana" w:hAnsi="Verdana"/>
          <w:sz w:val="18"/>
          <w:szCs w:val="18"/>
        </w:rPr>
        <w:tab/>
      </w:r>
      <w:r w:rsidRPr="00D16B99">
        <w:rPr>
          <w:rFonts w:ascii="Verdana" w:hAnsi="Verdana"/>
          <w:sz w:val="18"/>
          <w:szCs w:val="18"/>
        </w:rPr>
        <w:tab/>
        <w:t>250,00 €</w:t>
      </w:r>
    </w:p>
    <w:p w14:paraId="5FD367DA" w14:textId="77777777" w:rsidR="00D16B99" w:rsidRPr="00D16B99" w:rsidRDefault="00D16B99" w:rsidP="00ED180F">
      <w:pPr>
        <w:pStyle w:val="Default"/>
        <w:spacing w:line="276" w:lineRule="auto"/>
        <w:jc w:val="both"/>
        <w:rPr>
          <w:rFonts w:ascii="Verdana" w:hAnsi="Verdana"/>
          <w:sz w:val="18"/>
          <w:szCs w:val="18"/>
        </w:rPr>
      </w:pPr>
    </w:p>
    <w:p w14:paraId="4C43FAC0" w14:textId="77777777" w:rsidR="00D16B99" w:rsidRPr="00D16B99" w:rsidRDefault="00D16B99" w:rsidP="00ED180F">
      <w:pPr>
        <w:pStyle w:val="Default"/>
        <w:spacing w:line="276" w:lineRule="auto"/>
        <w:jc w:val="both"/>
        <w:rPr>
          <w:rFonts w:ascii="Verdana" w:hAnsi="Verdana"/>
          <w:sz w:val="18"/>
          <w:szCs w:val="18"/>
        </w:rPr>
      </w:pPr>
      <w:r w:rsidRPr="00D16B99">
        <w:rPr>
          <w:rFonts w:ascii="Verdana" w:hAnsi="Verdana"/>
          <w:sz w:val="18"/>
          <w:szCs w:val="18"/>
        </w:rPr>
        <w:t>* In Größe S/M</w:t>
      </w:r>
    </w:p>
    <w:p w14:paraId="2A701924" w14:textId="77777777" w:rsidR="00B02D6A" w:rsidRDefault="00B02D6A" w:rsidP="00ED180F">
      <w:pPr>
        <w:pStyle w:val="Default"/>
        <w:spacing w:line="276" w:lineRule="auto"/>
        <w:jc w:val="both"/>
        <w:rPr>
          <w:rFonts w:ascii="Verdana" w:hAnsi="Verdana"/>
          <w:i/>
          <w:sz w:val="20"/>
          <w:szCs w:val="20"/>
        </w:rPr>
      </w:pPr>
    </w:p>
    <w:p w14:paraId="7286E36D" w14:textId="77777777" w:rsidR="00B02D6A" w:rsidRDefault="00B02D6A" w:rsidP="00ED180F">
      <w:pPr>
        <w:spacing w:line="276" w:lineRule="auto"/>
        <w:rPr>
          <w:rFonts w:ascii="Verdana" w:hAnsi="Verdana"/>
          <w:b/>
          <w:i/>
          <w:color w:val="F79646" w:themeColor="accent6"/>
        </w:rPr>
      </w:pPr>
    </w:p>
    <w:p w14:paraId="2386A23C" w14:textId="365BF9DA" w:rsidR="003E2CC8" w:rsidRDefault="003E2CC8" w:rsidP="00ED180F">
      <w:pPr>
        <w:spacing w:line="276" w:lineRule="auto"/>
        <w:rPr>
          <w:rFonts w:ascii="Verdana" w:hAnsi="Verdana"/>
          <w:color w:val="000000" w:themeColor="text1"/>
          <w:sz w:val="16"/>
          <w:szCs w:val="16"/>
        </w:rPr>
      </w:pPr>
      <w:r w:rsidRPr="003E2CC8">
        <w:rPr>
          <w:rFonts w:ascii="Verdana" w:hAnsi="Verdana"/>
          <w:color w:val="000000" w:themeColor="text1"/>
          <w:sz w:val="16"/>
          <w:szCs w:val="16"/>
        </w:rPr>
        <w:t xml:space="preserve">Stand: </w:t>
      </w:r>
      <w:r w:rsidR="00196CBF">
        <w:rPr>
          <w:rFonts w:ascii="Verdana" w:hAnsi="Verdana"/>
          <w:color w:val="000000" w:themeColor="text1"/>
          <w:sz w:val="16"/>
          <w:szCs w:val="16"/>
        </w:rPr>
        <w:t>Juli</w:t>
      </w:r>
      <w:r w:rsidRPr="003E2CC8">
        <w:rPr>
          <w:rFonts w:ascii="Verdana" w:hAnsi="Verdana"/>
          <w:color w:val="000000" w:themeColor="text1"/>
          <w:sz w:val="16"/>
          <w:szCs w:val="16"/>
        </w:rPr>
        <w:t xml:space="preserve"> 2018</w:t>
      </w:r>
    </w:p>
    <w:p w14:paraId="404099EA" w14:textId="77777777" w:rsidR="003E2CC8" w:rsidRDefault="003E2CC8" w:rsidP="00ED180F">
      <w:pPr>
        <w:spacing w:line="276" w:lineRule="auto"/>
        <w:rPr>
          <w:rFonts w:ascii="Verdana" w:hAnsi="Verdana"/>
          <w:color w:val="000000" w:themeColor="text1"/>
          <w:sz w:val="16"/>
          <w:szCs w:val="16"/>
        </w:rPr>
      </w:pPr>
    </w:p>
    <w:p w14:paraId="095D7DD4" w14:textId="77777777" w:rsidR="003E2CC8" w:rsidRPr="003E2CC8" w:rsidRDefault="003E2CC8" w:rsidP="00ED180F">
      <w:pPr>
        <w:spacing w:line="276" w:lineRule="auto"/>
        <w:rPr>
          <w:rFonts w:ascii="Verdana" w:hAnsi="Verdana"/>
          <w:color w:val="000000" w:themeColor="text1"/>
          <w:sz w:val="16"/>
          <w:szCs w:val="16"/>
        </w:rPr>
      </w:pPr>
    </w:p>
    <w:p w14:paraId="29813C8B" w14:textId="77777777" w:rsidR="00B02D6A" w:rsidRDefault="00B02D6A" w:rsidP="00ED180F">
      <w:pPr>
        <w:pStyle w:val="Default"/>
        <w:spacing w:line="276" w:lineRule="auto"/>
        <w:jc w:val="both"/>
        <w:rPr>
          <w:rFonts w:ascii="Verdana" w:hAnsi="Verdana"/>
          <w:sz w:val="20"/>
          <w:szCs w:val="20"/>
        </w:rPr>
      </w:pPr>
    </w:p>
    <w:p w14:paraId="74A41297" w14:textId="77777777" w:rsidR="00D16B99" w:rsidRDefault="00D16B99" w:rsidP="00ED180F">
      <w:pPr>
        <w:pStyle w:val="Default"/>
        <w:spacing w:line="276" w:lineRule="auto"/>
        <w:jc w:val="both"/>
        <w:rPr>
          <w:rFonts w:ascii="Verdana" w:hAnsi="Verdana"/>
          <w:sz w:val="20"/>
          <w:szCs w:val="20"/>
        </w:rPr>
      </w:pPr>
    </w:p>
    <w:p w14:paraId="59D7EBFB" w14:textId="77777777" w:rsidR="00D16B99" w:rsidRDefault="00D16B99" w:rsidP="00ED180F">
      <w:pPr>
        <w:pStyle w:val="Default"/>
        <w:spacing w:line="276" w:lineRule="auto"/>
        <w:jc w:val="both"/>
        <w:rPr>
          <w:rFonts w:ascii="Verdana" w:hAnsi="Verdana"/>
          <w:sz w:val="20"/>
          <w:szCs w:val="20"/>
        </w:rPr>
      </w:pPr>
    </w:p>
    <w:p w14:paraId="65E00629" w14:textId="45188CA2" w:rsidR="00D16B99" w:rsidRPr="00D16B99" w:rsidRDefault="00D16B99" w:rsidP="00ED180F">
      <w:pPr>
        <w:pStyle w:val="Default"/>
        <w:spacing w:line="276" w:lineRule="auto"/>
        <w:jc w:val="both"/>
        <w:rPr>
          <w:rFonts w:ascii="Verdana" w:hAnsi="Verdana"/>
          <w:sz w:val="18"/>
          <w:szCs w:val="18"/>
        </w:rPr>
      </w:pPr>
      <w:r w:rsidRPr="00D16B99">
        <w:rPr>
          <w:rFonts w:ascii="Verdana" w:hAnsi="Verdana"/>
          <w:b/>
          <w:sz w:val="18"/>
          <w:szCs w:val="18"/>
        </w:rPr>
        <w:t>Medienkontakt</w:t>
      </w:r>
      <w:r w:rsidRPr="00D16B99">
        <w:rPr>
          <w:rFonts w:ascii="Verdana" w:hAnsi="Verdana"/>
          <w:sz w:val="18"/>
          <w:szCs w:val="18"/>
        </w:rPr>
        <w:t>: Dani Odesser | </w:t>
      </w:r>
      <w:hyperlink r:id="rId14" w:history="1">
        <w:r w:rsidRPr="00D16B99">
          <w:rPr>
            <w:rStyle w:val="Link"/>
            <w:rFonts w:ascii="Verdana" w:hAnsi="Verdana"/>
            <w:sz w:val="18"/>
            <w:szCs w:val="18"/>
          </w:rPr>
          <w:t>press@evocsports.com</w:t>
        </w:r>
      </w:hyperlink>
      <w:r w:rsidRPr="00D16B99">
        <w:rPr>
          <w:rFonts w:ascii="Verdana" w:hAnsi="Verdana"/>
          <w:sz w:val="18"/>
          <w:szCs w:val="18"/>
        </w:rPr>
        <w:t xml:space="preserve"> | +49 (0)170 3131812</w:t>
      </w:r>
    </w:p>
    <w:sectPr w:rsidR="00D16B99" w:rsidRPr="00D16B99" w:rsidSect="003C0D27">
      <w:headerReference w:type="default" r:id="rId15"/>
      <w:footerReference w:type="default" r:id="rId16"/>
      <w:type w:val="continuous"/>
      <w:pgSz w:w="11900" w:h="16820"/>
      <w:pgMar w:top="2552" w:right="1191" w:bottom="284" w:left="119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C97CF" w14:textId="77777777" w:rsidR="00141965" w:rsidRDefault="00141965" w:rsidP="009C42DB">
      <w:r>
        <w:separator/>
      </w:r>
    </w:p>
  </w:endnote>
  <w:endnote w:type="continuationSeparator" w:id="0">
    <w:p w14:paraId="2B73905E" w14:textId="77777777" w:rsidR="00141965" w:rsidRDefault="00141965"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Gautami"/>
    <w:charset w:val="00"/>
    <w:family w:val="auto"/>
    <w:pitch w:val="variable"/>
    <w:sig w:usb0="80000027"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206DE" w14:textId="77777777" w:rsidR="00461C31" w:rsidRDefault="00461C31" w:rsidP="009C42DB">
    <w:pPr>
      <w:spacing w:line="360" w:lineRule="auto"/>
      <w:jc w:val="both"/>
      <w:rPr>
        <w:rFonts w:ascii="Verdana" w:hAnsi="Verdana"/>
        <w:sz w:val="18"/>
        <w:szCs w:val="18"/>
      </w:rPr>
    </w:pPr>
    <w:r>
      <w:rPr>
        <w:noProof/>
      </w:rPr>
      <w:drawing>
        <wp:anchor distT="0" distB="0" distL="114300" distR="114300" simplePos="0" relativeHeight="251659264" behindDoc="0" locked="0" layoutInCell="1" allowOverlap="1" wp14:anchorId="44FBC16B" wp14:editId="0937F30D">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73F0A5" wp14:editId="74E3C93F">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E2765" w14:textId="77777777" w:rsidR="00461C31" w:rsidRDefault="00461C31" w:rsidP="00CF5B4F">
    <w:pPr>
      <w:spacing w:line="360" w:lineRule="auto"/>
      <w:jc w:val="both"/>
      <w:rPr>
        <w:rFonts w:ascii="Verdana" w:hAnsi="Verdana"/>
        <w:sz w:val="18"/>
        <w:szCs w:val="18"/>
      </w:rPr>
    </w:pPr>
    <w:r>
      <w:rPr>
        <w:rFonts w:ascii="Verdana" w:hAnsi="Verdana"/>
        <w:noProof/>
        <w:sz w:val="22"/>
        <w:szCs w:val="22"/>
      </w:rPr>
      <mc:AlternateContent>
        <mc:Choice Requires="wps">
          <w:drawing>
            <wp:anchor distT="0" distB="0" distL="114300" distR="114300" simplePos="0" relativeHeight="251656192" behindDoc="0" locked="0" layoutInCell="1" allowOverlap="1" wp14:anchorId="61AC77E3" wp14:editId="30801F00">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9B0F0D"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" strokeweight=".5pt"/>
          </w:pict>
        </mc:Fallback>
      </mc:AlternateContent>
    </w:r>
    <w:r w:rsidRPr="00C05C6C">
      <w:rPr>
        <w:rFonts w:ascii="Verdana" w:hAnsi="Verdana"/>
        <w:sz w:val="18"/>
        <w:szCs w:val="18"/>
      </w:rPr>
      <w:t> </w:t>
    </w:r>
  </w:p>
  <w:p w14:paraId="1C8F22F2" w14:textId="603D9A46" w:rsidR="00190CFC" w:rsidRPr="00190CFC" w:rsidRDefault="00190CFC" w:rsidP="00190CFC">
    <w:pPr>
      <w:spacing w:line="276" w:lineRule="auto"/>
      <w:jc w:val="both"/>
      <w:rPr>
        <w:rFonts w:ascii="Verdana" w:hAnsi="Verdana" w:cs="DIN-Regular"/>
        <w:i/>
        <w:color w:val="000000"/>
        <w:sz w:val="14"/>
        <w:szCs w:val="14"/>
      </w:rPr>
    </w:pPr>
    <w:r w:rsidRPr="00190CFC">
      <w:rPr>
        <w:rFonts w:ascii="Verdana" w:hAnsi="Verdana" w:cs="DIN-Regular"/>
        <w:i/>
        <w:color w:val="000000"/>
        <w:sz w:val="14"/>
        <w:szCs w:val="14"/>
      </w:rPr>
      <w:t xml:space="preserve">In den letzten 20 Jahren </w:t>
    </w:r>
    <w:r>
      <w:rPr>
        <w:rFonts w:ascii="Verdana" w:hAnsi="Verdana" w:cs="DIN-Regular"/>
        <w:i/>
        <w:color w:val="000000"/>
        <w:sz w:val="14"/>
        <w:szCs w:val="14"/>
      </w:rPr>
      <w:t>sind</w:t>
    </w:r>
    <w:r w:rsidRPr="00190CFC">
      <w:rPr>
        <w:rFonts w:ascii="Verdana" w:hAnsi="Verdana" w:cs="DIN-Regular"/>
        <w:i/>
        <w:color w:val="000000"/>
        <w:sz w:val="14"/>
        <w:szCs w:val="14"/>
      </w:rPr>
      <w:t xml:space="preserve"> wir </w:t>
    </w:r>
    <w:r>
      <w:rPr>
        <w:rFonts w:ascii="Verdana" w:hAnsi="Verdana" w:cs="DIN-Regular"/>
        <w:i/>
        <w:color w:val="000000"/>
        <w:sz w:val="14"/>
        <w:szCs w:val="14"/>
      </w:rPr>
      <w:t xml:space="preserve">zu </w:t>
    </w:r>
    <w:r w:rsidRPr="00190CFC">
      <w:rPr>
        <w:rFonts w:ascii="Verdana" w:hAnsi="Verdana" w:cs="DIN-Regular"/>
        <w:i/>
        <w:color w:val="000000"/>
        <w:sz w:val="14"/>
        <w:szCs w:val="14"/>
      </w:rPr>
      <w:t>über 50 Destinationen besucht – immer auf der Suche nach den besten Trails und schönsten Powder-Abfahrten. Passende Rucksäcke und Taschen zu finden, die unseren Ansprüchen an Funktionalität, Schutz und Qualität genügten, war schwierig. So haben wir angefangen, Equipment nach unseren eigenen Vorstellungen zu entwickeln. Seit 2008 steht EVOC für Evolution und das Konzept für hochwertige, sportliche Rucksäcke, Taschen und Gepäck - mit besonderem Fokus auf einwandfreien Schutz. EVOC – PROTECTIVE SPORTS PACKS</w:t>
    </w:r>
  </w:p>
  <w:p w14:paraId="67232437" w14:textId="77777777" w:rsidR="00461C31" w:rsidRPr="004A1C4B" w:rsidRDefault="00461C31" w:rsidP="009C42DB">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A312D8B" w14:textId="77777777" w:rsidR="00461C31" w:rsidRPr="00CF5B4F" w:rsidRDefault="00461C31" w:rsidP="009C42DB">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München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DC74BE" w14:textId="77777777" w:rsidR="00141965" w:rsidRDefault="00141965" w:rsidP="009C42DB">
      <w:r>
        <w:separator/>
      </w:r>
    </w:p>
  </w:footnote>
  <w:footnote w:type="continuationSeparator" w:id="0">
    <w:p w14:paraId="2FF755E8" w14:textId="77777777" w:rsidR="00141965" w:rsidRDefault="00141965" w:rsidP="009C42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D016F" w14:textId="16A2A30E" w:rsidR="00461C31" w:rsidRPr="0090280D" w:rsidRDefault="00461C31" w:rsidP="0090280D">
    <w:pPr>
      <w:pStyle w:val="Kopfzeile"/>
      <w:jc w:val="right"/>
      <w:rPr>
        <w:rFonts w:ascii="Arial" w:hAnsi="Arial" w:cs="Arial"/>
        <w:color w:val="F79646" w:themeColor="accent6"/>
        <w:sz w:val="28"/>
        <w:szCs w:val="28"/>
      </w:rPr>
    </w:pPr>
    <w:r>
      <w:rPr>
        <w:noProof/>
      </w:rPr>
      <w:drawing>
        <wp:anchor distT="0" distB="0" distL="114300" distR="114300" simplePos="0" relativeHeight="251657216" behindDoc="0" locked="0" layoutInCell="1" allowOverlap="1" wp14:anchorId="75505B5D" wp14:editId="26CDECA2">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4EAF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6">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7F110D3E"/>
    <w:multiLevelType w:val="hybridMultilevel"/>
    <w:tmpl w:val="4650009A"/>
    <w:lvl w:ilvl="0" w:tplc="CAC0BD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1"/>
  </w:num>
  <w:num w:numId="5">
    <w:abstractNumId w:val="2"/>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QxMrI0sTQ3NzE3MrVU0lEKTi0uzszPAykwqgUAVXfWvCwAAAA="/>
    <w:docVar w:name="dgnword-docGUID" w:val="{12A12444-40F0-4205-A425-585610802182}"/>
    <w:docVar w:name="dgnword-eventsink" w:val="268287968"/>
    <w:docVar w:name="dgnword-lastRevisionsView" w:val="0"/>
  </w:docVars>
  <w:rsids>
    <w:rsidRoot w:val="004E2A91"/>
    <w:rsid w:val="0000189A"/>
    <w:rsid w:val="000018CA"/>
    <w:rsid w:val="0000201C"/>
    <w:rsid w:val="0000635E"/>
    <w:rsid w:val="000071EF"/>
    <w:rsid w:val="000114F5"/>
    <w:rsid w:val="0001298D"/>
    <w:rsid w:val="00014365"/>
    <w:rsid w:val="00015034"/>
    <w:rsid w:val="0001513A"/>
    <w:rsid w:val="00020A02"/>
    <w:rsid w:val="0002147F"/>
    <w:rsid w:val="00021BBD"/>
    <w:rsid w:val="00022BE8"/>
    <w:rsid w:val="00025F4E"/>
    <w:rsid w:val="0002610B"/>
    <w:rsid w:val="0003147E"/>
    <w:rsid w:val="00032F71"/>
    <w:rsid w:val="00034BA3"/>
    <w:rsid w:val="00035D87"/>
    <w:rsid w:val="00042A77"/>
    <w:rsid w:val="00045D7C"/>
    <w:rsid w:val="00045E9E"/>
    <w:rsid w:val="000463BB"/>
    <w:rsid w:val="0004734C"/>
    <w:rsid w:val="000474D6"/>
    <w:rsid w:val="000517EC"/>
    <w:rsid w:val="000530DF"/>
    <w:rsid w:val="000538CB"/>
    <w:rsid w:val="00053DC4"/>
    <w:rsid w:val="00055736"/>
    <w:rsid w:val="00055D1A"/>
    <w:rsid w:val="00061CBE"/>
    <w:rsid w:val="00064B3F"/>
    <w:rsid w:val="00066C47"/>
    <w:rsid w:val="00066E7B"/>
    <w:rsid w:val="00070A81"/>
    <w:rsid w:val="00071D58"/>
    <w:rsid w:val="00074E8A"/>
    <w:rsid w:val="000753C4"/>
    <w:rsid w:val="00077DBF"/>
    <w:rsid w:val="00081DBC"/>
    <w:rsid w:val="000825E6"/>
    <w:rsid w:val="00084825"/>
    <w:rsid w:val="0009036A"/>
    <w:rsid w:val="00090BF3"/>
    <w:rsid w:val="00092960"/>
    <w:rsid w:val="000937F7"/>
    <w:rsid w:val="000942F2"/>
    <w:rsid w:val="0009492A"/>
    <w:rsid w:val="00095DB7"/>
    <w:rsid w:val="00096622"/>
    <w:rsid w:val="0009711F"/>
    <w:rsid w:val="00097CE6"/>
    <w:rsid w:val="000A1F77"/>
    <w:rsid w:val="000A21FF"/>
    <w:rsid w:val="000A2F8E"/>
    <w:rsid w:val="000A7D7A"/>
    <w:rsid w:val="000B419E"/>
    <w:rsid w:val="000B7F48"/>
    <w:rsid w:val="000C3FB5"/>
    <w:rsid w:val="000C494E"/>
    <w:rsid w:val="000C5A17"/>
    <w:rsid w:val="000C68CD"/>
    <w:rsid w:val="000C7222"/>
    <w:rsid w:val="000D087F"/>
    <w:rsid w:val="000D1E76"/>
    <w:rsid w:val="000D2948"/>
    <w:rsid w:val="000D561C"/>
    <w:rsid w:val="000E02B8"/>
    <w:rsid w:val="000E372B"/>
    <w:rsid w:val="000E3959"/>
    <w:rsid w:val="000E6725"/>
    <w:rsid w:val="000E771C"/>
    <w:rsid w:val="000F1334"/>
    <w:rsid w:val="000F2DA7"/>
    <w:rsid w:val="000F2E95"/>
    <w:rsid w:val="000F71E6"/>
    <w:rsid w:val="0010012A"/>
    <w:rsid w:val="0010058E"/>
    <w:rsid w:val="001006D0"/>
    <w:rsid w:val="001008FA"/>
    <w:rsid w:val="00101946"/>
    <w:rsid w:val="00104E39"/>
    <w:rsid w:val="0011081E"/>
    <w:rsid w:val="00112066"/>
    <w:rsid w:val="0011306A"/>
    <w:rsid w:val="001141A0"/>
    <w:rsid w:val="001145AF"/>
    <w:rsid w:val="00115371"/>
    <w:rsid w:val="00116297"/>
    <w:rsid w:val="00116B89"/>
    <w:rsid w:val="00116CD7"/>
    <w:rsid w:val="00122536"/>
    <w:rsid w:val="001227C4"/>
    <w:rsid w:val="00130986"/>
    <w:rsid w:val="00131B94"/>
    <w:rsid w:val="00136D60"/>
    <w:rsid w:val="00140908"/>
    <w:rsid w:val="00140C09"/>
    <w:rsid w:val="00141965"/>
    <w:rsid w:val="001433C0"/>
    <w:rsid w:val="001454A0"/>
    <w:rsid w:val="0014743C"/>
    <w:rsid w:val="00150C1C"/>
    <w:rsid w:val="00151FB8"/>
    <w:rsid w:val="001528B4"/>
    <w:rsid w:val="00152D16"/>
    <w:rsid w:val="0015365F"/>
    <w:rsid w:val="0015391C"/>
    <w:rsid w:val="00153BFB"/>
    <w:rsid w:val="00157FC2"/>
    <w:rsid w:val="00161DEB"/>
    <w:rsid w:val="00161E7C"/>
    <w:rsid w:val="00161FC9"/>
    <w:rsid w:val="00162605"/>
    <w:rsid w:val="001674E9"/>
    <w:rsid w:val="00167F3A"/>
    <w:rsid w:val="0017079B"/>
    <w:rsid w:val="00173974"/>
    <w:rsid w:val="00173A88"/>
    <w:rsid w:val="001744C4"/>
    <w:rsid w:val="00174CAF"/>
    <w:rsid w:val="00176B25"/>
    <w:rsid w:val="00176C21"/>
    <w:rsid w:val="0018174C"/>
    <w:rsid w:val="00185A43"/>
    <w:rsid w:val="00186AE4"/>
    <w:rsid w:val="00186D1E"/>
    <w:rsid w:val="0019062E"/>
    <w:rsid w:val="00190CFC"/>
    <w:rsid w:val="00191756"/>
    <w:rsid w:val="001922A6"/>
    <w:rsid w:val="00195B3F"/>
    <w:rsid w:val="00196CBF"/>
    <w:rsid w:val="001A217B"/>
    <w:rsid w:val="001A27BD"/>
    <w:rsid w:val="001A366C"/>
    <w:rsid w:val="001A455A"/>
    <w:rsid w:val="001A5DDA"/>
    <w:rsid w:val="001A64BA"/>
    <w:rsid w:val="001A6623"/>
    <w:rsid w:val="001A73EA"/>
    <w:rsid w:val="001B2414"/>
    <w:rsid w:val="001B70D1"/>
    <w:rsid w:val="001C03A6"/>
    <w:rsid w:val="001C2B23"/>
    <w:rsid w:val="001C4228"/>
    <w:rsid w:val="001C4A25"/>
    <w:rsid w:val="001C4EB3"/>
    <w:rsid w:val="001C7745"/>
    <w:rsid w:val="001D0B15"/>
    <w:rsid w:val="001D4A4C"/>
    <w:rsid w:val="001D52A2"/>
    <w:rsid w:val="001D5364"/>
    <w:rsid w:val="001D7A4C"/>
    <w:rsid w:val="001D7E14"/>
    <w:rsid w:val="001E1358"/>
    <w:rsid w:val="001E4059"/>
    <w:rsid w:val="001E6B67"/>
    <w:rsid w:val="001F2A26"/>
    <w:rsid w:val="001F6049"/>
    <w:rsid w:val="001F607F"/>
    <w:rsid w:val="00201B13"/>
    <w:rsid w:val="002037E8"/>
    <w:rsid w:val="0020479C"/>
    <w:rsid w:val="00205E35"/>
    <w:rsid w:val="00211A30"/>
    <w:rsid w:val="00213FE1"/>
    <w:rsid w:val="00217D76"/>
    <w:rsid w:val="00217E66"/>
    <w:rsid w:val="00221F5B"/>
    <w:rsid w:val="002243FF"/>
    <w:rsid w:val="00232FC3"/>
    <w:rsid w:val="002376D7"/>
    <w:rsid w:val="002400CD"/>
    <w:rsid w:val="002418F2"/>
    <w:rsid w:val="00242FE2"/>
    <w:rsid w:val="002434DC"/>
    <w:rsid w:val="00243A4B"/>
    <w:rsid w:val="0024436C"/>
    <w:rsid w:val="00246074"/>
    <w:rsid w:val="002474DF"/>
    <w:rsid w:val="0025023C"/>
    <w:rsid w:val="00251866"/>
    <w:rsid w:val="002527AC"/>
    <w:rsid w:val="00252B76"/>
    <w:rsid w:val="00254138"/>
    <w:rsid w:val="00255229"/>
    <w:rsid w:val="00256605"/>
    <w:rsid w:val="00257790"/>
    <w:rsid w:val="00257E6A"/>
    <w:rsid w:val="00262430"/>
    <w:rsid w:val="002656F1"/>
    <w:rsid w:val="0026676A"/>
    <w:rsid w:val="00267887"/>
    <w:rsid w:val="002719C6"/>
    <w:rsid w:val="0027213D"/>
    <w:rsid w:val="00276098"/>
    <w:rsid w:val="00277C3F"/>
    <w:rsid w:val="00280B2A"/>
    <w:rsid w:val="002830F2"/>
    <w:rsid w:val="00285D32"/>
    <w:rsid w:val="002874F3"/>
    <w:rsid w:val="00295669"/>
    <w:rsid w:val="00295DF6"/>
    <w:rsid w:val="00296BDA"/>
    <w:rsid w:val="00296D85"/>
    <w:rsid w:val="002A2B33"/>
    <w:rsid w:val="002A3C2D"/>
    <w:rsid w:val="002A6661"/>
    <w:rsid w:val="002A7F59"/>
    <w:rsid w:val="002B0B14"/>
    <w:rsid w:val="002B313F"/>
    <w:rsid w:val="002B463E"/>
    <w:rsid w:val="002B4933"/>
    <w:rsid w:val="002B7DB4"/>
    <w:rsid w:val="002C0181"/>
    <w:rsid w:val="002C41C0"/>
    <w:rsid w:val="002C4644"/>
    <w:rsid w:val="002C4FE8"/>
    <w:rsid w:val="002C5248"/>
    <w:rsid w:val="002C7B82"/>
    <w:rsid w:val="002D21B8"/>
    <w:rsid w:val="002D2422"/>
    <w:rsid w:val="002D2D81"/>
    <w:rsid w:val="002D3536"/>
    <w:rsid w:val="002D7920"/>
    <w:rsid w:val="002E4585"/>
    <w:rsid w:val="002F0A43"/>
    <w:rsid w:val="002F1642"/>
    <w:rsid w:val="002F224F"/>
    <w:rsid w:val="002F40D4"/>
    <w:rsid w:val="002F41D8"/>
    <w:rsid w:val="002F5C18"/>
    <w:rsid w:val="002F6DA2"/>
    <w:rsid w:val="0030001A"/>
    <w:rsid w:val="003033AE"/>
    <w:rsid w:val="00305625"/>
    <w:rsid w:val="00307068"/>
    <w:rsid w:val="00310982"/>
    <w:rsid w:val="00312D44"/>
    <w:rsid w:val="003174A0"/>
    <w:rsid w:val="003207F9"/>
    <w:rsid w:val="003209A6"/>
    <w:rsid w:val="00322C9F"/>
    <w:rsid w:val="00323F34"/>
    <w:rsid w:val="003261C0"/>
    <w:rsid w:val="0032703E"/>
    <w:rsid w:val="00331DDB"/>
    <w:rsid w:val="00332C27"/>
    <w:rsid w:val="00332C82"/>
    <w:rsid w:val="003330E4"/>
    <w:rsid w:val="00335E3A"/>
    <w:rsid w:val="00337B75"/>
    <w:rsid w:val="00337F7D"/>
    <w:rsid w:val="00342324"/>
    <w:rsid w:val="00347413"/>
    <w:rsid w:val="00347B3A"/>
    <w:rsid w:val="00352816"/>
    <w:rsid w:val="0035416E"/>
    <w:rsid w:val="003545A5"/>
    <w:rsid w:val="003572C1"/>
    <w:rsid w:val="00366186"/>
    <w:rsid w:val="003671EB"/>
    <w:rsid w:val="00372C4B"/>
    <w:rsid w:val="00372F79"/>
    <w:rsid w:val="00383541"/>
    <w:rsid w:val="00383ADB"/>
    <w:rsid w:val="00384EFE"/>
    <w:rsid w:val="00385301"/>
    <w:rsid w:val="003871AD"/>
    <w:rsid w:val="00387F72"/>
    <w:rsid w:val="003913A4"/>
    <w:rsid w:val="003927A3"/>
    <w:rsid w:val="00396C3A"/>
    <w:rsid w:val="003B1C85"/>
    <w:rsid w:val="003B32D0"/>
    <w:rsid w:val="003B382E"/>
    <w:rsid w:val="003B4DDD"/>
    <w:rsid w:val="003C0D27"/>
    <w:rsid w:val="003C19DE"/>
    <w:rsid w:val="003C21B5"/>
    <w:rsid w:val="003C2F0D"/>
    <w:rsid w:val="003C68D6"/>
    <w:rsid w:val="003E18B6"/>
    <w:rsid w:val="003E2CC8"/>
    <w:rsid w:val="003E47B4"/>
    <w:rsid w:val="003E4ED4"/>
    <w:rsid w:val="003E6BBC"/>
    <w:rsid w:val="003F0B69"/>
    <w:rsid w:val="003F214F"/>
    <w:rsid w:val="003F2D28"/>
    <w:rsid w:val="003F6D5C"/>
    <w:rsid w:val="0040292E"/>
    <w:rsid w:val="004032AF"/>
    <w:rsid w:val="004033A7"/>
    <w:rsid w:val="004036FE"/>
    <w:rsid w:val="00407E7D"/>
    <w:rsid w:val="00415F79"/>
    <w:rsid w:val="00416E40"/>
    <w:rsid w:val="004174A0"/>
    <w:rsid w:val="004238C3"/>
    <w:rsid w:val="00424CC6"/>
    <w:rsid w:val="004258FD"/>
    <w:rsid w:val="00436057"/>
    <w:rsid w:val="00436F1B"/>
    <w:rsid w:val="00437601"/>
    <w:rsid w:val="004406F2"/>
    <w:rsid w:val="00442F62"/>
    <w:rsid w:val="00443D4B"/>
    <w:rsid w:val="00447F40"/>
    <w:rsid w:val="00450BE9"/>
    <w:rsid w:val="0045102D"/>
    <w:rsid w:val="00452E91"/>
    <w:rsid w:val="00453F61"/>
    <w:rsid w:val="00454942"/>
    <w:rsid w:val="00455C6B"/>
    <w:rsid w:val="00460E10"/>
    <w:rsid w:val="0046179F"/>
    <w:rsid w:val="00461A16"/>
    <w:rsid w:val="00461AA6"/>
    <w:rsid w:val="00461C31"/>
    <w:rsid w:val="00463913"/>
    <w:rsid w:val="00464B57"/>
    <w:rsid w:val="00465B1F"/>
    <w:rsid w:val="00466F44"/>
    <w:rsid w:val="00470206"/>
    <w:rsid w:val="00470289"/>
    <w:rsid w:val="00471289"/>
    <w:rsid w:val="004742AF"/>
    <w:rsid w:val="00474ADF"/>
    <w:rsid w:val="004759D0"/>
    <w:rsid w:val="004769B4"/>
    <w:rsid w:val="00476B86"/>
    <w:rsid w:val="004776E0"/>
    <w:rsid w:val="00477BC4"/>
    <w:rsid w:val="00480174"/>
    <w:rsid w:val="0048223C"/>
    <w:rsid w:val="00486055"/>
    <w:rsid w:val="00486DEB"/>
    <w:rsid w:val="00490B8B"/>
    <w:rsid w:val="00494E37"/>
    <w:rsid w:val="004968B2"/>
    <w:rsid w:val="004A0EC2"/>
    <w:rsid w:val="004A107C"/>
    <w:rsid w:val="004A188C"/>
    <w:rsid w:val="004A1A52"/>
    <w:rsid w:val="004A1C4B"/>
    <w:rsid w:val="004A3DD9"/>
    <w:rsid w:val="004A504F"/>
    <w:rsid w:val="004A53D2"/>
    <w:rsid w:val="004A540C"/>
    <w:rsid w:val="004A72F1"/>
    <w:rsid w:val="004B00D7"/>
    <w:rsid w:val="004B4027"/>
    <w:rsid w:val="004C1395"/>
    <w:rsid w:val="004C184D"/>
    <w:rsid w:val="004C19E5"/>
    <w:rsid w:val="004C1DB2"/>
    <w:rsid w:val="004C34F2"/>
    <w:rsid w:val="004C3B6A"/>
    <w:rsid w:val="004C54FD"/>
    <w:rsid w:val="004C5B14"/>
    <w:rsid w:val="004C67D3"/>
    <w:rsid w:val="004C7A47"/>
    <w:rsid w:val="004D1D1C"/>
    <w:rsid w:val="004D1F7D"/>
    <w:rsid w:val="004D4104"/>
    <w:rsid w:val="004D4E01"/>
    <w:rsid w:val="004D5247"/>
    <w:rsid w:val="004D5A6A"/>
    <w:rsid w:val="004E0FE8"/>
    <w:rsid w:val="004E2A91"/>
    <w:rsid w:val="004E7F12"/>
    <w:rsid w:val="004F1575"/>
    <w:rsid w:val="004F1CFE"/>
    <w:rsid w:val="004F2299"/>
    <w:rsid w:val="004F2C16"/>
    <w:rsid w:val="004F3F4E"/>
    <w:rsid w:val="004F61E5"/>
    <w:rsid w:val="00501207"/>
    <w:rsid w:val="00501952"/>
    <w:rsid w:val="00507A6B"/>
    <w:rsid w:val="00510F74"/>
    <w:rsid w:val="005232F2"/>
    <w:rsid w:val="005255F1"/>
    <w:rsid w:val="005272AE"/>
    <w:rsid w:val="00530F84"/>
    <w:rsid w:val="00534C50"/>
    <w:rsid w:val="00541A19"/>
    <w:rsid w:val="005441C7"/>
    <w:rsid w:val="00550754"/>
    <w:rsid w:val="00551145"/>
    <w:rsid w:val="00551578"/>
    <w:rsid w:val="005518CE"/>
    <w:rsid w:val="00551A05"/>
    <w:rsid w:val="00553E12"/>
    <w:rsid w:val="00563854"/>
    <w:rsid w:val="00563C74"/>
    <w:rsid w:val="00565153"/>
    <w:rsid w:val="0057435E"/>
    <w:rsid w:val="0057559C"/>
    <w:rsid w:val="0057725E"/>
    <w:rsid w:val="00577943"/>
    <w:rsid w:val="005800EB"/>
    <w:rsid w:val="00580C4F"/>
    <w:rsid w:val="00581A84"/>
    <w:rsid w:val="00585173"/>
    <w:rsid w:val="005929E1"/>
    <w:rsid w:val="00593A82"/>
    <w:rsid w:val="00593FF3"/>
    <w:rsid w:val="00596742"/>
    <w:rsid w:val="0059697F"/>
    <w:rsid w:val="005969D3"/>
    <w:rsid w:val="0059745B"/>
    <w:rsid w:val="005A1FBC"/>
    <w:rsid w:val="005A3E27"/>
    <w:rsid w:val="005A6151"/>
    <w:rsid w:val="005A6D1A"/>
    <w:rsid w:val="005B034D"/>
    <w:rsid w:val="005B1A0A"/>
    <w:rsid w:val="005B5A8F"/>
    <w:rsid w:val="005B5E42"/>
    <w:rsid w:val="005B71F9"/>
    <w:rsid w:val="005C19AF"/>
    <w:rsid w:val="005C3EA7"/>
    <w:rsid w:val="005D13FD"/>
    <w:rsid w:val="005D2AC2"/>
    <w:rsid w:val="005D713D"/>
    <w:rsid w:val="005D7977"/>
    <w:rsid w:val="005E051F"/>
    <w:rsid w:val="005E71BB"/>
    <w:rsid w:val="005F1E5A"/>
    <w:rsid w:val="005F210E"/>
    <w:rsid w:val="005F786E"/>
    <w:rsid w:val="00600045"/>
    <w:rsid w:val="00601DBF"/>
    <w:rsid w:val="00603E30"/>
    <w:rsid w:val="00605800"/>
    <w:rsid w:val="00606399"/>
    <w:rsid w:val="006075C9"/>
    <w:rsid w:val="0061017F"/>
    <w:rsid w:val="006118C3"/>
    <w:rsid w:val="00612560"/>
    <w:rsid w:val="006126F6"/>
    <w:rsid w:val="00613DA2"/>
    <w:rsid w:val="006148CF"/>
    <w:rsid w:val="00614BB6"/>
    <w:rsid w:val="00615CDE"/>
    <w:rsid w:val="00617D1F"/>
    <w:rsid w:val="00617D7F"/>
    <w:rsid w:val="00623479"/>
    <w:rsid w:val="00625DC0"/>
    <w:rsid w:val="00627231"/>
    <w:rsid w:val="006273A1"/>
    <w:rsid w:val="00631CE7"/>
    <w:rsid w:val="0063205F"/>
    <w:rsid w:val="006322CE"/>
    <w:rsid w:val="00632D6F"/>
    <w:rsid w:val="006346A2"/>
    <w:rsid w:val="00635417"/>
    <w:rsid w:val="006401AD"/>
    <w:rsid w:val="0064354E"/>
    <w:rsid w:val="00644232"/>
    <w:rsid w:val="0064588F"/>
    <w:rsid w:val="00646C5F"/>
    <w:rsid w:val="00650EF5"/>
    <w:rsid w:val="00651784"/>
    <w:rsid w:val="00651B6B"/>
    <w:rsid w:val="006528B1"/>
    <w:rsid w:val="00660677"/>
    <w:rsid w:val="006607D3"/>
    <w:rsid w:val="006626DB"/>
    <w:rsid w:val="00662904"/>
    <w:rsid w:val="006650AD"/>
    <w:rsid w:val="00666462"/>
    <w:rsid w:val="00666FDE"/>
    <w:rsid w:val="00667F35"/>
    <w:rsid w:val="006801DE"/>
    <w:rsid w:val="00681C42"/>
    <w:rsid w:val="0068303F"/>
    <w:rsid w:val="00684173"/>
    <w:rsid w:val="00685AB0"/>
    <w:rsid w:val="006867CC"/>
    <w:rsid w:val="006870A6"/>
    <w:rsid w:val="0069093C"/>
    <w:rsid w:val="00692D5B"/>
    <w:rsid w:val="00696F13"/>
    <w:rsid w:val="00697072"/>
    <w:rsid w:val="0069769A"/>
    <w:rsid w:val="00697E3D"/>
    <w:rsid w:val="006A3CBF"/>
    <w:rsid w:val="006A49EE"/>
    <w:rsid w:val="006A67D3"/>
    <w:rsid w:val="006A6B7E"/>
    <w:rsid w:val="006A729C"/>
    <w:rsid w:val="006B3B76"/>
    <w:rsid w:val="006B3F72"/>
    <w:rsid w:val="006B7743"/>
    <w:rsid w:val="006C33B2"/>
    <w:rsid w:val="006C4864"/>
    <w:rsid w:val="006C58AF"/>
    <w:rsid w:val="006C7314"/>
    <w:rsid w:val="006D3A4A"/>
    <w:rsid w:val="006D40DF"/>
    <w:rsid w:val="006D78C1"/>
    <w:rsid w:val="006D7AB8"/>
    <w:rsid w:val="006D7D91"/>
    <w:rsid w:val="006E0D54"/>
    <w:rsid w:val="006E260B"/>
    <w:rsid w:val="006E2F74"/>
    <w:rsid w:val="006E4751"/>
    <w:rsid w:val="006E48DD"/>
    <w:rsid w:val="006E4C58"/>
    <w:rsid w:val="006E5A3A"/>
    <w:rsid w:val="006E750B"/>
    <w:rsid w:val="006F1841"/>
    <w:rsid w:val="006F1FB0"/>
    <w:rsid w:val="006F3251"/>
    <w:rsid w:val="006F4ADD"/>
    <w:rsid w:val="00700D8C"/>
    <w:rsid w:val="00701FEF"/>
    <w:rsid w:val="00702C86"/>
    <w:rsid w:val="007036D4"/>
    <w:rsid w:val="00703702"/>
    <w:rsid w:val="007059F6"/>
    <w:rsid w:val="00705F30"/>
    <w:rsid w:val="00707E3B"/>
    <w:rsid w:val="0071298E"/>
    <w:rsid w:val="00712BDD"/>
    <w:rsid w:val="0071307A"/>
    <w:rsid w:val="00713F95"/>
    <w:rsid w:val="007154D9"/>
    <w:rsid w:val="007174BA"/>
    <w:rsid w:val="0072676E"/>
    <w:rsid w:val="00726EC5"/>
    <w:rsid w:val="00727174"/>
    <w:rsid w:val="00734670"/>
    <w:rsid w:val="007360B4"/>
    <w:rsid w:val="0073677B"/>
    <w:rsid w:val="00740486"/>
    <w:rsid w:val="00743931"/>
    <w:rsid w:val="00743E1B"/>
    <w:rsid w:val="00744794"/>
    <w:rsid w:val="00744A4D"/>
    <w:rsid w:val="00747203"/>
    <w:rsid w:val="007475F7"/>
    <w:rsid w:val="0075059B"/>
    <w:rsid w:val="00750B52"/>
    <w:rsid w:val="007518E3"/>
    <w:rsid w:val="00755152"/>
    <w:rsid w:val="00755D11"/>
    <w:rsid w:val="00763174"/>
    <w:rsid w:val="007634EA"/>
    <w:rsid w:val="00764507"/>
    <w:rsid w:val="00764B07"/>
    <w:rsid w:val="00765CB4"/>
    <w:rsid w:val="00767B62"/>
    <w:rsid w:val="00770E60"/>
    <w:rsid w:val="0077130C"/>
    <w:rsid w:val="0077177E"/>
    <w:rsid w:val="007746A6"/>
    <w:rsid w:val="00777FD8"/>
    <w:rsid w:val="00780DE2"/>
    <w:rsid w:val="00781B04"/>
    <w:rsid w:val="00782F43"/>
    <w:rsid w:val="00784A09"/>
    <w:rsid w:val="00786040"/>
    <w:rsid w:val="0078670B"/>
    <w:rsid w:val="00791554"/>
    <w:rsid w:val="007920DB"/>
    <w:rsid w:val="007920DF"/>
    <w:rsid w:val="00792B04"/>
    <w:rsid w:val="00793944"/>
    <w:rsid w:val="007941B8"/>
    <w:rsid w:val="00794705"/>
    <w:rsid w:val="007967D9"/>
    <w:rsid w:val="00797DEB"/>
    <w:rsid w:val="007A161E"/>
    <w:rsid w:val="007A2395"/>
    <w:rsid w:val="007A2C31"/>
    <w:rsid w:val="007A397F"/>
    <w:rsid w:val="007A4C9B"/>
    <w:rsid w:val="007B0135"/>
    <w:rsid w:val="007B121C"/>
    <w:rsid w:val="007B3AFA"/>
    <w:rsid w:val="007B4BDF"/>
    <w:rsid w:val="007B4CF7"/>
    <w:rsid w:val="007B6DE9"/>
    <w:rsid w:val="007B78FA"/>
    <w:rsid w:val="007B7E04"/>
    <w:rsid w:val="007C04CB"/>
    <w:rsid w:val="007C155F"/>
    <w:rsid w:val="007C2FF3"/>
    <w:rsid w:val="007C4CEA"/>
    <w:rsid w:val="007C5015"/>
    <w:rsid w:val="007C5DEE"/>
    <w:rsid w:val="007C61C4"/>
    <w:rsid w:val="007C7A50"/>
    <w:rsid w:val="007D1203"/>
    <w:rsid w:val="007D131A"/>
    <w:rsid w:val="007D2658"/>
    <w:rsid w:val="007D2CDB"/>
    <w:rsid w:val="007D4E51"/>
    <w:rsid w:val="007D54BA"/>
    <w:rsid w:val="007D6A81"/>
    <w:rsid w:val="007E00B6"/>
    <w:rsid w:val="007E1115"/>
    <w:rsid w:val="007E1BAD"/>
    <w:rsid w:val="007E1DD4"/>
    <w:rsid w:val="007E4759"/>
    <w:rsid w:val="007E58AB"/>
    <w:rsid w:val="007E6493"/>
    <w:rsid w:val="007E667A"/>
    <w:rsid w:val="007F106E"/>
    <w:rsid w:val="007F7520"/>
    <w:rsid w:val="007F759C"/>
    <w:rsid w:val="008006C2"/>
    <w:rsid w:val="00805375"/>
    <w:rsid w:val="00805C8D"/>
    <w:rsid w:val="00806B83"/>
    <w:rsid w:val="00806B86"/>
    <w:rsid w:val="00806F9A"/>
    <w:rsid w:val="00807D5E"/>
    <w:rsid w:val="00807ECD"/>
    <w:rsid w:val="00812D00"/>
    <w:rsid w:val="008152CF"/>
    <w:rsid w:val="008159F2"/>
    <w:rsid w:val="00816AEE"/>
    <w:rsid w:val="00816E4E"/>
    <w:rsid w:val="00817877"/>
    <w:rsid w:val="00817A91"/>
    <w:rsid w:val="008254CF"/>
    <w:rsid w:val="00825ED7"/>
    <w:rsid w:val="00830587"/>
    <w:rsid w:val="00830A3E"/>
    <w:rsid w:val="0083202F"/>
    <w:rsid w:val="00834027"/>
    <w:rsid w:val="00835AE2"/>
    <w:rsid w:val="008364C4"/>
    <w:rsid w:val="0083680F"/>
    <w:rsid w:val="00841C2F"/>
    <w:rsid w:val="00846F3B"/>
    <w:rsid w:val="00847B16"/>
    <w:rsid w:val="00847B82"/>
    <w:rsid w:val="00852EA5"/>
    <w:rsid w:val="0085553A"/>
    <w:rsid w:val="008567F3"/>
    <w:rsid w:val="00856A2E"/>
    <w:rsid w:val="0086021C"/>
    <w:rsid w:val="00865FE2"/>
    <w:rsid w:val="00874F3C"/>
    <w:rsid w:val="00876AF3"/>
    <w:rsid w:val="008770EE"/>
    <w:rsid w:val="0088435F"/>
    <w:rsid w:val="00887D54"/>
    <w:rsid w:val="0089033F"/>
    <w:rsid w:val="008929D9"/>
    <w:rsid w:val="008A0280"/>
    <w:rsid w:val="008A0EEF"/>
    <w:rsid w:val="008A1B0B"/>
    <w:rsid w:val="008A1F7F"/>
    <w:rsid w:val="008A4E10"/>
    <w:rsid w:val="008A7B80"/>
    <w:rsid w:val="008B6668"/>
    <w:rsid w:val="008B6B0A"/>
    <w:rsid w:val="008C1D18"/>
    <w:rsid w:val="008C5EF0"/>
    <w:rsid w:val="008D09DA"/>
    <w:rsid w:val="008D1204"/>
    <w:rsid w:val="008D44EB"/>
    <w:rsid w:val="008D5E0B"/>
    <w:rsid w:val="008D69F9"/>
    <w:rsid w:val="008E08D8"/>
    <w:rsid w:val="008E2BA9"/>
    <w:rsid w:val="008E3638"/>
    <w:rsid w:val="008E3F04"/>
    <w:rsid w:val="008E42A4"/>
    <w:rsid w:val="008E47B5"/>
    <w:rsid w:val="008E6ED5"/>
    <w:rsid w:val="008E7024"/>
    <w:rsid w:val="008E73B0"/>
    <w:rsid w:val="008F1F77"/>
    <w:rsid w:val="008F3097"/>
    <w:rsid w:val="008F3253"/>
    <w:rsid w:val="008F37E6"/>
    <w:rsid w:val="008F4110"/>
    <w:rsid w:val="008F5179"/>
    <w:rsid w:val="008F58B1"/>
    <w:rsid w:val="008F5C50"/>
    <w:rsid w:val="008F6982"/>
    <w:rsid w:val="00900524"/>
    <w:rsid w:val="009022CE"/>
    <w:rsid w:val="0090280D"/>
    <w:rsid w:val="0090375B"/>
    <w:rsid w:val="009040D9"/>
    <w:rsid w:val="009046DD"/>
    <w:rsid w:val="00904E0D"/>
    <w:rsid w:val="00905490"/>
    <w:rsid w:val="0090601B"/>
    <w:rsid w:val="0090655E"/>
    <w:rsid w:val="00907304"/>
    <w:rsid w:val="00907E81"/>
    <w:rsid w:val="00911C01"/>
    <w:rsid w:val="00913CBF"/>
    <w:rsid w:val="009165E8"/>
    <w:rsid w:val="0091781D"/>
    <w:rsid w:val="00917AEA"/>
    <w:rsid w:val="00917E66"/>
    <w:rsid w:val="009204FD"/>
    <w:rsid w:val="009205A2"/>
    <w:rsid w:val="00920B51"/>
    <w:rsid w:val="00920CAF"/>
    <w:rsid w:val="009263AA"/>
    <w:rsid w:val="00931944"/>
    <w:rsid w:val="00931D43"/>
    <w:rsid w:val="00932048"/>
    <w:rsid w:val="009340EE"/>
    <w:rsid w:val="0093546D"/>
    <w:rsid w:val="00935E8C"/>
    <w:rsid w:val="00936FD1"/>
    <w:rsid w:val="00937282"/>
    <w:rsid w:val="00940AB3"/>
    <w:rsid w:val="00943A32"/>
    <w:rsid w:val="00944E90"/>
    <w:rsid w:val="009461B8"/>
    <w:rsid w:val="009472A1"/>
    <w:rsid w:val="00947DC5"/>
    <w:rsid w:val="00950D88"/>
    <w:rsid w:val="0095498B"/>
    <w:rsid w:val="0095537F"/>
    <w:rsid w:val="00956B83"/>
    <w:rsid w:val="00961A1A"/>
    <w:rsid w:val="00962163"/>
    <w:rsid w:val="009633CD"/>
    <w:rsid w:val="00964A39"/>
    <w:rsid w:val="009732DB"/>
    <w:rsid w:val="00973A1B"/>
    <w:rsid w:val="00975F77"/>
    <w:rsid w:val="0098152A"/>
    <w:rsid w:val="0098234F"/>
    <w:rsid w:val="00983593"/>
    <w:rsid w:val="0098517E"/>
    <w:rsid w:val="009870A1"/>
    <w:rsid w:val="00990E1B"/>
    <w:rsid w:val="00991204"/>
    <w:rsid w:val="00992140"/>
    <w:rsid w:val="00994810"/>
    <w:rsid w:val="009956DE"/>
    <w:rsid w:val="0099717A"/>
    <w:rsid w:val="00997586"/>
    <w:rsid w:val="009A01BD"/>
    <w:rsid w:val="009A1BBA"/>
    <w:rsid w:val="009A25F4"/>
    <w:rsid w:val="009A28F3"/>
    <w:rsid w:val="009A44F7"/>
    <w:rsid w:val="009A7C99"/>
    <w:rsid w:val="009A7E1A"/>
    <w:rsid w:val="009B00A4"/>
    <w:rsid w:val="009B03F4"/>
    <w:rsid w:val="009B1054"/>
    <w:rsid w:val="009B3374"/>
    <w:rsid w:val="009B60D9"/>
    <w:rsid w:val="009C0255"/>
    <w:rsid w:val="009C1A81"/>
    <w:rsid w:val="009C42DB"/>
    <w:rsid w:val="009C53A3"/>
    <w:rsid w:val="009C5C2C"/>
    <w:rsid w:val="009C643B"/>
    <w:rsid w:val="009C6E9B"/>
    <w:rsid w:val="009C7F33"/>
    <w:rsid w:val="009D1103"/>
    <w:rsid w:val="009D2949"/>
    <w:rsid w:val="009E02BE"/>
    <w:rsid w:val="009E25E1"/>
    <w:rsid w:val="009E3B02"/>
    <w:rsid w:val="009E4899"/>
    <w:rsid w:val="009E53FC"/>
    <w:rsid w:val="009E6B58"/>
    <w:rsid w:val="009E76DD"/>
    <w:rsid w:val="009F0A4D"/>
    <w:rsid w:val="009F3E5C"/>
    <w:rsid w:val="009F5403"/>
    <w:rsid w:val="009F5D0A"/>
    <w:rsid w:val="009F7E65"/>
    <w:rsid w:val="00A006BD"/>
    <w:rsid w:val="00A00E45"/>
    <w:rsid w:val="00A00ED1"/>
    <w:rsid w:val="00A02CF9"/>
    <w:rsid w:val="00A0517B"/>
    <w:rsid w:val="00A22FB4"/>
    <w:rsid w:val="00A24885"/>
    <w:rsid w:val="00A25C79"/>
    <w:rsid w:val="00A301A6"/>
    <w:rsid w:val="00A3090D"/>
    <w:rsid w:val="00A3281C"/>
    <w:rsid w:val="00A3378F"/>
    <w:rsid w:val="00A35E53"/>
    <w:rsid w:val="00A36838"/>
    <w:rsid w:val="00A3713B"/>
    <w:rsid w:val="00A42B6B"/>
    <w:rsid w:val="00A44C0A"/>
    <w:rsid w:val="00A44F8D"/>
    <w:rsid w:val="00A50DA7"/>
    <w:rsid w:val="00A53305"/>
    <w:rsid w:val="00A5635E"/>
    <w:rsid w:val="00A61B8D"/>
    <w:rsid w:val="00A66090"/>
    <w:rsid w:val="00A66A28"/>
    <w:rsid w:val="00A71473"/>
    <w:rsid w:val="00A732CF"/>
    <w:rsid w:val="00A75E44"/>
    <w:rsid w:val="00A77740"/>
    <w:rsid w:val="00A7776F"/>
    <w:rsid w:val="00A80C71"/>
    <w:rsid w:val="00A81A0E"/>
    <w:rsid w:val="00A82E4B"/>
    <w:rsid w:val="00A855DD"/>
    <w:rsid w:val="00A86331"/>
    <w:rsid w:val="00A869BC"/>
    <w:rsid w:val="00A957D9"/>
    <w:rsid w:val="00AA182B"/>
    <w:rsid w:val="00AA2339"/>
    <w:rsid w:val="00AA2EBA"/>
    <w:rsid w:val="00AA36F8"/>
    <w:rsid w:val="00AA5CDC"/>
    <w:rsid w:val="00AA6654"/>
    <w:rsid w:val="00AA6BFC"/>
    <w:rsid w:val="00AB2252"/>
    <w:rsid w:val="00AB53A5"/>
    <w:rsid w:val="00AC04F6"/>
    <w:rsid w:val="00AC4D1F"/>
    <w:rsid w:val="00AC7532"/>
    <w:rsid w:val="00AD0051"/>
    <w:rsid w:val="00AD1585"/>
    <w:rsid w:val="00AD20A3"/>
    <w:rsid w:val="00AD3E77"/>
    <w:rsid w:val="00AD6BF1"/>
    <w:rsid w:val="00AE39AA"/>
    <w:rsid w:val="00AE42B5"/>
    <w:rsid w:val="00AE5028"/>
    <w:rsid w:val="00AE5D0A"/>
    <w:rsid w:val="00AE6CC1"/>
    <w:rsid w:val="00AF0BA5"/>
    <w:rsid w:val="00AF1665"/>
    <w:rsid w:val="00AF29A9"/>
    <w:rsid w:val="00AF366B"/>
    <w:rsid w:val="00AF414D"/>
    <w:rsid w:val="00AF48F2"/>
    <w:rsid w:val="00AF5B91"/>
    <w:rsid w:val="00AF6D43"/>
    <w:rsid w:val="00AF7CE8"/>
    <w:rsid w:val="00B02D6A"/>
    <w:rsid w:val="00B03ED2"/>
    <w:rsid w:val="00B04757"/>
    <w:rsid w:val="00B079FD"/>
    <w:rsid w:val="00B111CB"/>
    <w:rsid w:val="00B144BA"/>
    <w:rsid w:val="00B16D9D"/>
    <w:rsid w:val="00B177E6"/>
    <w:rsid w:val="00B21613"/>
    <w:rsid w:val="00B26BCD"/>
    <w:rsid w:val="00B316CE"/>
    <w:rsid w:val="00B3602B"/>
    <w:rsid w:val="00B40A91"/>
    <w:rsid w:val="00B41A80"/>
    <w:rsid w:val="00B43A6D"/>
    <w:rsid w:val="00B44C9E"/>
    <w:rsid w:val="00B475C2"/>
    <w:rsid w:val="00B505F5"/>
    <w:rsid w:val="00B50CBF"/>
    <w:rsid w:val="00B54290"/>
    <w:rsid w:val="00B54F4D"/>
    <w:rsid w:val="00B55F20"/>
    <w:rsid w:val="00B5755B"/>
    <w:rsid w:val="00B57784"/>
    <w:rsid w:val="00B57BB9"/>
    <w:rsid w:val="00B57D9D"/>
    <w:rsid w:val="00B62D17"/>
    <w:rsid w:val="00B70A63"/>
    <w:rsid w:val="00B70C4A"/>
    <w:rsid w:val="00B70FD2"/>
    <w:rsid w:val="00B71418"/>
    <w:rsid w:val="00B715EA"/>
    <w:rsid w:val="00B73F62"/>
    <w:rsid w:val="00B759B1"/>
    <w:rsid w:val="00B762BF"/>
    <w:rsid w:val="00B803D7"/>
    <w:rsid w:val="00B806E2"/>
    <w:rsid w:val="00B8076D"/>
    <w:rsid w:val="00B8410F"/>
    <w:rsid w:val="00B857A2"/>
    <w:rsid w:val="00B864A3"/>
    <w:rsid w:val="00B87407"/>
    <w:rsid w:val="00B87EC3"/>
    <w:rsid w:val="00B91AE0"/>
    <w:rsid w:val="00B926EA"/>
    <w:rsid w:val="00B9584A"/>
    <w:rsid w:val="00B96BD2"/>
    <w:rsid w:val="00B979A1"/>
    <w:rsid w:val="00BA0448"/>
    <w:rsid w:val="00BA091C"/>
    <w:rsid w:val="00BA11F5"/>
    <w:rsid w:val="00BA1BDD"/>
    <w:rsid w:val="00BA1C1E"/>
    <w:rsid w:val="00BA3C90"/>
    <w:rsid w:val="00BA4C35"/>
    <w:rsid w:val="00BA4F78"/>
    <w:rsid w:val="00BA50D7"/>
    <w:rsid w:val="00BA74EC"/>
    <w:rsid w:val="00BB08B4"/>
    <w:rsid w:val="00BB1386"/>
    <w:rsid w:val="00BB18F7"/>
    <w:rsid w:val="00BB2155"/>
    <w:rsid w:val="00BB2447"/>
    <w:rsid w:val="00BB3748"/>
    <w:rsid w:val="00BC07E5"/>
    <w:rsid w:val="00BC2283"/>
    <w:rsid w:val="00BC39B6"/>
    <w:rsid w:val="00BC3A80"/>
    <w:rsid w:val="00BC402E"/>
    <w:rsid w:val="00BC5EA9"/>
    <w:rsid w:val="00BC6109"/>
    <w:rsid w:val="00BC7569"/>
    <w:rsid w:val="00BD0521"/>
    <w:rsid w:val="00BD12A4"/>
    <w:rsid w:val="00BD2B67"/>
    <w:rsid w:val="00BD3218"/>
    <w:rsid w:val="00BD53CC"/>
    <w:rsid w:val="00BD59A7"/>
    <w:rsid w:val="00BD61D5"/>
    <w:rsid w:val="00BD7FA6"/>
    <w:rsid w:val="00BE0CB3"/>
    <w:rsid w:val="00BE5115"/>
    <w:rsid w:val="00BE5241"/>
    <w:rsid w:val="00BE7834"/>
    <w:rsid w:val="00BE7BF2"/>
    <w:rsid w:val="00BF0C47"/>
    <w:rsid w:val="00BF1E55"/>
    <w:rsid w:val="00BF3D7A"/>
    <w:rsid w:val="00BF3F50"/>
    <w:rsid w:val="00BF472B"/>
    <w:rsid w:val="00BF6062"/>
    <w:rsid w:val="00BF656C"/>
    <w:rsid w:val="00BF76B5"/>
    <w:rsid w:val="00BF772F"/>
    <w:rsid w:val="00C0004B"/>
    <w:rsid w:val="00C024EB"/>
    <w:rsid w:val="00C02AA5"/>
    <w:rsid w:val="00C05C6C"/>
    <w:rsid w:val="00C06301"/>
    <w:rsid w:val="00C07ED6"/>
    <w:rsid w:val="00C122D8"/>
    <w:rsid w:val="00C134E8"/>
    <w:rsid w:val="00C172FA"/>
    <w:rsid w:val="00C202A9"/>
    <w:rsid w:val="00C20817"/>
    <w:rsid w:val="00C21931"/>
    <w:rsid w:val="00C23D18"/>
    <w:rsid w:val="00C279EB"/>
    <w:rsid w:val="00C30F31"/>
    <w:rsid w:val="00C31FA3"/>
    <w:rsid w:val="00C34C1E"/>
    <w:rsid w:val="00C355B6"/>
    <w:rsid w:val="00C35CB0"/>
    <w:rsid w:val="00C37E81"/>
    <w:rsid w:val="00C410F3"/>
    <w:rsid w:val="00C41BF3"/>
    <w:rsid w:val="00C51517"/>
    <w:rsid w:val="00C527CD"/>
    <w:rsid w:val="00C5703B"/>
    <w:rsid w:val="00C600F6"/>
    <w:rsid w:val="00C61566"/>
    <w:rsid w:val="00C62E7A"/>
    <w:rsid w:val="00C63941"/>
    <w:rsid w:val="00C64635"/>
    <w:rsid w:val="00C7110C"/>
    <w:rsid w:val="00C7150D"/>
    <w:rsid w:val="00C72A5D"/>
    <w:rsid w:val="00C7418C"/>
    <w:rsid w:val="00C77D2F"/>
    <w:rsid w:val="00C80102"/>
    <w:rsid w:val="00C8240D"/>
    <w:rsid w:val="00C86958"/>
    <w:rsid w:val="00C9120F"/>
    <w:rsid w:val="00C92706"/>
    <w:rsid w:val="00C94480"/>
    <w:rsid w:val="00C94949"/>
    <w:rsid w:val="00C97E61"/>
    <w:rsid w:val="00CA0243"/>
    <w:rsid w:val="00CA15A8"/>
    <w:rsid w:val="00CA4F5B"/>
    <w:rsid w:val="00CA60A9"/>
    <w:rsid w:val="00CA7425"/>
    <w:rsid w:val="00CB16F8"/>
    <w:rsid w:val="00CB2D51"/>
    <w:rsid w:val="00CB3C62"/>
    <w:rsid w:val="00CB4759"/>
    <w:rsid w:val="00CB495E"/>
    <w:rsid w:val="00CB5B0F"/>
    <w:rsid w:val="00CB7204"/>
    <w:rsid w:val="00CC31CF"/>
    <w:rsid w:val="00CD00A9"/>
    <w:rsid w:val="00CD4FF8"/>
    <w:rsid w:val="00CD5F07"/>
    <w:rsid w:val="00CD6362"/>
    <w:rsid w:val="00CE098A"/>
    <w:rsid w:val="00CE65E2"/>
    <w:rsid w:val="00CF1916"/>
    <w:rsid w:val="00CF5B4F"/>
    <w:rsid w:val="00CF7A54"/>
    <w:rsid w:val="00D010A9"/>
    <w:rsid w:val="00D023C1"/>
    <w:rsid w:val="00D0569B"/>
    <w:rsid w:val="00D06BEC"/>
    <w:rsid w:val="00D07147"/>
    <w:rsid w:val="00D07452"/>
    <w:rsid w:val="00D11B11"/>
    <w:rsid w:val="00D15251"/>
    <w:rsid w:val="00D16B99"/>
    <w:rsid w:val="00D174AB"/>
    <w:rsid w:val="00D23BD9"/>
    <w:rsid w:val="00D24313"/>
    <w:rsid w:val="00D253FA"/>
    <w:rsid w:val="00D268D7"/>
    <w:rsid w:val="00D27FB5"/>
    <w:rsid w:val="00D33FA9"/>
    <w:rsid w:val="00D378D0"/>
    <w:rsid w:val="00D4245A"/>
    <w:rsid w:val="00D438FA"/>
    <w:rsid w:val="00D46C09"/>
    <w:rsid w:val="00D473AD"/>
    <w:rsid w:val="00D53554"/>
    <w:rsid w:val="00D53C0D"/>
    <w:rsid w:val="00D560DA"/>
    <w:rsid w:val="00D56217"/>
    <w:rsid w:val="00D57456"/>
    <w:rsid w:val="00D57980"/>
    <w:rsid w:val="00D57DD8"/>
    <w:rsid w:val="00D64235"/>
    <w:rsid w:val="00D64CB5"/>
    <w:rsid w:val="00D64F5E"/>
    <w:rsid w:val="00D70E3C"/>
    <w:rsid w:val="00D76839"/>
    <w:rsid w:val="00D77B2A"/>
    <w:rsid w:val="00D77E46"/>
    <w:rsid w:val="00D80471"/>
    <w:rsid w:val="00D80504"/>
    <w:rsid w:val="00D817F8"/>
    <w:rsid w:val="00D85889"/>
    <w:rsid w:val="00D866E9"/>
    <w:rsid w:val="00D87283"/>
    <w:rsid w:val="00D876C7"/>
    <w:rsid w:val="00D87D43"/>
    <w:rsid w:val="00D95285"/>
    <w:rsid w:val="00D95309"/>
    <w:rsid w:val="00D95A79"/>
    <w:rsid w:val="00D96282"/>
    <w:rsid w:val="00D963E7"/>
    <w:rsid w:val="00D972EB"/>
    <w:rsid w:val="00DA30B0"/>
    <w:rsid w:val="00DA45E9"/>
    <w:rsid w:val="00DA5347"/>
    <w:rsid w:val="00DA67CE"/>
    <w:rsid w:val="00DB2384"/>
    <w:rsid w:val="00DB3DAE"/>
    <w:rsid w:val="00DB4C5A"/>
    <w:rsid w:val="00DB7B5A"/>
    <w:rsid w:val="00DC35B4"/>
    <w:rsid w:val="00DC3AE6"/>
    <w:rsid w:val="00DC5CC1"/>
    <w:rsid w:val="00DD03A8"/>
    <w:rsid w:val="00DD1730"/>
    <w:rsid w:val="00DD34B1"/>
    <w:rsid w:val="00DD35FB"/>
    <w:rsid w:val="00DD404F"/>
    <w:rsid w:val="00DD6298"/>
    <w:rsid w:val="00DD7B97"/>
    <w:rsid w:val="00DE2178"/>
    <w:rsid w:val="00DE3647"/>
    <w:rsid w:val="00DE540E"/>
    <w:rsid w:val="00DE6137"/>
    <w:rsid w:val="00DE64B5"/>
    <w:rsid w:val="00DE6E33"/>
    <w:rsid w:val="00DF0075"/>
    <w:rsid w:val="00DF0A64"/>
    <w:rsid w:val="00DF17EE"/>
    <w:rsid w:val="00DF5070"/>
    <w:rsid w:val="00DF79B8"/>
    <w:rsid w:val="00E0131D"/>
    <w:rsid w:val="00E01D6A"/>
    <w:rsid w:val="00E03D7D"/>
    <w:rsid w:val="00E0624F"/>
    <w:rsid w:val="00E072BA"/>
    <w:rsid w:val="00E12113"/>
    <w:rsid w:val="00E142CF"/>
    <w:rsid w:val="00E161DD"/>
    <w:rsid w:val="00E1625F"/>
    <w:rsid w:val="00E16551"/>
    <w:rsid w:val="00E218B4"/>
    <w:rsid w:val="00E22250"/>
    <w:rsid w:val="00E241C9"/>
    <w:rsid w:val="00E2594D"/>
    <w:rsid w:val="00E313EE"/>
    <w:rsid w:val="00E319CB"/>
    <w:rsid w:val="00E3233D"/>
    <w:rsid w:val="00E32CBA"/>
    <w:rsid w:val="00E425B9"/>
    <w:rsid w:val="00E428BF"/>
    <w:rsid w:val="00E42C93"/>
    <w:rsid w:val="00E46DA5"/>
    <w:rsid w:val="00E523C8"/>
    <w:rsid w:val="00E548DF"/>
    <w:rsid w:val="00E57767"/>
    <w:rsid w:val="00E600FE"/>
    <w:rsid w:val="00E6087F"/>
    <w:rsid w:val="00E6123B"/>
    <w:rsid w:val="00E62967"/>
    <w:rsid w:val="00E64B17"/>
    <w:rsid w:val="00E65CDD"/>
    <w:rsid w:val="00E65EF6"/>
    <w:rsid w:val="00E6669B"/>
    <w:rsid w:val="00E66C3E"/>
    <w:rsid w:val="00E71248"/>
    <w:rsid w:val="00E71B1F"/>
    <w:rsid w:val="00E75660"/>
    <w:rsid w:val="00E760B2"/>
    <w:rsid w:val="00E82D15"/>
    <w:rsid w:val="00E848D0"/>
    <w:rsid w:val="00E85163"/>
    <w:rsid w:val="00E85B42"/>
    <w:rsid w:val="00E906B3"/>
    <w:rsid w:val="00E91518"/>
    <w:rsid w:val="00E93B1E"/>
    <w:rsid w:val="00EA12CA"/>
    <w:rsid w:val="00EA209F"/>
    <w:rsid w:val="00EA3306"/>
    <w:rsid w:val="00EA64F7"/>
    <w:rsid w:val="00EA7328"/>
    <w:rsid w:val="00EA784D"/>
    <w:rsid w:val="00EA7B25"/>
    <w:rsid w:val="00EB0923"/>
    <w:rsid w:val="00EB0A8B"/>
    <w:rsid w:val="00EB1DF1"/>
    <w:rsid w:val="00EB3D6D"/>
    <w:rsid w:val="00EC08FA"/>
    <w:rsid w:val="00EC0F99"/>
    <w:rsid w:val="00EC2718"/>
    <w:rsid w:val="00EC341D"/>
    <w:rsid w:val="00EC3DDF"/>
    <w:rsid w:val="00EC66DF"/>
    <w:rsid w:val="00ED01A3"/>
    <w:rsid w:val="00ED02FC"/>
    <w:rsid w:val="00ED180F"/>
    <w:rsid w:val="00ED46E7"/>
    <w:rsid w:val="00ED5288"/>
    <w:rsid w:val="00ED6352"/>
    <w:rsid w:val="00EE06B1"/>
    <w:rsid w:val="00EE1DC2"/>
    <w:rsid w:val="00EE3933"/>
    <w:rsid w:val="00EE641E"/>
    <w:rsid w:val="00EF071B"/>
    <w:rsid w:val="00EF17F9"/>
    <w:rsid w:val="00EF2AF9"/>
    <w:rsid w:val="00EF4B0C"/>
    <w:rsid w:val="00EF4ED8"/>
    <w:rsid w:val="00EF79D3"/>
    <w:rsid w:val="00F017E5"/>
    <w:rsid w:val="00F01C1F"/>
    <w:rsid w:val="00F03424"/>
    <w:rsid w:val="00F035FE"/>
    <w:rsid w:val="00F057C6"/>
    <w:rsid w:val="00F06553"/>
    <w:rsid w:val="00F115D3"/>
    <w:rsid w:val="00F1183C"/>
    <w:rsid w:val="00F128BD"/>
    <w:rsid w:val="00F13539"/>
    <w:rsid w:val="00F1584D"/>
    <w:rsid w:val="00F16154"/>
    <w:rsid w:val="00F1725E"/>
    <w:rsid w:val="00F212A3"/>
    <w:rsid w:val="00F2374E"/>
    <w:rsid w:val="00F2683E"/>
    <w:rsid w:val="00F31529"/>
    <w:rsid w:val="00F31888"/>
    <w:rsid w:val="00F31C79"/>
    <w:rsid w:val="00F32C40"/>
    <w:rsid w:val="00F37054"/>
    <w:rsid w:val="00F377CC"/>
    <w:rsid w:val="00F43953"/>
    <w:rsid w:val="00F472D8"/>
    <w:rsid w:val="00F4742F"/>
    <w:rsid w:val="00F474DA"/>
    <w:rsid w:val="00F4785C"/>
    <w:rsid w:val="00F5393E"/>
    <w:rsid w:val="00F5533E"/>
    <w:rsid w:val="00F62B98"/>
    <w:rsid w:val="00F653E7"/>
    <w:rsid w:val="00F67B08"/>
    <w:rsid w:val="00F70CF5"/>
    <w:rsid w:val="00F7138A"/>
    <w:rsid w:val="00F71ECF"/>
    <w:rsid w:val="00F7666A"/>
    <w:rsid w:val="00F768A2"/>
    <w:rsid w:val="00F80C31"/>
    <w:rsid w:val="00F81455"/>
    <w:rsid w:val="00F8159C"/>
    <w:rsid w:val="00F82796"/>
    <w:rsid w:val="00F8490F"/>
    <w:rsid w:val="00F917C3"/>
    <w:rsid w:val="00F91F31"/>
    <w:rsid w:val="00F960B7"/>
    <w:rsid w:val="00F9628D"/>
    <w:rsid w:val="00FA4026"/>
    <w:rsid w:val="00FA4EDA"/>
    <w:rsid w:val="00FA687F"/>
    <w:rsid w:val="00FA6C40"/>
    <w:rsid w:val="00FA6DFC"/>
    <w:rsid w:val="00FB0407"/>
    <w:rsid w:val="00FB3C65"/>
    <w:rsid w:val="00FB78B3"/>
    <w:rsid w:val="00FC1612"/>
    <w:rsid w:val="00FC5BCF"/>
    <w:rsid w:val="00FC5F00"/>
    <w:rsid w:val="00FC7D18"/>
    <w:rsid w:val="00FD1D08"/>
    <w:rsid w:val="00FD2A5E"/>
    <w:rsid w:val="00FE05F6"/>
    <w:rsid w:val="00FE1014"/>
    <w:rsid w:val="00FE13F5"/>
    <w:rsid w:val="00FE2182"/>
    <w:rsid w:val="00FE6594"/>
    <w:rsid w:val="00FE7AB0"/>
    <w:rsid w:val="00FF1D5D"/>
    <w:rsid w:val="00FF4933"/>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3070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4E2A91"/>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paragraph" w:styleId="Listenabsatz">
    <w:name w:val="List Paragraph"/>
    <w:basedOn w:val="Standard"/>
    <w:uiPriority w:val="34"/>
    <w:qFormat/>
    <w:rsid w:val="00DF0A64"/>
    <w:pPr>
      <w:ind w:left="720"/>
    </w:pPr>
    <w:rPr>
      <w:rFonts w:eastAsiaTheme="minorHAnsi"/>
    </w:rPr>
  </w:style>
  <w:style w:type="character" w:styleId="Kommentarzeichen">
    <w:name w:val="annotation reference"/>
    <w:basedOn w:val="Absatz-Standardschriftart"/>
    <w:uiPriority w:val="99"/>
    <w:semiHidden/>
    <w:unhideWhenUsed/>
    <w:rsid w:val="00F2683E"/>
    <w:rPr>
      <w:sz w:val="18"/>
      <w:szCs w:val="18"/>
    </w:rPr>
  </w:style>
  <w:style w:type="paragraph" w:styleId="Kommentartext">
    <w:name w:val="annotation text"/>
    <w:basedOn w:val="Standard"/>
    <w:link w:val="KommentartextZchn"/>
    <w:uiPriority w:val="99"/>
    <w:semiHidden/>
    <w:unhideWhenUsed/>
    <w:rsid w:val="00F2683E"/>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F2683E"/>
    <w:rPr>
      <w:rFonts w:asciiTheme="minorHAnsi" w:eastAsiaTheme="minorHAnsi" w:hAnsiTheme="minorHAnsi" w:cstheme="minorBidi"/>
      <w:sz w:val="24"/>
      <w:szCs w:val="24"/>
      <w:lang w:eastAsia="en-US"/>
    </w:rPr>
  </w:style>
  <w:style w:type="paragraph" w:styleId="Kommentarthema">
    <w:name w:val="annotation subject"/>
    <w:basedOn w:val="Kommentartext"/>
    <w:next w:val="Kommentartext"/>
    <w:link w:val="KommentarthemaZchn"/>
    <w:semiHidden/>
    <w:unhideWhenUsed/>
    <w:rsid w:val="00AC4D1F"/>
    <w:pPr>
      <w:spacing w:after="0"/>
    </w:pPr>
    <w:rPr>
      <w:rFonts w:ascii="Times New Roman" w:eastAsia="Times New Roman" w:hAnsi="Times New Roman" w:cs="Times New Roman"/>
      <w:b/>
      <w:bCs/>
      <w:sz w:val="20"/>
      <w:szCs w:val="20"/>
      <w:lang w:eastAsia="de-DE"/>
    </w:rPr>
  </w:style>
  <w:style w:type="character" w:customStyle="1" w:styleId="KommentarthemaZchn">
    <w:name w:val="Kommentarthema Zchn"/>
    <w:basedOn w:val="KommentartextZchn"/>
    <w:link w:val="Kommentarthema"/>
    <w:semiHidden/>
    <w:rsid w:val="00AC4D1F"/>
    <w:rPr>
      <w:rFonts w:asciiTheme="minorHAnsi" w:eastAsiaTheme="minorHAnsi" w:hAnsiTheme="minorHAnsi" w:cstheme="minorBidi"/>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6006">
      <w:bodyDiv w:val="1"/>
      <w:marLeft w:val="0"/>
      <w:marRight w:val="0"/>
      <w:marTop w:val="0"/>
      <w:marBottom w:val="0"/>
      <w:divBdr>
        <w:top w:val="none" w:sz="0" w:space="0" w:color="auto"/>
        <w:left w:val="none" w:sz="0" w:space="0" w:color="auto"/>
        <w:bottom w:val="none" w:sz="0" w:space="0" w:color="auto"/>
        <w:right w:val="none" w:sz="0" w:space="0" w:color="auto"/>
      </w:divBdr>
    </w:div>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343559000">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536351746">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817069259">
      <w:bodyDiv w:val="1"/>
      <w:marLeft w:val="0"/>
      <w:marRight w:val="0"/>
      <w:marTop w:val="0"/>
      <w:marBottom w:val="0"/>
      <w:divBdr>
        <w:top w:val="none" w:sz="0" w:space="0" w:color="auto"/>
        <w:left w:val="none" w:sz="0" w:space="0" w:color="auto"/>
        <w:bottom w:val="none" w:sz="0" w:space="0" w:color="auto"/>
        <w:right w:val="none" w:sz="0" w:space="0" w:color="auto"/>
      </w:divBdr>
    </w:div>
    <w:div w:id="882867812">
      <w:bodyDiv w:val="1"/>
      <w:marLeft w:val="0"/>
      <w:marRight w:val="0"/>
      <w:marTop w:val="0"/>
      <w:marBottom w:val="0"/>
      <w:divBdr>
        <w:top w:val="none" w:sz="0" w:space="0" w:color="auto"/>
        <w:left w:val="none" w:sz="0" w:space="0" w:color="auto"/>
        <w:bottom w:val="none" w:sz="0" w:space="0" w:color="auto"/>
        <w:right w:val="none" w:sz="0" w:space="0" w:color="auto"/>
      </w:divBdr>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992837550">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40948587">
      <w:bodyDiv w:val="1"/>
      <w:marLeft w:val="0"/>
      <w:marRight w:val="0"/>
      <w:marTop w:val="0"/>
      <w:marBottom w:val="0"/>
      <w:divBdr>
        <w:top w:val="none" w:sz="0" w:space="0" w:color="auto"/>
        <w:left w:val="none" w:sz="0" w:space="0" w:color="auto"/>
        <w:bottom w:val="none" w:sz="0" w:space="0" w:color="auto"/>
        <w:right w:val="none" w:sz="0" w:space="0" w:color="auto"/>
      </w:divBdr>
    </w:div>
    <w:div w:id="1291328612">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405105906">
      <w:bodyDiv w:val="1"/>
      <w:marLeft w:val="0"/>
      <w:marRight w:val="0"/>
      <w:marTop w:val="0"/>
      <w:marBottom w:val="0"/>
      <w:divBdr>
        <w:top w:val="none" w:sz="0" w:space="0" w:color="auto"/>
        <w:left w:val="none" w:sz="0" w:space="0" w:color="auto"/>
        <w:bottom w:val="none" w:sz="0" w:space="0" w:color="auto"/>
        <w:right w:val="none" w:sz="0" w:space="0" w:color="auto"/>
      </w:divBdr>
    </w:div>
    <w:div w:id="1451897269">
      <w:bodyDiv w:val="1"/>
      <w:marLeft w:val="0"/>
      <w:marRight w:val="0"/>
      <w:marTop w:val="0"/>
      <w:marBottom w:val="0"/>
      <w:divBdr>
        <w:top w:val="none" w:sz="0" w:space="0" w:color="auto"/>
        <w:left w:val="none" w:sz="0" w:space="0" w:color="auto"/>
        <w:bottom w:val="none" w:sz="0" w:space="0" w:color="auto"/>
        <w:right w:val="none" w:sz="0" w:space="0" w:color="auto"/>
      </w:divBdr>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923681604">
      <w:bodyDiv w:val="1"/>
      <w:marLeft w:val="0"/>
      <w:marRight w:val="0"/>
      <w:marTop w:val="0"/>
      <w:marBottom w:val="0"/>
      <w:divBdr>
        <w:top w:val="none" w:sz="0" w:space="0" w:color="auto"/>
        <w:left w:val="none" w:sz="0" w:space="0" w:color="auto"/>
        <w:bottom w:val="none" w:sz="0" w:space="0" w:color="auto"/>
        <w:right w:val="none" w:sz="0" w:space="0" w:color="auto"/>
      </w:divBdr>
    </w:div>
    <w:div w:id="1935671365">
      <w:bodyDiv w:val="1"/>
      <w:marLeft w:val="0"/>
      <w:marRight w:val="0"/>
      <w:marTop w:val="0"/>
      <w:marBottom w:val="0"/>
      <w:divBdr>
        <w:top w:val="none" w:sz="0" w:space="0" w:color="auto"/>
        <w:left w:val="none" w:sz="0" w:space="0" w:color="auto"/>
        <w:bottom w:val="none" w:sz="0" w:space="0" w:color="auto"/>
        <w:right w:val="none" w:sz="0" w:space="0" w:color="auto"/>
      </w:divBdr>
    </w:div>
    <w:div w:id="1943763232">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 w:id="2003585362">
      <w:bodyDiv w:val="1"/>
      <w:marLeft w:val="0"/>
      <w:marRight w:val="0"/>
      <w:marTop w:val="0"/>
      <w:marBottom w:val="0"/>
      <w:divBdr>
        <w:top w:val="none" w:sz="0" w:space="0" w:color="auto"/>
        <w:left w:val="none" w:sz="0" w:space="0" w:color="auto"/>
        <w:bottom w:val="none" w:sz="0" w:space="0" w:color="auto"/>
        <w:right w:val="none" w:sz="0" w:space="0" w:color="auto"/>
      </w:divBdr>
    </w:div>
    <w:div w:id="2048791236">
      <w:bodyDiv w:val="1"/>
      <w:marLeft w:val="0"/>
      <w:marRight w:val="0"/>
      <w:marTop w:val="0"/>
      <w:marBottom w:val="0"/>
      <w:divBdr>
        <w:top w:val="none" w:sz="0" w:space="0" w:color="auto"/>
        <w:left w:val="none" w:sz="0" w:space="0" w:color="auto"/>
        <w:bottom w:val="none" w:sz="0" w:space="0" w:color="auto"/>
        <w:right w:val="none" w:sz="0" w:space="0" w:color="auto"/>
      </w:divBdr>
    </w:div>
    <w:div w:id="207608042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mailto:press@evocsports.com"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CAA50-D55C-0D41-A81E-92D13BBB2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640</Words>
  <Characters>4035</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lpstr>
    </vt:vector>
  </TitlesOfParts>
  <Company>*</Company>
  <LinksUpToDate>false</LinksUpToDate>
  <CharactersWithSpaces>4666</CharactersWithSpaces>
  <SharedDoc>false</SharedDoc>
  <HLinks>
    <vt:vector size="6" baseType="variant">
      <vt:variant>
        <vt:i4>5898249</vt:i4>
      </vt:variant>
      <vt:variant>
        <vt:i4>0</vt:i4>
      </vt:variant>
      <vt:variant>
        <vt:i4>0</vt:i4>
      </vt:variant>
      <vt:variant>
        <vt:i4>5</vt:i4>
      </vt:variant>
      <vt:variant>
        <vt:lpwstr>http://www.evocsports.com/de/snow</vt:lpwstr>
      </vt:variant>
      <vt:variant>
        <vt:lpwstr>snow_protector_backpacks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Daniela Odesser</cp:lastModifiedBy>
  <cp:revision>5</cp:revision>
  <cp:lastPrinted>2018-05-21T09:53:00Z</cp:lastPrinted>
  <dcterms:created xsi:type="dcterms:W3CDTF">2018-05-21T09:56:00Z</dcterms:created>
  <dcterms:modified xsi:type="dcterms:W3CDTF">2018-07-31T11:11:00Z</dcterms:modified>
</cp:coreProperties>
</file>