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49835" w14:textId="3B00568F" w:rsidR="00D73C2F" w:rsidRPr="00922AD8" w:rsidRDefault="00D73C2F">
      <w:pPr>
        <w:rPr>
          <w:rFonts w:ascii="Averta for TBWA" w:hAnsi="Averta for TBWA"/>
          <w:b/>
          <w:bCs/>
          <w:sz w:val="36"/>
          <w:szCs w:val="36"/>
          <w:lang w:val="nl-BE"/>
        </w:rPr>
      </w:pPr>
      <w:r w:rsidRPr="00922AD8">
        <w:rPr>
          <w:rFonts w:ascii="Averta for TBWA" w:hAnsi="Averta for TBWA"/>
          <w:b/>
          <w:bCs/>
          <w:sz w:val="36"/>
          <w:szCs w:val="36"/>
          <w:lang w:val="nl-BE"/>
        </w:rPr>
        <w:t xml:space="preserve">Stella Artois </w:t>
      </w:r>
      <w:r w:rsidR="00264BB0" w:rsidRPr="00922AD8">
        <w:rPr>
          <w:rFonts w:ascii="Averta for TBWA" w:hAnsi="Averta for TBWA"/>
          <w:b/>
          <w:bCs/>
          <w:sz w:val="36"/>
          <w:szCs w:val="36"/>
          <w:lang w:val="nl-BE"/>
        </w:rPr>
        <w:t>en TBWA reizen de wereld rond</w:t>
      </w:r>
    </w:p>
    <w:p w14:paraId="671018E5" w14:textId="7DC3D63B" w:rsidR="00D73C2F" w:rsidRPr="005242E6" w:rsidRDefault="002D6A97">
      <w:pPr>
        <w:rPr>
          <w:rFonts w:ascii="Averta for TBWA" w:hAnsi="Averta for TBWA"/>
          <w:lang w:val="nl-BE"/>
        </w:rPr>
      </w:pPr>
      <w:r w:rsidRPr="005242E6">
        <w:rPr>
          <w:rFonts w:ascii="Averta for TBWA" w:hAnsi="Averta for TBWA"/>
          <w:lang w:val="nl-BE"/>
        </w:rPr>
        <w:t>AB-INBEV</w:t>
      </w:r>
      <w:r w:rsidR="00D73C2F" w:rsidRPr="005242E6">
        <w:rPr>
          <w:rFonts w:ascii="Averta for TBWA" w:hAnsi="Averta for TBWA"/>
          <w:lang w:val="nl-BE"/>
        </w:rPr>
        <w:t xml:space="preserve"> </w:t>
      </w:r>
      <w:r w:rsidR="00264BB0" w:rsidRPr="005242E6">
        <w:rPr>
          <w:rFonts w:ascii="Averta for TBWA" w:hAnsi="Averta for TBWA"/>
          <w:lang w:val="nl-BE"/>
        </w:rPr>
        <w:t>belicht de internationale faam van hun meest iconische merk</w:t>
      </w:r>
      <w:r w:rsidR="00D73C2F" w:rsidRPr="005242E6">
        <w:rPr>
          <w:rFonts w:ascii="Averta for TBWA" w:hAnsi="Averta for TBWA"/>
          <w:lang w:val="nl-BE"/>
        </w:rPr>
        <w:t xml:space="preserve">. </w:t>
      </w:r>
    </w:p>
    <w:p w14:paraId="0F9209BF" w14:textId="3EFC8228" w:rsidR="00D1394F" w:rsidRPr="005242E6" w:rsidRDefault="00D1394F">
      <w:pPr>
        <w:rPr>
          <w:rFonts w:ascii="Averta for TBWA" w:hAnsi="Averta for TBWA"/>
          <w:lang w:val="nl-BE"/>
        </w:rPr>
      </w:pPr>
    </w:p>
    <w:p w14:paraId="781A0B40" w14:textId="77777777" w:rsidR="00264BB0" w:rsidRPr="005242E6" w:rsidRDefault="00264BB0">
      <w:pPr>
        <w:rPr>
          <w:rFonts w:ascii="Averta for TBWA" w:hAnsi="Averta for TBWA"/>
          <w:lang w:val="nl-BE"/>
        </w:rPr>
      </w:pPr>
    </w:p>
    <w:p w14:paraId="160E242A" w14:textId="06F80519" w:rsidR="00264BB0" w:rsidRPr="005242E6" w:rsidRDefault="00D73C2F">
      <w:pPr>
        <w:rPr>
          <w:rFonts w:ascii="Averta for TBWA" w:hAnsi="Averta for TBWA"/>
          <w:lang w:val="nl-BE"/>
        </w:rPr>
      </w:pPr>
      <w:r w:rsidRPr="005242E6">
        <w:rPr>
          <w:rFonts w:ascii="Averta for TBWA" w:hAnsi="Averta for TBWA"/>
          <w:lang w:val="nl-BE"/>
        </w:rPr>
        <w:t>Stella Artois</w:t>
      </w:r>
      <w:r w:rsidR="00264BB0" w:rsidRPr="005242E6">
        <w:rPr>
          <w:rFonts w:ascii="Averta for TBWA" w:hAnsi="Averta for TBWA"/>
          <w:lang w:val="nl-BE"/>
        </w:rPr>
        <w:t xml:space="preserve"> ontstond in 1366 in Leuven, in brouwerij Artois. En je weet hoe het gaat met grote ideeën: Ze reizen. Stella Artois is nu beschikbaar in meer dan 180 landen, en is een echte vaandeldrager voor Belgische bieren in het buitenland. </w:t>
      </w:r>
    </w:p>
    <w:p w14:paraId="5FF02DC9" w14:textId="77777777" w:rsidR="00264BB0" w:rsidRPr="005242E6" w:rsidRDefault="00264BB0">
      <w:pPr>
        <w:rPr>
          <w:rFonts w:ascii="Averta for TBWA" w:hAnsi="Averta for TBWA"/>
          <w:lang w:val="nl-BE"/>
        </w:rPr>
      </w:pPr>
    </w:p>
    <w:p w14:paraId="34A210E7" w14:textId="7BD4E774" w:rsidR="00BE56CB" w:rsidRPr="005242E6" w:rsidRDefault="00264BB0">
      <w:pPr>
        <w:rPr>
          <w:rFonts w:ascii="Averta for TBWA" w:hAnsi="Averta for TBWA"/>
          <w:lang w:val="nl-BE"/>
        </w:rPr>
      </w:pPr>
      <w:r w:rsidRPr="005242E6">
        <w:rPr>
          <w:rFonts w:ascii="Averta for TBWA" w:hAnsi="Averta for TBWA"/>
          <w:lang w:val="nl-BE"/>
        </w:rPr>
        <w:t>Belgen zijn dan ook terecht trots op deze international</w:t>
      </w:r>
      <w:r w:rsidR="005242E6" w:rsidRPr="005242E6">
        <w:rPr>
          <w:rFonts w:ascii="Averta for TBWA" w:hAnsi="Averta for TBWA"/>
          <w:lang w:val="nl-BE"/>
        </w:rPr>
        <w:t>e</w:t>
      </w:r>
      <w:r w:rsidRPr="005242E6">
        <w:rPr>
          <w:rFonts w:ascii="Averta for TBWA" w:hAnsi="Averta for TBWA"/>
          <w:lang w:val="nl-BE"/>
        </w:rPr>
        <w:t xml:space="preserve"> faam. Beeld je maar eens in dat je als Belg over Times Square loopt, en je daar een outdoor campagne van dat Leuv</w:t>
      </w:r>
      <w:bookmarkStart w:id="0" w:name="_GoBack"/>
      <w:bookmarkEnd w:id="0"/>
      <w:r w:rsidRPr="005242E6">
        <w:rPr>
          <w:rFonts w:ascii="Averta for TBWA" w:hAnsi="Averta for TBWA"/>
          <w:lang w:val="nl-BE"/>
        </w:rPr>
        <w:t>ense pintje ziet hangen. Dat vormt meteen het uitgangspunt voor een eerste outdoor campagne van TBWA</w:t>
      </w:r>
      <w:r w:rsidR="005242E6" w:rsidRPr="005242E6">
        <w:rPr>
          <w:rFonts w:ascii="Averta for TBWA" w:hAnsi="Averta for TBWA"/>
          <w:lang w:val="nl-BE"/>
        </w:rPr>
        <w:t xml:space="preserve">\Belgium </w:t>
      </w:r>
      <w:r w:rsidRPr="005242E6">
        <w:rPr>
          <w:rFonts w:ascii="Averta for TBWA" w:hAnsi="Averta for TBWA"/>
          <w:lang w:val="nl-BE"/>
        </w:rPr>
        <w:t xml:space="preserve">voor Stella Artois. We zien een reeks beelden van outdoor advertenties van Stella over de hele wereld, op iconische plaatsen en in wereldsteden. </w:t>
      </w:r>
      <w:r w:rsidR="00D1394F" w:rsidRPr="005242E6">
        <w:rPr>
          <w:rFonts w:ascii="Averta for TBWA" w:hAnsi="Averta for TBWA"/>
          <w:lang w:val="nl-BE"/>
        </w:rPr>
        <w:t xml:space="preserve"> </w:t>
      </w:r>
      <w:r w:rsidRPr="005242E6">
        <w:rPr>
          <w:rFonts w:ascii="Averta for TBWA" w:hAnsi="Averta for TBWA"/>
          <w:lang w:val="nl-BE"/>
        </w:rPr>
        <w:t>Plaatsen waar Stella sterk aanwezig is, ook in outdoor.</w:t>
      </w:r>
    </w:p>
    <w:p w14:paraId="1A9B6507" w14:textId="567F876C" w:rsidR="00264BB0" w:rsidRPr="005242E6" w:rsidRDefault="00264BB0">
      <w:pPr>
        <w:rPr>
          <w:rFonts w:ascii="Averta for TBWA" w:hAnsi="Averta for TBWA"/>
          <w:lang w:val="nl-BE"/>
        </w:rPr>
      </w:pPr>
    </w:p>
    <w:p w14:paraId="486F3613" w14:textId="6C7E20B5" w:rsidR="00D73C2F" w:rsidRPr="005242E6" w:rsidRDefault="00264BB0">
      <w:pPr>
        <w:rPr>
          <w:rFonts w:ascii="Averta for TBWA" w:hAnsi="Averta for TBWA"/>
          <w:lang w:val="nl-BE"/>
        </w:rPr>
      </w:pPr>
      <w:r w:rsidRPr="005242E6">
        <w:rPr>
          <w:rFonts w:ascii="Averta for TBWA" w:hAnsi="Averta for TBWA"/>
          <w:lang w:val="nl-BE"/>
        </w:rPr>
        <w:t xml:space="preserve">De beelden zijn tot het einde van de zomer in outdoor te zien in Antwerpen, aan het Koninklijk Museum voor Schone Kunsten. </w:t>
      </w:r>
    </w:p>
    <w:p w14:paraId="71CFC9C7" w14:textId="77777777" w:rsidR="00D1394F" w:rsidRPr="005242E6" w:rsidRDefault="00D1394F">
      <w:pPr>
        <w:rPr>
          <w:rFonts w:ascii="Averta for TBWA" w:hAnsi="Averta for TBWA"/>
          <w:lang w:val="nl-BE"/>
        </w:rPr>
      </w:pPr>
    </w:p>
    <w:p w14:paraId="169CEC49" w14:textId="77777777" w:rsidR="00F80A5B" w:rsidRPr="005242E6" w:rsidRDefault="00F80A5B">
      <w:pPr>
        <w:rPr>
          <w:rFonts w:ascii="Averta for TBWA" w:hAnsi="Averta for TBWA"/>
          <w:lang w:val="nl-BE"/>
        </w:rPr>
      </w:pPr>
    </w:p>
    <w:sectPr w:rsidR="00F80A5B" w:rsidRPr="005242E6" w:rsidSect="00CE48AD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12B8B3" w14:textId="77777777" w:rsidR="00406B6D" w:rsidRDefault="00406B6D" w:rsidP="00922AD8">
      <w:r>
        <w:separator/>
      </w:r>
    </w:p>
  </w:endnote>
  <w:endnote w:type="continuationSeparator" w:id="0">
    <w:p w14:paraId="31400620" w14:textId="77777777" w:rsidR="00406B6D" w:rsidRDefault="00406B6D" w:rsidP="00922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rta for TBWA">
    <w:panose1 w:val="01000000000000000000"/>
    <w:charset w:val="4D"/>
    <w:family w:val="auto"/>
    <w:pitch w:val="variable"/>
    <w:sig w:usb0="A00000EF" w:usb1="0000E021" w:usb2="00000000" w:usb3="00000000" w:csb0="000001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C3274E" w14:textId="77777777" w:rsidR="00406B6D" w:rsidRDefault="00406B6D" w:rsidP="00922AD8">
      <w:r>
        <w:separator/>
      </w:r>
    </w:p>
  </w:footnote>
  <w:footnote w:type="continuationSeparator" w:id="0">
    <w:p w14:paraId="07E21306" w14:textId="77777777" w:rsidR="00406B6D" w:rsidRDefault="00406B6D" w:rsidP="00922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47C1B" w14:textId="21358A80" w:rsidR="00922AD8" w:rsidRDefault="00922AD8">
    <w:pPr>
      <w:pStyle w:val="Header"/>
    </w:pPr>
    <w:r w:rsidRPr="00E454B8">
      <w:rPr>
        <w:noProof/>
        <w:color w:val="717171"/>
        <w:sz w:val="20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1E0F1CC8" wp14:editId="44CFD4AF">
          <wp:simplePos x="0" y="0"/>
          <wp:positionH relativeFrom="page">
            <wp:posOffset>914400</wp:posOffset>
          </wp:positionH>
          <wp:positionV relativeFrom="page">
            <wp:posOffset>448945</wp:posOffset>
          </wp:positionV>
          <wp:extent cx="828000" cy="217387"/>
          <wp:effectExtent l="0" t="0" r="10795" b="11430"/>
          <wp:wrapNone/>
          <wp:docPr id="7" name="Picture 1" descr="A drawing of a pers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217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12C"/>
    <w:rsid w:val="0004666A"/>
    <w:rsid w:val="00170C65"/>
    <w:rsid w:val="00264BB0"/>
    <w:rsid w:val="00283D05"/>
    <w:rsid w:val="0029412C"/>
    <w:rsid w:val="002A48A6"/>
    <w:rsid w:val="002D6A97"/>
    <w:rsid w:val="00406B6D"/>
    <w:rsid w:val="00460173"/>
    <w:rsid w:val="004C0927"/>
    <w:rsid w:val="005242E6"/>
    <w:rsid w:val="005F351D"/>
    <w:rsid w:val="00664CA0"/>
    <w:rsid w:val="006E0E3E"/>
    <w:rsid w:val="007214EA"/>
    <w:rsid w:val="007C6B9A"/>
    <w:rsid w:val="008B2326"/>
    <w:rsid w:val="00922AD8"/>
    <w:rsid w:val="00963F2B"/>
    <w:rsid w:val="00996F26"/>
    <w:rsid w:val="00A162BA"/>
    <w:rsid w:val="00BE56CB"/>
    <w:rsid w:val="00CE48AD"/>
    <w:rsid w:val="00D12CD9"/>
    <w:rsid w:val="00D1394F"/>
    <w:rsid w:val="00D73C2F"/>
    <w:rsid w:val="00F80A5B"/>
    <w:rsid w:val="00FB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41C0EEF"/>
  <w15:chartTrackingRefBased/>
  <w15:docId w15:val="{A4D9E610-A2E4-694E-B16C-AF56ECBDF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2A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2AD8"/>
  </w:style>
  <w:style w:type="paragraph" w:styleId="Footer">
    <w:name w:val="footer"/>
    <w:basedOn w:val="Normal"/>
    <w:link w:val="FooterChar"/>
    <w:uiPriority w:val="99"/>
    <w:unhideWhenUsed/>
    <w:rsid w:val="00922A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2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1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8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2019-07-17T13:29:00Z</dcterms:created>
  <dcterms:modified xsi:type="dcterms:W3CDTF">2019-07-17T13:29:00Z</dcterms:modified>
</cp:coreProperties>
</file>