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AB3D391" w:rsidP="329C1519" w:rsidRDefault="0AB3D391" w14:paraId="4C73132A" w14:textId="52A5C584">
      <w:pPr>
        <w:pStyle w:val="Normal"/>
        <w:spacing w:before="240" w:beforeAutospacing="off" w:after="240" w:afterAutospacing="off" w:line="240" w:lineRule="auto"/>
        <w:contextualSpacing/>
        <w:jc w:val="center"/>
        <w:rPr>
          <w:rFonts w:ascii="Aptos" w:hAnsi="Aptos" w:eastAsia="Aptos" w:cs="Aptos"/>
          <w:b w:val="1"/>
          <w:bCs w:val="1"/>
          <w:noProof w:val="0"/>
          <w:sz w:val="24"/>
          <w:szCs w:val="24"/>
          <w:lang w:val="es-MX"/>
        </w:rPr>
      </w:pPr>
      <w:r w:rsidRPr="329C1519" w:rsidR="0AB3D391">
        <w:rPr>
          <w:rFonts w:ascii="Aptos" w:hAnsi="Aptos" w:eastAsia="Aptos" w:cs="Aptos"/>
          <w:b w:val="1"/>
          <w:bCs w:val="1"/>
          <w:noProof w:val="0"/>
          <w:sz w:val="24"/>
          <w:szCs w:val="24"/>
          <w:lang w:val="es-MX"/>
        </w:rPr>
        <w:t>Super Bowl LIX: ¿Qué dicen los números antes del partido más esperado del año?</w:t>
      </w:r>
    </w:p>
    <w:p w:rsidR="334FD4BD" w:rsidP="5826535F" w:rsidRDefault="334FD4BD" w14:paraId="60F552D3" w14:textId="703D1152">
      <w:pPr>
        <w:pStyle w:val="ListParagraph"/>
        <w:numPr>
          <w:ilvl w:val="0"/>
          <w:numId w:val="6"/>
        </w:numPr>
        <w:spacing w:before="240" w:beforeAutospacing="off" w:after="240" w:afterAutospacing="off" w:line="240" w:lineRule="auto"/>
        <w:contextualSpacing/>
        <w:jc w:val="both"/>
        <w:rPr>
          <w:rFonts w:ascii="Aptos" w:hAnsi="Aptos" w:eastAsia="Aptos" w:cs="Arial" w:asciiTheme="minorAscii" w:hAnsiTheme="minorAscii" w:eastAsiaTheme="minorAscii" w:cstheme="minorBidi"/>
          <w:b w:val="0"/>
          <w:bCs w:val="0"/>
          <w:i w:val="1"/>
          <w:iCs w:val="1"/>
          <w:noProof w:val="0"/>
          <w:color w:val="auto"/>
          <w:sz w:val="22"/>
          <w:szCs w:val="22"/>
          <w:lang w:val="es-MX" w:eastAsia="en-US" w:bidi="ar-SA"/>
        </w:rPr>
      </w:pPr>
      <w:r w:rsidRPr="5826535F" w:rsidR="334FD4BD">
        <w:rPr>
          <w:rFonts w:ascii="Aptos" w:hAnsi="Aptos" w:eastAsia="Aptos" w:cs="Arial" w:asciiTheme="minorAscii" w:hAnsiTheme="minorAscii" w:eastAsiaTheme="minorAscii" w:cstheme="minorBidi"/>
          <w:b w:val="0"/>
          <w:bCs w:val="0"/>
          <w:i w:val="1"/>
          <w:iCs w:val="1"/>
          <w:noProof w:val="0"/>
          <w:color w:val="auto"/>
          <w:sz w:val="22"/>
          <w:szCs w:val="22"/>
          <w:lang w:val="es-MX" w:eastAsia="en-US" w:bidi="ar-SA"/>
        </w:rPr>
        <w:t xml:space="preserve">El líder en </w:t>
      </w:r>
      <w:r w:rsidRPr="5826535F" w:rsidR="334FD4BD">
        <w:rPr>
          <w:rFonts w:ascii="Aptos" w:hAnsi="Aptos" w:eastAsia="Aptos" w:cs="Arial" w:asciiTheme="minorAscii" w:hAnsiTheme="minorAscii" w:eastAsiaTheme="minorAscii" w:cstheme="minorBidi"/>
          <w:b w:val="0"/>
          <w:bCs w:val="0"/>
          <w:i w:val="1"/>
          <w:iCs w:val="1"/>
          <w:noProof w:val="0"/>
          <w:color w:val="auto"/>
          <w:sz w:val="22"/>
          <w:szCs w:val="22"/>
          <w:lang w:val="es-MX" w:eastAsia="en-US" w:bidi="ar-SA"/>
        </w:rPr>
        <w:t>c</w:t>
      </w:r>
      <w:r w:rsidRPr="5826535F" w:rsidR="334FD4BD">
        <w:rPr>
          <w:rFonts w:ascii="Aptos" w:hAnsi="Aptos" w:eastAsia="Aptos" w:cs="Arial" w:asciiTheme="minorAscii" w:hAnsiTheme="minorAscii" w:eastAsiaTheme="minorAscii" w:cstheme="minorBidi"/>
          <w:b w:val="0"/>
          <w:bCs w:val="0"/>
          <w:i w:val="1"/>
          <w:iCs w:val="1"/>
          <w:noProof w:val="0"/>
          <w:color w:val="auto"/>
          <w:sz w:val="22"/>
          <w:szCs w:val="22"/>
          <w:lang w:val="es-MX" w:eastAsia="en-US" w:bidi="ar-SA"/>
        </w:rPr>
        <w:t>ri</w:t>
      </w:r>
      <w:r w:rsidRPr="5826535F" w:rsidR="32DAE061">
        <w:rPr>
          <w:rFonts w:ascii="Aptos" w:hAnsi="Aptos" w:eastAsia="Aptos" w:cs="Arial" w:asciiTheme="minorAscii" w:hAnsiTheme="minorAscii" w:eastAsiaTheme="minorAscii" w:cstheme="minorBidi"/>
          <w:b w:val="0"/>
          <w:bCs w:val="0"/>
          <w:i w:val="1"/>
          <w:iCs w:val="1"/>
          <w:noProof w:val="0"/>
          <w:color w:val="auto"/>
          <w:sz w:val="22"/>
          <w:szCs w:val="22"/>
          <w:lang w:val="es-MX" w:eastAsia="en-US" w:bidi="ar-SA"/>
        </w:rPr>
        <w:t>p</w:t>
      </w:r>
      <w:r w:rsidRPr="5826535F" w:rsidR="334FD4BD">
        <w:rPr>
          <w:rFonts w:ascii="Aptos" w:hAnsi="Aptos" w:eastAsia="Aptos" w:cs="Arial" w:asciiTheme="minorAscii" w:hAnsiTheme="minorAscii" w:eastAsiaTheme="minorAscii" w:cstheme="minorBidi"/>
          <w:b w:val="0"/>
          <w:bCs w:val="0"/>
          <w:i w:val="1"/>
          <w:iCs w:val="1"/>
          <w:noProof w:val="0"/>
          <w:color w:val="auto"/>
          <w:sz w:val="22"/>
          <w:szCs w:val="22"/>
          <w:lang w:val="es-MX" w:eastAsia="en-US" w:bidi="ar-SA"/>
        </w:rPr>
        <w:t>tocasinos</w:t>
      </w:r>
      <w:r w:rsidRPr="5826535F" w:rsidR="334FD4BD">
        <w:rPr>
          <w:rFonts w:ascii="Aptos" w:hAnsi="Aptos" w:eastAsia="Aptos" w:cs="Arial" w:asciiTheme="minorAscii" w:hAnsiTheme="minorAscii" w:eastAsiaTheme="minorAscii" w:cstheme="minorBidi"/>
          <w:b w:val="0"/>
          <w:bCs w:val="0"/>
          <w:i w:val="1"/>
          <w:iCs w:val="1"/>
          <w:noProof w:val="0"/>
          <w:color w:val="auto"/>
          <w:sz w:val="22"/>
          <w:szCs w:val="22"/>
          <w:lang w:val="es-MX" w:eastAsia="en-US" w:bidi="ar-SA"/>
        </w:rPr>
        <w:t xml:space="preserve"> elimina los límites de apuesta para el </w:t>
      </w:r>
      <w:r w:rsidRPr="5826535F" w:rsidR="63CB78A8">
        <w:rPr>
          <w:rFonts w:ascii="Aptos" w:hAnsi="Aptos" w:eastAsia="Aptos" w:cs="Arial" w:asciiTheme="minorAscii" w:hAnsiTheme="minorAscii" w:eastAsiaTheme="minorAscii" w:cstheme="minorBidi"/>
          <w:b w:val="0"/>
          <w:bCs w:val="0"/>
          <w:i w:val="1"/>
          <w:iCs w:val="1"/>
          <w:noProof w:val="0"/>
          <w:color w:val="auto"/>
          <w:sz w:val="22"/>
          <w:szCs w:val="22"/>
          <w:lang w:val="es-MX" w:eastAsia="en-US" w:bidi="ar-SA"/>
        </w:rPr>
        <w:t>gran juego entre</w:t>
      </w:r>
      <w:r w:rsidRPr="5826535F" w:rsidR="334FD4BD">
        <w:rPr>
          <w:rFonts w:ascii="Aptos" w:hAnsi="Aptos" w:eastAsia="Aptos" w:cs="Arial" w:asciiTheme="minorAscii" w:hAnsiTheme="minorAscii" w:eastAsiaTheme="minorAscii" w:cstheme="minorBidi"/>
          <w:b w:val="0"/>
          <w:bCs w:val="0"/>
          <w:i w:val="1"/>
          <w:iCs w:val="1"/>
          <w:noProof w:val="0"/>
          <w:color w:val="auto"/>
          <w:sz w:val="22"/>
          <w:szCs w:val="22"/>
          <w:lang w:val="es-MX" w:eastAsia="en-US" w:bidi="ar-SA"/>
        </w:rPr>
        <w:t xml:space="preserve"> </w:t>
      </w:r>
      <w:r w:rsidRPr="5826535F" w:rsidR="334FD4BD">
        <w:rPr>
          <w:rFonts w:ascii="Aptos" w:hAnsi="Aptos" w:eastAsia="Aptos" w:cs="Arial" w:asciiTheme="minorAscii" w:hAnsiTheme="minorAscii" w:eastAsiaTheme="minorAscii" w:cstheme="minorBidi"/>
          <w:b w:val="0"/>
          <w:bCs w:val="0"/>
          <w:i w:val="1"/>
          <w:iCs w:val="1"/>
          <w:noProof w:val="0"/>
          <w:color w:val="auto"/>
          <w:sz w:val="22"/>
          <w:szCs w:val="22"/>
          <w:lang w:val="es-MX" w:eastAsia="en-US" w:bidi="ar-SA"/>
        </w:rPr>
        <w:t>Chiefs</w:t>
      </w:r>
      <w:r w:rsidRPr="5826535F" w:rsidR="334FD4BD">
        <w:rPr>
          <w:rFonts w:ascii="Aptos" w:hAnsi="Aptos" w:eastAsia="Aptos" w:cs="Arial" w:asciiTheme="minorAscii" w:hAnsiTheme="minorAscii" w:eastAsiaTheme="minorAscii" w:cstheme="minorBidi"/>
          <w:b w:val="0"/>
          <w:bCs w:val="0"/>
          <w:i w:val="1"/>
          <w:iCs w:val="1"/>
          <w:noProof w:val="0"/>
          <w:color w:val="auto"/>
          <w:sz w:val="22"/>
          <w:szCs w:val="22"/>
          <w:lang w:val="es-MX" w:eastAsia="en-US" w:bidi="ar-SA"/>
        </w:rPr>
        <w:t xml:space="preserve"> </w:t>
      </w:r>
      <w:r w:rsidRPr="5826535F" w:rsidR="6E9134C0">
        <w:rPr>
          <w:rFonts w:ascii="Aptos" w:hAnsi="Aptos" w:eastAsia="Aptos" w:cs="Arial" w:asciiTheme="minorAscii" w:hAnsiTheme="minorAscii" w:eastAsiaTheme="minorAscii" w:cstheme="minorBidi"/>
          <w:b w:val="0"/>
          <w:bCs w:val="0"/>
          <w:i w:val="1"/>
          <w:iCs w:val="1"/>
          <w:noProof w:val="0"/>
          <w:color w:val="auto"/>
          <w:sz w:val="22"/>
          <w:szCs w:val="22"/>
          <w:lang w:val="es-MX" w:eastAsia="en-US" w:bidi="ar-SA"/>
        </w:rPr>
        <w:t>vs.</w:t>
      </w:r>
      <w:r w:rsidRPr="5826535F" w:rsidR="334FD4BD">
        <w:rPr>
          <w:rFonts w:ascii="Aptos" w:hAnsi="Aptos" w:eastAsia="Aptos" w:cs="Arial" w:asciiTheme="minorAscii" w:hAnsiTheme="minorAscii" w:eastAsiaTheme="minorAscii" w:cstheme="minorBidi"/>
          <w:b w:val="0"/>
          <w:bCs w:val="0"/>
          <w:i w:val="1"/>
          <w:iCs w:val="1"/>
          <w:noProof w:val="0"/>
          <w:color w:val="auto"/>
          <w:sz w:val="22"/>
          <w:szCs w:val="22"/>
          <w:lang w:val="es-MX" w:eastAsia="en-US" w:bidi="ar-SA"/>
        </w:rPr>
        <w:t xml:space="preserve"> </w:t>
      </w:r>
      <w:r w:rsidRPr="5826535F" w:rsidR="334FD4BD">
        <w:rPr>
          <w:rFonts w:ascii="Aptos" w:hAnsi="Aptos" w:eastAsia="Aptos" w:cs="Arial" w:asciiTheme="minorAscii" w:hAnsiTheme="minorAscii" w:eastAsiaTheme="minorAscii" w:cstheme="minorBidi"/>
          <w:b w:val="0"/>
          <w:bCs w:val="0"/>
          <w:i w:val="1"/>
          <w:iCs w:val="1"/>
          <w:noProof w:val="0"/>
          <w:color w:val="auto"/>
          <w:sz w:val="22"/>
          <w:szCs w:val="22"/>
          <w:lang w:val="es-MX" w:eastAsia="en-US" w:bidi="ar-SA"/>
        </w:rPr>
        <w:t>Eagles</w:t>
      </w:r>
      <w:r w:rsidRPr="5826535F" w:rsidR="2F08A04C">
        <w:rPr>
          <w:rFonts w:ascii="Aptos" w:hAnsi="Aptos" w:eastAsia="Aptos" w:cs="Arial" w:asciiTheme="minorAscii" w:hAnsiTheme="minorAscii" w:eastAsiaTheme="minorAscii" w:cstheme="minorBidi"/>
          <w:b w:val="0"/>
          <w:bCs w:val="0"/>
          <w:i w:val="1"/>
          <w:iCs w:val="1"/>
          <w:noProof w:val="0"/>
          <w:color w:val="auto"/>
          <w:sz w:val="22"/>
          <w:szCs w:val="22"/>
          <w:lang w:val="es-MX" w:eastAsia="en-US" w:bidi="ar-SA"/>
        </w:rPr>
        <w:t>.</w:t>
      </w:r>
    </w:p>
    <w:p w:rsidR="1AF530D0" w:rsidP="5826535F" w:rsidRDefault="1AF530D0" w14:paraId="3AA092C9" w14:textId="199E0EB6">
      <w:pPr>
        <w:pStyle w:val="Normal"/>
        <w:spacing w:before="240" w:beforeAutospacing="off" w:after="240" w:afterAutospacing="off"/>
        <w:jc w:val="both"/>
        <w:rPr>
          <w:rFonts w:ascii="Arial" w:hAnsi="Arial" w:eastAsia="Arial" w:cs="Arial"/>
          <w:noProof w:val="0"/>
          <w:sz w:val="22"/>
          <w:szCs w:val="22"/>
          <w:lang w:val="es-MX"/>
        </w:rPr>
      </w:pPr>
      <w:r w:rsidRPr="75EE3A53" w:rsidR="6D0FAA89">
        <w:rPr>
          <w:rFonts w:ascii="Arial" w:hAnsi="Arial" w:eastAsia="Arial" w:cs="Arial"/>
          <w:b w:val="1"/>
          <w:bCs w:val="1"/>
          <w:sz w:val="22"/>
          <w:szCs w:val="22"/>
        </w:rPr>
        <w:t>Ciudad de México</w:t>
      </w:r>
      <w:r w:rsidRPr="75EE3A53" w:rsidR="0EC05270">
        <w:rPr>
          <w:rFonts w:ascii="Arial" w:hAnsi="Arial" w:eastAsia="Arial" w:cs="Arial"/>
          <w:b w:val="1"/>
          <w:bCs w:val="1"/>
          <w:sz w:val="22"/>
          <w:szCs w:val="22"/>
        </w:rPr>
        <w:t xml:space="preserve"> a</w:t>
      </w:r>
      <w:r w:rsidRPr="75EE3A53" w:rsidR="6D0FAA89">
        <w:rPr>
          <w:rFonts w:ascii="Arial" w:hAnsi="Arial" w:eastAsia="Arial" w:cs="Arial"/>
          <w:b w:val="1"/>
          <w:bCs w:val="1"/>
          <w:sz w:val="22"/>
          <w:szCs w:val="22"/>
        </w:rPr>
        <w:t xml:space="preserve"> </w:t>
      </w:r>
      <w:r w:rsidRPr="75EE3A53" w:rsidR="552A3891">
        <w:rPr>
          <w:rFonts w:ascii="Arial" w:hAnsi="Arial" w:eastAsia="Arial" w:cs="Arial"/>
          <w:b w:val="1"/>
          <w:bCs w:val="1"/>
          <w:sz w:val="22"/>
          <w:szCs w:val="22"/>
        </w:rPr>
        <w:t>6</w:t>
      </w:r>
      <w:r w:rsidRPr="75EE3A53" w:rsidR="24F9DC08">
        <w:rPr>
          <w:rFonts w:ascii="Arial" w:hAnsi="Arial" w:eastAsia="Arial" w:cs="Arial"/>
          <w:b w:val="1"/>
          <w:bCs w:val="1"/>
          <w:sz w:val="22"/>
          <w:szCs w:val="22"/>
        </w:rPr>
        <w:t xml:space="preserve"> </w:t>
      </w:r>
      <w:r w:rsidRPr="75EE3A53" w:rsidR="24F9DC08">
        <w:rPr>
          <w:rFonts w:ascii="Arial" w:hAnsi="Arial" w:eastAsia="Arial" w:cs="Arial"/>
          <w:b w:val="1"/>
          <w:bCs w:val="1"/>
          <w:sz w:val="22"/>
          <w:szCs w:val="22"/>
        </w:rPr>
        <w:t>de</w:t>
      </w:r>
      <w:r w:rsidRPr="75EE3A53" w:rsidR="12F03F7E">
        <w:rPr>
          <w:rFonts w:ascii="Arial" w:hAnsi="Arial" w:eastAsia="Arial" w:cs="Arial"/>
          <w:b w:val="1"/>
          <w:bCs w:val="1"/>
          <w:sz w:val="22"/>
          <w:szCs w:val="22"/>
        </w:rPr>
        <w:t xml:space="preserve"> </w:t>
      </w:r>
      <w:r w:rsidRPr="75EE3A53" w:rsidR="4EF4DDD6">
        <w:rPr>
          <w:rFonts w:ascii="Arial" w:hAnsi="Arial" w:eastAsia="Arial" w:cs="Arial"/>
          <w:b w:val="1"/>
          <w:bCs w:val="1"/>
          <w:sz w:val="22"/>
          <w:szCs w:val="22"/>
        </w:rPr>
        <w:t>febrero</w:t>
      </w:r>
      <w:r w:rsidRPr="75EE3A53" w:rsidR="09D38C7E">
        <w:rPr>
          <w:rFonts w:ascii="Arial" w:hAnsi="Arial" w:eastAsia="Arial" w:cs="Arial"/>
          <w:b w:val="1"/>
          <w:bCs w:val="1"/>
          <w:sz w:val="22"/>
          <w:szCs w:val="22"/>
        </w:rPr>
        <w:t xml:space="preserve"> </w:t>
      </w:r>
      <w:r w:rsidRPr="75EE3A53" w:rsidR="09D38C7E">
        <w:rPr>
          <w:rFonts w:ascii="Arial" w:hAnsi="Arial" w:eastAsia="Arial" w:cs="Arial"/>
          <w:b w:val="1"/>
          <w:bCs w:val="1"/>
          <w:sz w:val="22"/>
          <w:szCs w:val="22"/>
        </w:rPr>
        <w:t xml:space="preserve">de </w:t>
      </w:r>
      <w:r w:rsidRPr="75EE3A53" w:rsidR="6D0FAA89">
        <w:rPr>
          <w:rFonts w:ascii="Arial" w:hAnsi="Arial" w:eastAsia="Arial" w:cs="Arial"/>
          <w:b w:val="1"/>
          <w:bCs w:val="1"/>
          <w:sz w:val="22"/>
          <w:szCs w:val="22"/>
        </w:rPr>
        <w:t>202</w:t>
      </w:r>
      <w:r w:rsidRPr="75EE3A53" w:rsidR="7E65DEA7">
        <w:rPr>
          <w:rFonts w:ascii="Arial" w:hAnsi="Arial" w:eastAsia="Arial" w:cs="Arial"/>
          <w:b w:val="1"/>
          <w:bCs w:val="1"/>
          <w:sz w:val="22"/>
          <w:szCs w:val="22"/>
        </w:rPr>
        <w:t>5</w:t>
      </w:r>
      <w:r w:rsidRPr="75EE3A53" w:rsidR="7D871C77">
        <w:rPr>
          <w:rFonts w:ascii="Arial" w:hAnsi="Arial" w:eastAsia="Arial" w:cs="Arial"/>
          <w:b w:val="1"/>
          <w:bCs w:val="1"/>
          <w:sz w:val="22"/>
          <w:szCs w:val="22"/>
        </w:rPr>
        <w:t xml:space="preserve"> – </w:t>
      </w:r>
      <w:r w:rsidRPr="75EE3A53" w:rsidR="114662E1">
        <w:rPr>
          <w:rFonts w:ascii="Arial" w:hAnsi="Arial" w:eastAsia="Arial" w:cs="Arial"/>
          <w:b w:val="1"/>
          <w:bCs w:val="1"/>
          <w:noProof w:val="0"/>
          <w:sz w:val="22"/>
          <w:szCs w:val="22"/>
          <w:lang w:val="es-MX"/>
        </w:rPr>
        <w:t>Cloudbet</w:t>
      </w:r>
      <w:r w:rsidRPr="75EE3A53" w:rsidR="7D871C77">
        <w:rPr>
          <w:rFonts w:ascii="Arial" w:hAnsi="Arial" w:eastAsia="Arial" w:cs="Arial"/>
          <w:b w:val="1"/>
          <w:bCs w:val="1"/>
          <w:noProof w:val="0"/>
          <w:sz w:val="22"/>
          <w:szCs w:val="22"/>
          <w:lang w:val="es-MX"/>
        </w:rPr>
        <w:t>,</w:t>
      </w:r>
      <w:r w:rsidRPr="75EE3A53" w:rsidR="114662E1">
        <w:rPr>
          <w:rFonts w:ascii="Arial" w:hAnsi="Arial" w:eastAsia="Arial" w:cs="Arial"/>
          <w:noProof w:val="0"/>
          <w:sz w:val="22"/>
          <w:szCs w:val="22"/>
          <w:lang w:val="es-MX"/>
        </w:rPr>
        <w:t xml:space="preserve"> ha eliminado todos los límites de apuesta en los principales mercados del </w:t>
      </w:r>
      <w:r w:rsidRPr="75EE3A53" w:rsidR="114662E1">
        <w:rPr>
          <w:rFonts w:ascii="Arial" w:hAnsi="Arial" w:eastAsia="Arial" w:cs="Arial"/>
          <w:b w:val="1"/>
          <w:bCs w:val="1"/>
          <w:noProof w:val="0"/>
          <w:sz w:val="22"/>
          <w:szCs w:val="22"/>
          <w:lang w:val="es-MX"/>
        </w:rPr>
        <w:t xml:space="preserve">Super </w:t>
      </w:r>
      <w:r w:rsidRPr="75EE3A53" w:rsidR="114662E1">
        <w:rPr>
          <w:rFonts w:ascii="Arial" w:hAnsi="Arial" w:eastAsia="Arial" w:cs="Arial"/>
          <w:b w:val="1"/>
          <w:bCs w:val="1"/>
          <w:noProof w:val="0"/>
          <w:sz w:val="22"/>
          <w:szCs w:val="22"/>
          <w:lang w:val="es-MX"/>
        </w:rPr>
        <w:t>Bowl</w:t>
      </w:r>
      <w:r w:rsidRPr="75EE3A53" w:rsidR="114662E1">
        <w:rPr>
          <w:rFonts w:ascii="Arial" w:hAnsi="Arial" w:eastAsia="Arial" w:cs="Arial"/>
          <w:b w:val="1"/>
          <w:bCs w:val="1"/>
          <w:noProof w:val="0"/>
          <w:sz w:val="22"/>
          <w:szCs w:val="22"/>
          <w:lang w:val="es-MX"/>
        </w:rPr>
        <w:t xml:space="preserve"> LIX</w:t>
      </w:r>
      <w:r w:rsidRPr="75EE3A53" w:rsidR="114662E1">
        <w:rPr>
          <w:rFonts w:ascii="Arial" w:hAnsi="Arial" w:eastAsia="Arial" w:cs="Arial"/>
          <w:noProof w:val="0"/>
          <w:sz w:val="22"/>
          <w:szCs w:val="22"/>
          <w:lang w:val="es-MX"/>
        </w:rPr>
        <w:t xml:space="preserve">, donde los </w:t>
      </w:r>
      <w:r w:rsidRPr="75EE3A53" w:rsidR="114662E1">
        <w:rPr>
          <w:rFonts w:ascii="Arial" w:hAnsi="Arial" w:eastAsia="Arial" w:cs="Arial"/>
          <w:b w:val="1"/>
          <w:bCs w:val="1"/>
          <w:noProof w:val="0"/>
          <w:sz w:val="22"/>
          <w:szCs w:val="22"/>
          <w:lang w:val="es-MX"/>
        </w:rPr>
        <w:t xml:space="preserve">Kansas City </w:t>
      </w:r>
      <w:r w:rsidRPr="75EE3A53" w:rsidR="114662E1">
        <w:rPr>
          <w:rFonts w:ascii="Arial" w:hAnsi="Arial" w:eastAsia="Arial" w:cs="Arial"/>
          <w:b w:val="1"/>
          <w:bCs w:val="1"/>
          <w:noProof w:val="0"/>
          <w:sz w:val="22"/>
          <w:szCs w:val="22"/>
          <w:lang w:val="es-MX"/>
        </w:rPr>
        <w:t>Chiefs</w:t>
      </w:r>
      <w:r w:rsidRPr="75EE3A53" w:rsidR="114662E1">
        <w:rPr>
          <w:rFonts w:ascii="Arial" w:hAnsi="Arial" w:eastAsia="Arial" w:cs="Arial"/>
          <w:b w:val="1"/>
          <w:bCs w:val="1"/>
          <w:noProof w:val="0"/>
          <w:sz w:val="22"/>
          <w:szCs w:val="22"/>
          <w:lang w:val="es-MX"/>
        </w:rPr>
        <w:t xml:space="preserve"> </w:t>
      </w:r>
      <w:r w:rsidRPr="75EE3A53" w:rsidR="114662E1">
        <w:rPr>
          <w:rFonts w:ascii="Arial" w:hAnsi="Arial" w:eastAsia="Arial" w:cs="Arial"/>
          <w:noProof w:val="0"/>
          <w:sz w:val="22"/>
          <w:szCs w:val="22"/>
          <w:lang w:val="es-MX"/>
        </w:rPr>
        <w:t xml:space="preserve">de Patrick </w:t>
      </w:r>
      <w:r w:rsidRPr="75EE3A53" w:rsidR="114662E1">
        <w:rPr>
          <w:rFonts w:ascii="Arial" w:hAnsi="Arial" w:eastAsia="Arial" w:cs="Arial"/>
          <w:noProof w:val="0"/>
          <w:sz w:val="22"/>
          <w:szCs w:val="22"/>
          <w:lang w:val="es-MX"/>
        </w:rPr>
        <w:t>Mahomes</w:t>
      </w:r>
      <w:r w:rsidRPr="75EE3A53" w:rsidR="114662E1">
        <w:rPr>
          <w:rFonts w:ascii="Arial" w:hAnsi="Arial" w:eastAsia="Arial" w:cs="Arial"/>
          <w:noProof w:val="0"/>
          <w:sz w:val="22"/>
          <w:szCs w:val="22"/>
          <w:lang w:val="es-MX"/>
        </w:rPr>
        <w:t xml:space="preserve"> se enfrentarán a los </w:t>
      </w:r>
      <w:r w:rsidRPr="75EE3A53" w:rsidR="114662E1">
        <w:rPr>
          <w:rFonts w:ascii="Arial" w:hAnsi="Arial" w:eastAsia="Arial" w:cs="Arial"/>
          <w:b w:val="1"/>
          <w:bCs w:val="1"/>
          <w:noProof w:val="0"/>
          <w:sz w:val="22"/>
          <w:szCs w:val="22"/>
          <w:lang w:val="es-MX"/>
        </w:rPr>
        <w:t>Philadelphia</w:t>
      </w:r>
      <w:r w:rsidRPr="75EE3A53" w:rsidR="114662E1">
        <w:rPr>
          <w:rFonts w:ascii="Arial" w:hAnsi="Arial" w:eastAsia="Arial" w:cs="Arial"/>
          <w:b w:val="1"/>
          <w:bCs w:val="1"/>
          <w:noProof w:val="0"/>
          <w:sz w:val="22"/>
          <w:szCs w:val="22"/>
          <w:lang w:val="es-MX"/>
        </w:rPr>
        <w:t xml:space="preserve"> </w:t>
      </w:r>
      <w:r w:rsidRPr="75EE3A53" w:rsidR="114662E1">
        <w:rPr>
          <w:rFonts w:ascii="Arial" w:hAnsi="Arial" w:eastAsia="Arial" w:cs="Arial"/>
          <w:b w:val="1"/>
          <w:bCs w:val="1"/>
          <w:noProof w:val="0"/>
          <w:sz w:val="22"/>
          <w:szCs w:val="22"/>
          <w:lang w:val="es-MX"/>
        </w:rPr>
        <w:t>Eagles</w:t>
      </w:r>
      <w:r w:rsidRPr="75EE3A53" w:rsidR="114662E1">
        <w:rPr>
          <w:rFonts w:ascii="Arial" w:hAnsi="Arial" w:eastAsia="Arial" w:cs="Arial"/>
          <w:b w:val="1"/>
          <w:bCs w:val="1"/>
          <w:noProof w:val="0"/>
          <w:sz w:val="22"/>
          <w:szCs w:val="22"/>
          <w:lang w:val="es-MX"/>
        </w:rPr>
        <w:t xml:space="preserve"> </w:t>
      </w:r>
      <w:r w:rsidRPr="75EE3A53" w:rsidR="114662E1">
        <w:rPr>
          <w:rFonts w:ascii="Arial" w:hAnsi="Arial" w:eastAsia="Arial" w:cs="Arial"/>
          <w:noProof w:val="0"/>
          <w:sz w:val="22"/>
          <w:szCs w:val="22"/>
          <w:lang w:val="es-MX"/>
        </w:rPr>
        <w:t xml:space="preserve">de Jalen </w:t>
      </w:r>
      <w:r w:rsidRPr="75EE3A53" w:rsidR="114662E1">
        <w:rPr>
          <w:rFonts w:ascii="Arial" w:hAnsi="Arial" w:eastAsia="Arial" w:cs="Arial"/>
          <w:noProof w:val="0"/>
          <w:sz w:val="22"/>
          <w:szCs w:val="22"/>
          <w:lang w:val="es-MX"/>
        </w:rPr>
        <w:t>Hurts</w:t>
      </w:r>
      <w:r w:rsidRPr="75EE3A53" w:rsidR="114662E1">
        <w:rPr>
          <w:rFonts w:ascii="Arial" w:hAnsi="Arial" w:eastAsia="Arial" w:cs="Arial"/>
          <w:noProof w:val="0"/>
          <w:sz w:val="22"/>
          <w:szCs w:val="22"/>
          <w:lang w:val="es-MX"/>
        </w:rPr>
        <w:t>. Este movimiento marca un momento histórico en la industria de las apuestas deportivas, justo antes del evento con mayor volumen de apuestas del año.</w:t>
      </w:r>
      <w:r w:rsidRPr="75EE3A53" w:rsidR="5F0116F3">
        <w:rPr>
          <w:rFonts w:ascii="Arial" w:hAnsi="Arial" w:eastAsia="Arial" w:cs="Arial"/>
          <w:noProof w:val="0"/>
          <w:sz w:val="22"/>
          <w:szCs w:val="22"/>
          <w:lang w:val="es-MX"/>
        </w:rPr>
        <w:t xml:space="preserve"> </w:t>
      </w:r>
    </w:p>
    <w:p w:rsidR="1AF530D0" w:rsidP="5826535F" w:rsidRDefault="1AF530D0" w14:paraId="774E044C" w14:textId="3501AB95">
      <w:pPr>
        <w:pStyle w:val="Normal"/>
        <w:spacing w:before="240" w:beforeAutospacing="off" w:after="240" w:afterAutospacing="off"/>
        <w:jc w:val="both"/>
        <w:rPr>
          <w:rFonts w:ascii="Arial" w:hAnsi="Arial" w:eastAsia="Arial" w:cs="Arial"/>
          <w:noProof w:val="0"/>
          <w:sz w:val="22"/>
          <w:szCs w:val="22"/>
          <w:lang w:val="es-MX"/>
        </w:rPr>
      </w:pPr>
      <w:r w:rsidRPr="5826535F" w:rsidR="5F0116F3">
        <w:rPr>
          <w:rFonts w:ascii="Arial" w:hAnsi="Arial" w:eastAsia="Arial" w:cs="Arial"/>
          <w:noProof w:val="0"/>
          <w:sz w:val="22"/>
          <w:szCs w:val="22"/>
          <w:lang w:val="es-MX"/>
        </w:rPr>
        <w:t xml:space="preserve">Por primera vez en la historia del Super </w:t>
      </w:r>
      <w:r w:rsidRPr="5826535F" w:rsidR="5F0116F3">
        <w:rPr>
          <w:rFonts w:ascii="Arial" w:hAnsi="Arial" w:eastAsia="Arial" w:cs="Arial"/>
          <w:noProof w:val="0"/>
          <w:sz w:val="22"/>
          <w:szCs w:val="22"/>
          <w:lang w:val="es-MX"/>
        </w:rPr>
        <w:t>Bowl</w:t>
      </w:r>
      <w:r w:rsidRPr="5826535F" w:rsidR="5F0116F3">
        <w:rPr>
          <w:rFonts w:ascii="Arial" w:hAnsi="Arial" w:eastAsia="Arial" w:cs="Arial"/>
          <w:noProof w:val="0"/>
          <w:sz w:val="22"/>
          <w:szCs w:val="22"/>
          <w:lang w:val="es-MX"/>
        </w:rPr>
        <w:t xml:space="preserve">, los usuarios podrán realizar apuestas sin límites de cantidad en los mercados principales del partido: </w:t>
      </w:r>
      <w:r w:rsidRPr="5826535F" w:rsidR="5F0116F3">
        <w:rPr>
          <w:rFonts w:ascii="Arial" w:hAnsi="Arial" w:eastAsia="Arial" w:cs="Arial"/>
          <w:i w:val="1"/>
          <w:iCs w:val="1"/>
          <w:noProof w:val="0"/>
          <w:sz w:val="22"/>
          <w:szCs w:val="22"/>
          <w:lang w:val="es-MX"/>
        </w:rPr>
        <w:t>moneyline</w:t>
      </w:r>
      <w:r w:rsidRPr="5826535F" w:rsidR="5F0116F3">
        <w:rPr>
          <w:rFonts w:ascii="Arial" w:hAnsi="Arial" w:eastAsia="Arial" w:cs="Arial"/>
          <w:i w:val="1"/>
          <w:iCs w:val="1"/>
          <w:noProof w:val="0"/>
          <w:sz w:val="22"/>
          <w:szCs w:val="22"/>
          <w:lang w:val="es-MX"/>
        </w:rPr>
        <w:t xml:space="preserve"> </w:t>
      </w:r>
      <w:r w:rsidRPr="5826535F" w:rsidR="5F0116F3">
        <w:rPr>
          <w:rFonts w:ascii="Arial" w:hAnsi="Arial" w:eastAsia="Arial" w:cs="Arial"/>
          <w:noProof w:val="0"/>
          <w:sz w:val="22"/>
          <w:szCs w:val="22"/>
          <w:lang w:val="es-MX"/>
        </w:rPr>
        <w:t xml:space="preserve">(ganador), </w:t>
      </w:r>
      <w:r w:rsidRPr="5826535F" w:rsidR="5F0116F3">
        <w:rPr>
          <w:rFonts w:ascii="Arial" w:hAnsi="Arial" w:eastAsia="Arial" w:cs="Arial"/>
          <w:i w:val="1"/>
          <w:iCs w:val="1"/>
          <w:noProof w:val="0"/>
          <w:sz w:val="22"/>
          <w:szCs w:val="22"/>
          <w:lang w:val="es-MX"/>
        </w:rPr>
        <w:t>spread</w:t>
      </w:r>
      <w:r w:rsidRPr="5826535F" w:rsidR="5F0116F3">
        <w:rPr>
          <w:rFonts w:ascii="Arial" w:hAnsi="Arial" w:eastAsia="Arial" w:cs="Arial"/>
          <w:noProof w:val="0"/>
          <w:sz w:val="22"/>
          <w:szCs w:val="22"/>
          <w:lang w:val="es-MX"/>
        </w:rPr>
        <w:t xml:space="preserve"> (diferencia de puntos) y </w:t>
      </w:r>
      <w:r w:rsidRPr="5826535F" w:rsidR="5F0116F3">
        <w:rPr>
          <w:rFonts w:ascii="Arial" w:hAnsi="Arial" w:eastAsia="Arial" w:cs="Arial"/>
          <w:i w:val="1"/>
          <w:iCs w:val="1"/>
          <w:noProof w:val="0"/>
          <w:sz w:val="22"/>
          <w:szCs w:val="22"/>
          <w:lang w:val="es-MX"/>
        </w:rPr>
        <w:t>over</w:t>
      </w:r>
      <w:r w:rsidRPr="5826535F" w:rsidR="5F0116F3">
        <w:rPr>
          <w:rFonts w:ascii="Arial" w:hAnsi="Arial" w:eastAsia="Arial" w:cs="Arial"/>
          <w:i w:val="1"/>
          <w:iCs w:val="1"/>
          <w:noProof w:val="0"/>
          <w:sz w:val="22"/>
          <w:szCs w:val="22"/>
          <w:lang w:val="es-MX"/>
        </w:rPr>
        <w:t>/</w:t>
      </w:r>
      <w:r w:rsidRPr="5826535F" w:rsidR="5F0116F3">
        <w:rPr>
          <w:rFonts w:ascii="Arial" w:hAnsi="Arial" w:eastAsia="Arial" w:cs="Arial"/>
          <w:i w:val="1"/>
          <w:iCs w:val="1"/>
          <w:noProof w:val="0"/>
          <w:sz w:val="22"/>
          <w:szCs w:val="22"/>
          <w:lang w:val="es-MX"/>
        </w:rPr>
        <w:t>under</w:t>
      </w:r>
      <w:r w:rsidRPr="5826535F" w:rsidR="5F0116F3">
        <w:rPr>
          <w:rFonts w:ascii="Arial" w:hAnsi="Arial" w:eastAsia="Arial" w:cs="Arial"/>
          <w:i w:val="1"/>
          <w:iCs w:val="1"/>
          <w:noProof w:val="0"/>
          <w:sz w:val="22"/>
          <w:szCs w:val="22"/>
          <w:lang w:val="es-MX"/>
        </w:rPr>
        <w:t xml:space="preserve"> </w:t>
      </w:r>
      <w:r w:rsidRPr="5826535F" w:rsidR="5F0116F3">
        <w:rPr>
          <w:rFonts w:ascii="Arial" w:hAnsi="Arial" w:eastAsia="Arial" w:cs="Arial"/>
          <w:noProof w:val="0"/>
          <w:sz w:val="22"/>
          <w:szCs w:val="22"/>
          <w:lang w:val="es-MX"/>
        </w:rPr>
        <w:t xml:space="preserve">(totales de puntos). Mientras que las casas de apuestas tradicionales suelen imponer restricciones, </w:t>
      </w:r>
      <w:r w:rsidRPr="5826535F" w:rsidR="26ACE14A">
        <w:rPr>
          <w:rFonts w:ascii="Arial" w:hAnsi="Arial" w:eastAsia="Arial" w:cs="Arial"/>
          <w:noProof w:val="0"/>
          <w:sz w:val="22"/>
          <w:szCs w:val="22"/>
          <w:lang w:val="es-MX"/>
        </w:rPr>
        <w:t xml:space="preserve">Si bien las casas de apuestas tradicionales suelen imponer límites, el anuncio de </w:t>
      </w:r>
      <w:r w:rsidRPr="5826535F" w:rsidR="26ACE14A">
        <w:rPr>
          <w:rFonts w:ascii="Arial" w:hAnsi="Arial" w:eastAsia="Arial" w:cs="Arial"/>
          <w:noProof w:val="0"/>
          <w:sz w:val="22"/>
          <w:szCs w:val="22"/>
          <w:lang w:val="es-MX"/>
        </w:rPr>
        <w:t>Cloudbet</w:t>
      </w:r>
      <w:r w:rsidRPr="5826535F" w:rsidR="26ACE14A">
        <w:rPr>
          <w:rFonts w:ascii="Arial" w:hAnsi="Arial" w:eastAsia="Arial" w:cs="Arial"/>
          <w:noProof w:val="0"/>
          <w:sz w:val="22"/>
          <w:szCs w:val="22"/>
          <w:lang w:val="es-MX"/>
        </w:rPr>
        <w:t xml:space="preserve"> abre la puerta a apuestas que podrían batir récords</w:t>
      </w:r>
      <w:r w:rsidRPr="5826535F" w:rsidR="5F0116F3">
        <w:rPr>
          <w:rFonts w:ascii="Arial" w:hAnsi="Arial" w:eastAsia="Arial" w:cs="Arial"/>
          <w:noProof w:val="0"/>
          <w:sz w:val="22"/>
          <w:szCs w:val="22"/>
          <w:lang w:val="es-MX"/>
        </w:rPr>
        <w:t>.</w:t>
      </w:r>
      <w:r w:rsidRPr="5826535F" w:rsidR="6922C152">
        <w:rPr>
          <w:rFonts w:ascii="Arial" w:hAnsi="Arial" w:eastAsia="Arial" w:cs="Arial"/>
          <w:noProof w:val="0"/>
          <w:sz w:val="22"/>
          <w:szCs w:val="22"/>
          <w:lang w:val="es-MX"/>
        </w:rPr>
        <w:t xml:space="preserve"> </w:t>
      </w:r>
      <w:r w:rsidRPr="5826535F" w:rsidR="5F0116F3">
        <w:rPr>
          <w:rFonts w:ascii="Arial" w:hAnsi="Arial" w:eastAsia="Arial" w:cs="Arial"/>
          <w:noProof w:val="0"/>
          <w:sz w:val="22"/>
          <w:szCs w:val="22"/>
          <w:lang w:val="es-MX"/>
        </w:rPr>
        <w:t>Para lograrlo, la plataforma utiliza un motor de ejecución de operaciones propietario, que le permite acceder a la liquidez de los mercados deportivos globales.</w:t>
      </w:r>
    </w:p>
    <w:p w:rsidR="1AF530D0" w:rsidP="5826535F" w:rsidRDefault="1AF530D0" w14:paraId="554CBEBF" w14:textId="73580506">
      <w:pPr>
        <w:pStyle w:val="Normal"/>
        <w:spacing w:before="240" w:beforeAutospacing="off" w:after="240" w:afterAutospacing="off"/>
        <w:jc w:val="both"/>
        <w:rPr>
          <w:rFonts w:ascii="Arial" w:hAnsi="Arial" w:eastAsia="Arial" w:cs="Arial"/>
          <w:noProof w:val="0"/>
          <w:sz w:val="22"/>
          <w:szCs w:val="22"/>
          <w:lang w:val="es-MX"/>
        </w:rPr>
      </w:pPr>
      <w:r w:rsidRPr="5826535F" w:rsidR="5F0116F3">
        <w:rPr>
          <w:rFonts w:ascii="Arial" w:hAnsi="Arial" w:eastAsia="Arial" w:cs="Arial"/>
          <w:noProof w:val="0"/>
          <w:sz w:val="22"/>
          <w:szCs w:val="22"/>
          <w:lang w:val="es-MX"/>
        </w:rPr>
        <w:t>"</w:t>
      </w:r>
      <w:r w:rsidRPr="5826535F" w:rsidR="5F0116F3">
        <w:rPr>
          <w:rFonts w:ascii="Arial" w:hAnsi="Arial" w:eastAsia="Arial" w:cs="Arial"/>
          <w:i w:val="1"/>
          <w:iCs w:val="1"/>
          <w:noProof w:val="0"/>
          <w:sz w:val="22"/>
          <w:szCs w:val="22"/>
          <w:lang w:val="es-MX"/>
        </w:rPr>
        <w:t>Nuestra plataforma puede aceptar apuestas de prácticamente cualquier monto en los principales mercados, en cualquiera de las 40 criptomonedas que admitimos</w:t>
      </w:r>
      <w:r w:rsidRPr="5826535F" w:rsidR="5F0116F3">
        <w:rPr>
          <w:rFonts w:ascii="Arial" w:hAnsi="Arial" w:eastAsia="Arial" w:cs="Arial"/>
          <w:noProof w:val="0"/>
          <w:sz w:val="22"/>
          <w:szCs w:val="22"/>
          <w:lang w:val="es-MX"/>
        </w:rPr>
        <w:t xml:space="preserve">”, explicó un portavoz de </w:t>
      </w:r>
      <w:r w:rsidRPr="5826535F" w:rsidR="5F0116F3">
        <w:rPr>
          <w:rFonts w:ascii="Arial" w:hAnsi="Arial" w:eastAsia="Arial" w:cs="Arial"/>
          <w:noProof w:val="0"/>
          <w:sz w:val="22"/>
          <w:szCs w:val="22"/>
          <w:lang w:val="es-MX"/>
        </w:rPr>
        <w:t>Cloudbet</w:t>
      </w:r>
      <w:r w:rsidRPr="5826535F" w:rsidR="5F0116F3">
        <w:rPr>
          <w:rFonts w:ascii="Arial" w:hAnsi="Arial" w:eastAsia="Arial" w:cs="Arial"/>
          <w:noProof w:val="0"/>
          <w:sz w:val="22"/>
          <w:szCs w:val="22"/>
          <w:lang w:val="es-MX"/>
        </w:rPr>
        <w:t>. "</w:t>
      </w:r>
      <w:r w:rsidRPr="5826535F" w:rsidR="5F0116F3">
        <w:rPr>
          <w:rFonts w:ascii="Arial" w:hAnsi="Arial" w:eastAsia="Arial" w:cs="Arial"/>
          <w:i w:val="1"/>
          <w:iCs w:val="1"/>
          <w:noProof w:val="0"/>
          <w:sz w:val="22"/>
          <w:szCs w:val="22"/>
          <w:lang w:val="es-MX"/>
        </w:rPr>
        <w:t xml:space="preserve">Los apostadores pueden apostar hasta 20 millones de dólares en BTC por los </w:t>
      </w:r>
      <w:r w:rsidRPr="5826535F" w:rsidR="5F0116F3">
        <w:rPr>
          <w:rFonts w:ascii="Arial" w:hAnsi="Arial" w:eastAsia="Arial" w:cs="Arial"/>
          <w:i w:val="1"/>
          <w:iCs w:val="1"/>
          <w:noProof w:val="0"/>
          <w:sz w:val="22"/>
          <w:szCs w:val="22"/>
          <w:lang w:val="es-MX"/>
        </w:rPr>
        <w:t>Chiefs</w:t>
      </w:r>
      <w:r w:rsidRPr="5826535F" w:rsidR="5F0116F3">
        <w:rPr>
          <w:rFonts w:ascii="Arial" w:hAnsi="Arial" w:eastAsia="Arial" w:cs="Arial"/>
          <w:i w:val="1"/>
          <w:iCs w:val="1"/>
          <w:noProof w:val="0"/>
          <w:sz w:val="22"/>
          <w:szCs w:val="22"/>
          <w:lang w:val="es-MX"/>
        </w:rPr>
        <w:t xml:space="preserve"> para ganar su tercer Trofeo Lombardi consecutivo o 50 millones en </w:t>
      </w:r>
      <w:r w:rsidRPr="5826535F" w:rsidR="5F0116F3">
        <w:rPr>
          <w:rFonts w:ascii="Arial" w:hAnsi="Arial" w:eastAsia="Arial" w:cs="Arial"/>
          <w:i w:val="1"/>
          <w:iCs w:val="1"/>
          <w:noProof w:val="0"/>
          <w:sz w:val="22"/>
          <w:szCs w:val="22"/>
          <w:lang w:val="es-MX"/>
        </w:rPr>
        <w:t>Dogecoin</w:t>
      </w:r>
      <w:r w:rsidRPr="5826535F" w:rsidR="5F0116F3">
        <w:rPr>
          <w:rFonts w:ascii="Arial" w:hAnsi="Arial" w:eastAsia="Arial" w:cs="Arial"/>
          <w:i w:val="1"/>
          <w:iCs w:val="1"/>
          <w:noProof w:val="0"/>
          <w:sz w:val="22"/>
          <w:szCs w:val="22"/>
          <w:lang w:val="es-MX"/>
        </w:rPr>
        <w:t xml:space="preserve"> al </w:t>
      </w:r>
      <w:r w:rsidRPr="5826535F" w:rsidR="5F0116F3">
        <w:rPr>
          <w:rFonts w:ascii="Arial" w:hAnsi="Arial" w:eastAsia="Arial" w:cs="Arial"/>
          <w:i w:val="1"/>
          <w:iCs w:val="1"/>
          <w:noProof w:val="0"/>
          <w:sz w:val="22"/>
          <w:szCs w:val="22"/>
          <w:lang w:val="es-MX"/>
        </w:rPr>
        <w:t>over</w:t>
      </w:r>
      <w:r w:rsidRPr="5826535F" w:rsidR="5F0116F3">
        <w:rPr>
          <w:rFonts w:ascii="Arial" w:hAnsi="Arial" w:eastAsia="Arial" w:cs="Arial"/>
          <w:i w:val="1"/>
          <w:iCs w:val="1"/>
          <w:noProof w:val="0"/>
          <w:sz w:val="22"/>
          <w:szCs w:val="22"/>
          <w:lang w:val="es-MX"/>
        </w:rPr>
        <w:t xml:space="preserve"> si confían en que </w:t>
      </w:r>
      <w:r w:rsidRPr="5826535F" w:rsidR="5F0116F3">
        <w:rPr>
          <w:rFonts w:ascii="Arial" w:hAnsi="Arial" w:eastAsia="Arial" w:cs="Arial"/>
          <w:i w:val="1"/>
          <w:iCs w:val="1"/>
          <w:noProof w:val="0"/>
          <w:sz w:val="22"/>
          <w:szCs w:val="22"/>
          <w:lang w:val="es-MX"/>
        </w:rPr>
        <w:t>Hurts</w:t>
      </w:r>
      <w:r w:rsidRPr="5826535F" w:rsidR="5F0116F3">
        <w:rPr>
          <w:rFonts w:ascii="Arial" w:hAnsi="Arial" w:eastAsia="Arial" w:cs="Arial"/>
          <w:i w:val="1"/>
          <w:iCs w:val="1"/>
          <w:noProof w:val="0"/>
          <w:sz w:val="22"/>
          <w:szCs w:val="22"/>
          <w:lang w:val="es-MX"/>
        </w:rPr>
        <w:t xml:space="preserve"> y Barkley harán historia con un marcador explosivo</w:t>
      </w:r>
      <w:r w:rsidRPr="5826535F" w:rsidR="5F0116F3">
        <w:rPr>
          <w:rFonts w:ascii="Arial" w:hAnsi="Arial" w:eastAsia="Arial" w:cs="Arial"/>
          <w:noProof w:val="0"/>
          <w:sz w:val="22"/>
          <w:szCs w:val="22"/>
          <w:lang w:val="es-MX"/>
        </w:rPr>
        <w:t>"</w:t>
      </w:r>
      <w:r w:rsidRPr="5826535F" w:rsidR="3EDC1845">
        <w:rPr>
          <w:rFonts w:ascii="Arial" w:hAnsi="Arial" w:eastAsia="Arial" w:cs="Arial"/>
          <w:noProof w:val="0"/>
          <w:sz w:val="22"/>
          <w:szCs w:val="22"/>
          <w:lang w:val="es-MX"/>
        </w:rPr>
        <w:t>.</w:t>
      </w:r>
    </w:p>
    <w:p w:rsidR="1AF530D0" w:rsidP="5826535F" w:rsidRDefault="1AF530D0" w14:paraId="287E23B9" w14:textId="66E9BABF">
      <w:pPr>
        <w:pStyle w:val="Normal"/>
        <w:spacing w:before="240" w:beforeAutospacing="off" w:after="240" w:afterAutospacing="off"/>
        <w:jc w:val="both"/>
        <w:rPr>
          <w:rFonts w:ascii="Arial" w:hAnsi="Arial" w:eastAsia="Arial" w:cs="Arial"/>
          <w:b w:val="1"/>
          <w:bCs w:val="1"/>
          <w:noProof w:val="0"/>
          <w:sz w:val="22"/>
          <w:szCs w:val="22"/>
          <w:lang w:val="es-MX"/>
        </w:rPr>
      </w:pPr>
      <w:r w:rsidRPr="5826535F" w:rsidR="67E6090B">
        <w:rPr>
          <w:rFonts w:ascii="Arial" w:hAnsi="Arial" w:eastAsia="Arial" w:cs="Arial"/>
          <w:b w:val="1"/>
          <w:bCs w:val="1"/>
          <w:noProof w:val="0"/>
          <w:sz w:val="22"/>
          <w:szCs w:val="22"/>
          <w:lang w:val="es-MX"/>
        </w:rPr>
        <w:t>Tendencias del mercado: ¿Quién es el favorito?</w:t>
      </w:r>
    </w:p>
    <w:p w:rsidR="1AF530D0" w:rsidP="5826535F" w:rsidRDefault="1AF530D0" w14:paraId="72C2B7C4" w14:textId="7432412D">
      <w:pPr>
        <w:pStyle w:val="Normal"/>
        <w:spacing w:before="240" w:beforeAutospacing="off" w:after="240" w:afterAutospacing="off"/>
        <w:jc w:val="both"/>
        <w:rPr>
          <w:rFonts w:ascii="Arial" w:hAnsi="Arial" w:eastAsia="Arial" w:cs="Arial"/>
          <w:b w:val="1"/>
          <w:bCs w:val="1"/>
          <w:noProof w:val="0"/>
          <w:sz w:val="22"/>
          <w:szCs w:val="22"/>
          <w:lang w:val="es-MX"/>
        </w:rPr>
      </w:pPr>
      <w:r w:rsidRPr="5826535F" w:rsidR="67E6090B">
        <w:rPr>
          <w:rFonts w:ascii="Arial" w:hAnsi="Arial" w:eastAsia="Arial" w:cs="Arial"/>
          <w:noProof w:val="0"/>
          <w:sz w:val="22"/>
          <w:szCs w:val="22"/>
          <w:lang w:val="es-MX"/>
        </w:rPr>
        <w:t xml:space="preserve">La actividad temprana del mercado, observada por el </w:t>
      </w:r>
      <w:r w:rsidRPr="5826535F" w:rsidR="67E6090B">
        <w:rPr>
          <w:rFonts w:ascii="Arial" w:hAnsi="Arial" w:eastAsia="Arial" w:cs="Arial"/>
          <w:b w:val="1"/>
          <w:bCs w:val="1"/>
          <w:noProof w:val="0"/>
          <w:sz w:val="22"/>
          <w:szCs w:val="22"/>
          <w:lang w:val="es-MX"/>
        </w:rPr>
        <w:t xml:space="preserve">equipo de Operaciones y Riesgo Comercial de </w:t>
      </w:r>
      <w:r w:rsidRPr="5826535F" w:rsidR="67E6090B">
        <w:rPr>
          <w:rFonts w:ascii="Arial" w:hAnsi="Arial" w:eastAsia="Arial" w:cs="Arial"/>
          <w:b w:val="1"/>
          <w:bCs w:val="1"/>
          <w:noProof w:val="0"/>
          <w:sz w:val="22"/>
          <w:szCs w:val="22"/>
          <w:lang w:val="es-MX"/>
        </w:rPr>
        <w:t>Cloudbet</w:t>
      </w:r>
      <w:r w:rsidRPr="5826535F" w:rsidR="67E6090B">
        <w:rPr>
          <w:rFonts w:ascii="Arial" w:hAnsi="Arial" w:eastAsia="Arial" w:cs="Arial"/>
          <w:noProof w:val="0"/>
          <w:sz w:val="22"/>
          <w:szCs w:val="22"/>
          <w:lang w:val="es-MX"/>
        </w:rPr>
        <w:t xml:space="preserve">, también indica una división bastante pareja en ambos lados: el </w:t>
      </w:r>
      <w:r w:rsidRPr="5826535F" w:rsidR="67E6090B">
        <w:rPr>
          <w:rFonts w:ascii="Arial" w:hAnsi="Arial" w:eastAsia="Arial" w:cs="Arial"/>
          <w:b w:val="1"/>
          <w:bCs w:val="1"/>
          <w:noProof w:val="0"/>
          <w:sz w:val="22"/>
          <w:szCs w:val="22"/>
          <w:lang w:val="es-MX"/>
        </w:rPr>
        <w:t xml:space="preserve">55,81 % del dinero está llegando a los </w:t>
      </w:r>
      <w:r w:rsidRPr="5826535F" w:rsidR="67E6090B">
        <w:rPr>
          <w:rFonts w:ascii="Arial" w:hAnsi="Arial" w:eastAsia="Arial" w:cs="Arial"/>
          <w:b w:val="1"/>
          <w:bCs w:val="1"/>
          <w:noProof w:val="0"/>
          <w:sz w:val="22"/>
          <w:szCs w:val="22"/>
          <w:lang w:val="es-MX"/>
        </w:rPr>
        <w:t>Chiefs</w:t>
      </w:r>
      <w:r w:rsidRPr="5826535F" w:rsidR="67E6090B">
        <w:rPr>
          <w:rFonts w:ascii="Arial" w:hAnsi="Arial" w:eastAsia="Arial" w:cs="Arial"/>
          <w:noProof w:val="0"/>
          <w:sz w:val="22"/>
          <w:szCs w:val="22"/>
          <w:lang w:val="es-MX"/>
        </w:rPr>
        <w:t>, con un</w:t>
      </w:r>
      <w:r w:rsidRPr="5826535F" w:rsidR="67E6090B">
        <w:rPr>
          <w:rFonts w:ascii="Arial" w:hAnsi="Arial" w:eastAsia="Arial" w:cs="Arial"/>
          <w:b w:val="1"/>
          <w:bCs w:val="1"/>
          <w:noProof w:val="0"/>
          <w:sz w:val="22"/>
          <w:szCs w:val="22"/>
          <w:lang w:val="es-MX"/>
        </w:rPr>
        <w:t xml:space="preserve"> 44,19 % para los </w:t>
      </w:r>
      <w:r w:rsidRPr="5826535F" w:rsidR="67E6090B">
        <w:rPr>
          <w:rFonts w:ascii="Arial" w:hAnsi="Arial" w:eastAsia="Arial" w:cs="Arial"/>
          <w:b w:val="1"/>
          <w:bCs w:val="1"/>
          <w:noProof w:val="0"/>
          <w:sz w:val="22"/>
          <w:szCs w:val="22"/>
          <w:lang w:val="es-MX"/>
        </w:rPr>
        <w:t>Eagles</w:t>
      </w:r>
      <w:r w:rsidRPr="5826535F" w:rsidR="67E6090B">
        <w:rPr>
          <w:rFonts w:ascii="Arial" w:hAnsi="Arial" w:eastAsia="Arial" w:cs="Arial"/>
          <w:noProof w:val="0"/>
          <w:sz w:val="22"/>
          <w:szCs w:val="22"/>
          <w:lang w:val="es-MX"/>
        </w:rPr>
        <w:t>. También ha habido un interés particular en el "</w:t>
      </w:r>
      <w:r w:rsidRPr="5826535F" w:rsidR="67E6090B">
        <w:rPr>
          <w:rFonts w:ascii="Arial" w:hAnsi="Arial" w:eastAsia="Arial" w:cs="Arial"/>
          <w:i w:val="1"/>
          <w:iCs w:val="1"/>
          <w:noProof w:val="0"/>
          <w:sz w:val="22"/>
          <w:szCs w:val="22"/>
          <w:lang w:val="es-MX"/>
        </w:rPr>
        <w:t>under</w:t>
      </w:r>
      <w:r w:rsidRPr="5826535F" w:rsidR="67E6090B">
        <w:rPr>
          <w:rFonts w:ascii="Arial" w:hAnsi="Arial" w:eastAsia="Arial" w:cs="Arial"/>
          <w:noProof w:val="0"/>
          <w:sz w:val="22"/>
          <w:szCs w:val="22"/>
          <w:lang w:val="es-MX"/>
        </w:rPr>
        <w:t xml:space="preserve">", lo que sugiere que los usuarios anticipan un juego más ajustado y defensivo que en el </w:t>
      </w:r>
      <w:r w:rsidRPr="5826535F" w:rsidR="67E6090B">
        <w:rPr>
          <w:rFonts w:ascii="Arial" w:hAnsi="Arial" w:eastAsia="Arial" w:cs="Arial"/>
          <w:b w:val="1"/>
          <w:bCs w:val="1"/>
          <w:noProof w:val="0"/>
          <w:sz w:val="22"/>
          <w:szCs w:val="22"/>
          <w:lang w:val="es-MX"/>
        </w:rPr>
        <w:t xml:space="preserve">Super </w:t>
      </w:r>
      <w:r w:rsidRPr="5826535F" w:rsidR="67E6090B">
        <w:rPr>
          <w:rFonts w:ascii="Arial" w:hAnsi="Arial" w:eastAsia="Arial" w:cs="Arial"/>
          <w:b w:val="1"/>
          <w:bCs w:val="1"/>
          <w:noProof w:val="0"/>
          <w:sz w:val="22"/>
          <w:szCs w:val="22"/>
          <w:lang w:val="es-MX"/>
        </w:rPr>
        <w:t>Bowl</w:t>
      </w:r>
      <w:r w:rsidRPr="5826535F" w:rsidR="67E6090B">
        <w:rPr>
          <w:rFonts w:ascii="Arial" w:hAnsi="Arial" w:eastAsia="Arial" w:cs="Arial"/>
          <w:b w:val="1"/>
          <w:bCs w:val="1"/>
          <w:noProof w:val="0"/>
          <w:sz w:val="22"/>
          <w:szCs w:val="22"/>
          <w:lang w:val="es-MX"/>
        </w:rPr>
        <w:t xml:space="preserve"> 57</w:t>
      </w:r>
      <w:r w:rsidRPr="5826535F" w:rsidR="67E6090B">
        <w:rPr>
          <w:rFonts w:ascii="Arial" w:hAnsi="Arial" w:eastAsia="Arial" w:cs="Arial"/>
          <w:noProof w:val="0"/>
          <w:sz w:val="22"/>
          <w:szCs w:val="22"/>
          <w:lang w:val="es-MX"/>
        </w:rPr>
        <w:t xml:space="preserve">, donde los dos equipos se enfrentaron por última vez. Los </w:t>
      </w:r>
      <w:r w:rsidRPr="5826535F" w:rsidR="67E6090B">
        <w:rPr>
          <w:rFonts w:ascii="Arial" w:hAnsi="Arial" w:eastAsia="Arial" w:cs="Arial"/>
          <w:noProof w:val="0"/>
          <w:sz w:val="22"/>
          <w:szCs w:val="22"/>
          <w:lang w:val="es-MX"/>
        </w:rPr>
        <w:t>Eagles</w:t>
      </w:r>
      <w:r w:rsidRPr="5826535F" w:rsidR="67E6090B">
        <w:rPr>
          <w:rFonts w:ascii="Arial" w:hAnsi="Arial" w:eastAsia="Arial" w:cs="Arial"/>
          <w:noProof w:val="0"/>
          <w:sz w:val="22"/>
          <w:szCs w:val="22"/>
          <w:lang w:val="es-MX"/>
        </w:rPr>
        <w:t xml:space="preserve"> ingresan como ligeramente perdedores a pesar de una actuación dominante en postemporada de </w:t>
      </w:r>
      <w:r w:rsidRPr="5826535F" w:rsidR="67E6090B">
        <w:rPr>
          <w:rFonts w:ascii="Arial" w:hAnsi="Arial" w:eastAsia="Arial" w:cs="Arial"/>
          <w:noProof w:val="0"/>
          <w:sz w:val="22"/>
          <w:szCs w:val="22"/>
          <w:lang w:val="es-MX"/>
        </w:rPr>
        <w:t>Saquon</w:t>
      </w:r>
      <w:r w:rsidRPr="5826535F" w:rsidR="67E6090B">
        <w:rPr>
          <w:rFonts w:ascii="Arial" w:hAnsi="Arial" w:eastAsia="Arial" w:cs="Arial"/>
          <w:noProof w:val="0"/>
          <w:sz w:val="22"/>
          <w:szCs w:val="22"/>
          <w:lang w:val="es-MX"/>
        </w:rPr>
        <w:t xml:space="preserve"> Barkley.</w:t>
      </w:r>
    </w:p>
    <w:p w:rsidR="1AF530D0" w:rsidP="5826535F" w:rsidRDefault="1AF530D0" w14:paraId="70AC60B7" w14:textId="3C91ABA0">
      <w:pPr>
        <w:pStyle w:val="Normal"/>
        <w:spacing w:before="240" w:beforeAutospacing="off" w:after="240" w:afterAutospacing="off"/>
        <w:jc w:val="both"/>
      </w:pPr>
      <w:r w:rsidRPr="5826535F" w:rsidR="67E6090B">
        <w:rPr>
          <w:rFonts w:ascii="Arial" w:hAnsi="Arial" w:eastAsia="Arial" w:cs="Arial"/>
          <w:noProof w:val="0"/>
          <w:sz w:val="22"/>
          <w:szCs w:val="22"/>
          <w:lang w:val="es-MX"/>
        </w:rPr>
        <w:t xml:space="preserve"> </w:t>
      </w:r>
    </w:p>
    <w:p w:rsidR="1AF530D0" w:rsidP="5826535F" w:rsidRDefault="1AF530D0" w14:paraId="6614405E" w14:textId="453BBBD2">
      <w:pPr>
        <w:pStyle w:val="Normal"/>
        <w:spacing w:before="240" w:beforeAutospacing="off" w:after="240" w:afterAutospacing="off"/>
        <w:jc w:val="both"/>
      </w:pPr>
      <w:r w:rsidRPr="5826535F" w:rsidR="67E6090B">
        <w:rPr>
          <w:rFonts w:ascii="Arial" w:hAnsi="Arial" w:eastAsia="Arial" w:cs="Arial"/>
          <w:noProof w:val="0"/>
          <w:sz w:val="22"/>
          <w:szCs w:val="22"/>
          <w:lang w:val="es-MX"/>
        </w:rPr>
        <w:t xml:space="preserve">Los </w:t>
      </w:r>
      <w:r w:rsidRPr="5826535F" w:rsidR="2C8EAEF3">
        <w:rPr>
          <w:rFonts w:ascii="Arial" w:hAnsi="Arial" w:eastAsia="Arial" w:cs="Arial"/>
          <w:noProof w:val="0"/>
          <w:sz w:val="22"/>
          <w:szCs w:val="22"/>
          <w:lang w:val="es-MX"/>
        </w:rPr>
        <w:t>fanáticos</w:t>
      </w:r>
      <w:r w:rsidRPr="5826535F" w:rsidR="67E6090B">
        <w:rPr>
          <w:rFonts w:ascii="Arial" w:hAnsi="Arial" w:eastAsia="Arial" w:cs="Arial"/>
          <w:noProof w:val="0"/>
          <w:sz w:val="22"/>
          <w:szCs w:val="22"/>
          <w:lang w:val="es-MX"/>
        </w:rPr>
        <w:t xml:space="preserve"> o aquellos simplemente curiosos pueden seguir estas apuestas importantes en tiempo real en los canales de </w:t>
      </w:r>
      <w:hyperlink r:id="R8c5ba2586b1b4c1c">
        <w:r w:rsidRPr="5826535F" w:rsidR="67E6090B">
          <w:rPr>
            <w:rStyle w:val="Hyperlink"/>
            <w:rFonts w:ascii="Arial" w:hAnsi="Arial" w:eastAsia="Arial" w:cs="Arial"/>
            <w:noProof w:val="0"/>
            <w:sz w:val="22"/>
            <w:szCs w:val="22"/>
            <w:lang w:val="es-MX"/>
          </w:rPr>
          <w:t>redes sociales</w:t>
        </w:r>
      </w:hyperlink>
      <w:r w:rsidRPr="5826535F" w:rsidR="67E6090B">
        <w:rPr>
          <w:rFonts w:ascii="Arial" w:hAnsi="Arial" w:eastAsia="Arial" w:cs="Arial"/>
          <w:noProof w:val="0"/>
          <w:sz w:val="22"/>
          <w:szCs w:val="22"/>
          <w:lang w:val="es-MX"/>
        </w:rPr>
        <w:t xml:space="preserve"> de </w:t>
      </w:r>
      <w:r w:rsidRPr="5826535F" w:rsidR="67E6090B">
        <w:rPr>
          <w:rFonts w:ascii="Arial" w:hAnsi="Arial" w:eastAsia="Arial" w:cs="Arial"/>
          <w:noProof w:val="0"/>
          <w:sz w:val="22"/>
          <w:szCs w:val="22"/>
          <w:lang w:val="es-MX"/>
        </w:rPr>
        <w:t>Cloudbet</w:t>
      </w:r>
      <w:r w:rsidRPr="5826535F" w:rsidR="67E6090B">
        <w:rPr>
          <w:rFonts w:ascii="Arial" w:hAnsi="Arial" w:eastAsia="Arial" w:cs="Arial"/>
          <w:noProof w:val="0"/>
          <w:sz w:val="22"/>
          <w:szCs w:val="22"/>
          <w:lang w:val="es-MX"/>
        </w:rPr>
        <w:t xml:space="preserve"> a medida que se comparten, donde la casa de apuestas también organizará lanzamientos aéreos exclusivos del Super </w:t>
      </w:r>
      <w:r w:rsidRPr="5826535F" w:rsidR="67E6090B">
        <w:rPr>
          <w:rFonts w:ascii="Arial" w:hAnsi="Arial" w:eastAsia="Arial" w:cs="Arial"/>
          <w:noProof w:val="0"/>
          <w:sz w:val="22"/>
          <w:szCs w:val="22"/>
          <w:lang w:val="es-MX"/>
        </w:rPr>
        <w:t>Bowl</w:t>
      </w:r>
      <w:r w:rsidRPr="5826535F" w:rsidR="67E6090B">
        <w:rPr>
          <w:rFonts w:ascii="Arial" w:hAnsi="Arial" w:eastAsia="Arial" w:cs="Arial"/>
          <w:noProof w:val="0"/>
          <w:sz w:val="22"/>
          <w:szCs w:val="22"/>
          <w:lang w:val="es-MX"/>
        </w:rPr>
        <w:t xml:space="preserve"> y recompensas en criptomonedas durante todo el juego.</w:t>
      </w:r>
    </w:p>
    <w:p w:rsidR="1AF530D0" w:rsidP="5826535F" w:rsidRDefault="1AF530D0" w14:paraId="48FACBBD" w14:textId="19258E27">
      <w:pPr>
        <w:pStyle w:val="Normal"/>
        <w:spacing w:before="240" w:beforeAutospacing="off" w:after="240" w:afterAutospacing="off"/>
        <w:jc w:val="both"/>
        <w:rPr>
          <w:rFonts w:ascii="Arial" w:hAnsi="Arial" w:eastAsia="Arial" w:cs="Arial"/>
          <w:noProof w:val="0"/>
          <w:sz w:val="22"/>
          <w:szCs w:val="22"/>
          <w:lang w:val="es-MX"/>
        </w:rPr>
      </w:pPr>
      <w:r w:rsidRPr="5826535F" w:rsidR="1AF530D0">
        <w:rPr>
          <w:rFonts w:ascii="Arial" w:hAnsi="Arial" w:eastAsia="Arial" w:cs="Arial"/>
          <w:noProof w:val="0"/>
          <w:sz w:val="22"/>
          <w:szCs w:val="22"/>
          <w:lang w:val="es-MX"/>
        </w:rPr>
        <w:t xml:space="preserve">Para más información, visita </w:t>
      </w:r>
      <w:hyperlink r:id="Rc6113c2b1b284fe1">
        <w:r w:rsidRPr="5826535F" w:rsidR="1AF530D0">
          <w:rPr>
            <w:rStyle w:val="Hyperlink"/>
            <w:rFonts w:ascii="Arial" w:hAnsi="Arial" w:eastAsia="Arial" w:cs="Arial"/>
            <w:noProof w:val="0"/>
            <w:sz w:val="22"/>
            <w:szCs w:val="22"/>
            <w:lang w:val="es-MX"/>
          </w:rPr>
          <w:t>Cloudbet.com</w:t>
        </w:r>
      </w:hyperlink>
      <w:r w:rsidRPr="5826535F" w:rsidR="1AF530D0">
        <w:rPr>
          <w:rFonts w:ascii="Arial" w:hAnsi="Arial" w:eastAsia="Arial" w:cs="Arial"/>
          <w:noProof w:val="0"/>
          <w:sz w:val="22"/>
          <w:szCs w:val="22"/>
          <w:lang w:val="es-MX"/>
        </w:rPr>
        <w:t>.</w:t>
      </w:r>
    </w:p>
    <w:p w:rsidR="1E34C843" w:rsidP="21F30392" w:rsidRDefault="1E34C843" w14:paraId="2684D25F" w14:textId="66147EE0">
      <w:pPr>
        <w:pStyle w:val="Normal"/>
        <w:spacing w:before="240" w:beforeAutospacing="off" w:after="240" w:afterAutospacing="off" w:line="240" w:lineRule="auto"/>
        <w:contextualSpacing/>
        <w:jc w:val="both"/>
        <w:rPr>
          <w:rFonts w:ascii="Arial" w:hAnsi="Arial" w:eastAsia="Arial" w:cs="Arial"/>
          <w:color w:val="000000" w:themeColor="text1" w:themeTint="FF" w:themeShade="FF"/>
          <w:sz w:val="22"/>
          <w:szCs w:val="22"/>
        </w:rPr>
      </w:pPr>
    </w:p>
    <w:p w:rsidR="1E34C843" w:rsidP="21F30392" w:rsidRDefault="1E34C843" w14:paraId="194D0047" w14:textId="696D289F">
      <w:pPr>
        <w:pStyle w:val="Normal"/>
        <w:spacing w:before="240" w:beforeAutospacing="off" w:after="240" w:afterAutospacing="off" w:line="240" w:lineRule="auto"/>
        <w:contextualSpacing/>
        <w:jc w:val="both"/>
        <w:rPr>
          <w:rFonts w:ascii="Arial" w:hAnsi="Arial" w:eastAsia="Arial" w:cs="Arial"/>
          <w:color w:val="000000" w:themeColor="text1" w:themeTint="FF" w:themeShade="FF"/>
          <w:sz w:val="22"/>
          <w:szCs w:val="22"/>
        </w:rPr>
      </w:pPr>
    </w:p>
    <w:p w:rsidR="28E3343B" w:rsidP="21F30392" w:rsidRDefault="28E3343B" w14:paraId="6E6BCEB4" w14:textId="7EBDAEE7">
      <w:pPr>
        <w:spacing w:line="240" w:lineRule="auto"/>
        <w:contextualSpacing/>
        <w:jc w:val="center"/>
        <w:rPr>
          <w:rFonts w:ascii="Arial" w:hAnsi="Arial" w:eastAsia="Arial" w:cs="Arial"/>
          <w:color w:val="000000" w:themeColor="text1"/>
          <w:sz w:val="22"/>
          <w:szCs w:val="22"/>
        </w:rPr>
      </w:pPr>
      <w:r w:rsidRPr="21F30392" w:rsidR="28E3343B">
        <w:rPr>
          <w:rFonts w:ascii="Arial" w:hAnsi="Arial" w:eastAsia="Arial" w:cs="Arial"/>
          <w:color w:val="000000" w:themeColor="text1" w:themeTint="FF" w:themeShade="FF"/>
          <w:sz w:val="22"/>
          <w:szCs w:val="22"/>
        </w:rPr>
        <w:t>###</w:t>
      </w:r>
    </w:p>
    <w:p w:rsidR="28E3343B" w:rsidP="434DC08C" w:rsidRDefault="28E3343B" w14:paraId="7C3626C9" w14:textId="6BB4C73F">
      <w:pPr>
        <w:spacing w:line="240" w:lineRule="auto"/>
        <w:contextualSpacing/>
        <w:jc w:val="both"/>
        <w:rPr>
          <w:rFonts w:ascii="Arial" w:hAnsi="Arial" w:eastAsia="Arial" w:cs="Arial"/>
          <w:color w:val="000000" w:themeColor="text1"/>
          <w:sz w:val="18"/>
          <w:szCs w:val="18"/>
          <w:lang w:val="en-US"/>
        </w:rPr>
      </w:pPr>
      <w:r w:rsidRPr="434DC08C" w:rsidR="28E3343B">
        <w:rPr>
          <w:rFonts w:ascii="Arial" w:hAnsi="Arial" w:eastAsia="Arial" w:cs="Arial"/>
          <w:b w:val="1"/>
          <w:bCs w:val="1"/>
          <w:color w:val="000000" w:themeColor="text1" w:themeTint="FF" w:themeShade="FF"/>
          <w:sz w:val="18"/>
          <w:szCs w:val="18"/>
        </w:rPr>
        <w:t>ACERCA DE CLOUDBET</w:t>
      </w:r>
    </w:p>
    <w:p w:rsidR="7CACC370" w:rsidP="21F30392" w:rsidRDefault="7CACC370" w14:paraId="2B8F33CB" w14:textId="7464529F">
      <w:pPr>
        <w:spacing w:line="240" w:lineRule="auto"/>
        <w:contextualSpacing/>
        <w:jc w:val="both"/>
        <w:rPr>
          <w:rFonts w:ascii="Arial" w:hAnsi="Arial" w:eastAsia="Arial" w:cs="Arial"/>
          <w:b w:val="1"/>
          <w:bCs w:val="1"/>
          <w:color w:val="000000" w:themeColor="text1"/>
          <w:sz w:val="22"/>
          <w:szCs w:val="22"/>
        </w:rPr>
      </w:pPr>
    </w:p>
    <w:p w:rsidR="2F31E58B" w:rsidP="434DC08C" w:rsidRDefault="2F31E58B" w14:paraId="0C3F604A" w14:textId="368240BF">
      <w:pPr>
        <w:spacing w:before="240" w:beforeAutospacing="off" w:after="240" w:afterAutospacing="off"/>
        <w:jc w:val="both"/>
        <w:rPr>
          <w:rFonts w:ascii="Arial" w:hAnsi="Arial" w:eastAsia="Arial" w:cs="Arial"/>
          <w:noProof w:val="0"/>
          <w:sz w:val="18"/>
          <w:szCs w:val="18"/>
          <w:lang w:val="es-MX"/>
        </w:rPr>
      </w:pPr>
      <w:r w:rsidRPr="434DC08C" w:rsidR="12AAE76F">
        <w:rPr>
          <w:rFonts w:ascii="Arial" w:hAnsi="Arial" w:eastAsia="Arial" w:cs="Arial"/>
          <w:noProof w:val="0"/>
          <w:sz w:val="18"/>
          <w:szCs w:val="18"/>
          <w:lang w:val="es-MX"/>
        </w:rPr>
        <w:t xml:space="preserve">Fundada en 2013, </w:t>
      </w:r>
      <w:r w:rsidRPr="434DC08C" w:rsidR="12AAE76F">
        <w:rPr>
          <w:rFonts w:ascii="Arial" w:hAnsi="Arial" w:eastAsia="Arial" w:cs="Arial"/>
          <w:noProof w:val="0"/>
          <w:sz w:val="18"/>
          <w:szCs w:val="18"/>
          <w:lang w:val="es-MX"/>
        </w:rPr>
        <w:t>Cloudbet</w:t>
      </w:r>
      <w:r w:rsidRPr="434DC08C" w:rsidR="12AAE76F">
        <w:rPr>
          <w:rFonts w:ascii="Arial" w:hAnsi="Arial" w:eastAsia="Arial" w:cs="Arial"/>
          <w:noProof w:val="0"/>
          <w:sz w:val="18"/>
          <w:szCs w:val="18"/>
          <w:lang w:val="es-MX"/>
        </w:rPr>
        <w:t xml:space="preserve"> es el casino y casa de apuestas deportivas con criptomonedas más antiguo del mundo. Durante la última década, jugadores de todo el mundo han realizado millones de apuestas utilizando más de 40 criptomonedas diferentes. En 2024, </w:t>
      </w:r>
      <w:r w:rsidRPr="434DC08C" w:rsidR="12AAE76F">
        <w:rPr>
          <w:rFonts w:ascii="Arial" w:hAnsi="Arial" w:eastAsia="Arial" w:cs="Arial"/>
          <w:noProof w:val="0"/>
          <w:sz w:val="18"/>
          <w:szCs w:val="18"/>
          <w:lang w:val="es-MX"/>
        </w:rPr>
        <w:t>Cloudbet</w:t>
      </w:r>
      <w:r w:rsidRPr="434DC08C" w:rsidR="12AAE76F">
        <w:rPr>
          <w:rFonts w:ascii="Arial" w:hAnsi="Arial" w:eastAsia="Arial" w:cs="Arial"/>
          <w:noProof w:val="0"/>
          <w:sz w:val="18"/>
          <w:szCs w:val="18"/>
          <w:lang w:val="es-MX"/>
        </w:rPr>
        <w:t xml:space="preserve"> lanzó la oferta de bienvenida y el programa de lealtad más generosos en línea, con recompensas acumuladas y entregas diarias garantizadas en efectivo para apostadores frecuentes.</w:t>
      </w:r>
    </w:p>
    <w:p w:rsidR="2F31E58B" w:rsidP="434DC08C" w:rsidRDefault="2F31E58B" w14:paraId="23D34CEB" w14:textId="719EC77F">
      <w:pPr>
        <w:spacing w:before="240" w:beforeAutospacing="off" w:after="240" w:afterAutospacing="off"/>
        <w:jc w:val="both"/>
        <w:rPr>
          <w:rFonts w:ascii="Arial" w:hAnsi="Arial" w:eastAsia="Arial" w:cs="Arial"/>
          <w:noProof w:val="0"/>
          <w:sz w:val="18"/>
          <w:szCs w:val="18"/>
          <w:lang w:val="es-MX"/>
        </w:rPr>
      </w:pPr>
      <w:r w:rsidRPr="434DC08C" w:rsidR="12AAE76F">
        <w:rPr>
          <w:rFonts w:ascii="Arial" w:hAnsi="Arial" w:eastAsia="Arial" w:cs="Arial"/>
          <w:noProof w:val="0"/>
          <w:sz w:val="18"/>
          <w:szCs w:val="18"/>
          <w:lang w:val="es-MX"/>
        </w:rPr>
        <w:t xml:space="preserve">Con una amplia selección de tragamonedas, juegos de casino en vivo y mercados deportivos —que abarcan desde </w:t>
      </w:r>
      <w:r w:rsidRPr="434DC08C" w:rsidR="12AAE76F">
        <w:rPr>
          <w:rFonts w:ascii="Arial" w:hAnsi="Arial" w:eastAsia="Arial" w:cs="Arial"/>
          <w:noProof w:val="0"/>
          <w:sz w:val="18"/>
          <w:szCs w:val="18"/>
          <w:lang w:val="es-MX"/>
        </w:rPr>
        <w:t>esports</w:t>
      </w:r>
      <w:r w:rsidRPr="434DC08C" w:rsidR="12AAE76F">
        <w:rPr>
          <w:rFonts w:ascii="Arial" w:hAnsi="Arial" w:eastAsia="Arial" w:cs="Arial"/>
          <w:noProof w:val="0"/>
          <w:sz w:val="18"/>
          <w:szCs w:val="18"/>
          <w:lang w:val="es-MX"/>
        </w:rPr>
        <w:t xml:space="preserve"> hasta apuestas en jugadores de la Premier League y la NFL— </w:t>
      </w:r>
      <w:r w:rsidRPr="434DC08C" w:rsidR="12AAE76F">
        <w:rPr>
          <w:rFonts w:ascii="Arial" w:hAnsi="Arial" w:eastAsia="Arial" w:cs="Arial"/>
          <w:noProof w:val="0"/>
          <w:sz w:val="18"/>
          <w:szCs w:val="18"/>
          <w:lang w:val="es-MX"/>
        </w:rPr>
        <w:t>Cloudbet</w:t>
      </w:r>
      <w:r w:rsidRPr="434DC08C" w:rsidR="12AAE76F">
        <w:rPr>
          <w:rFonts w:ascii="Arial" w:hAnsi="Arial" w:eastAsia="Arial" w:cs="Arial"/>
          <w:noProof w:val="0"/>
          <w:sz w:val="18"/>
          <w:szCs w:val="18"/>
          <w:lang w:val="es-MX"/>
        </w:rPr>
        <w:t xml:space="preserve"> es el líder en apuestas seguras con criptomonedas. Visítanos en </w:t>
      </w:r>
      <w:hyperlink r:id="Rab205bdba3294eec">
        <w:r w:rsidRPr="434DC08C" w:rsidR="12AAE76F">
          <w:rPr>
            <w:rStyle w:val="Hyperlink"/>
            <w:rFonts w:ascii="Arial" w:hAnsi="Arial" w:eastAsia="Arial" w:cs="Arial"/>
            <w:noProof w:val="0"/>
            <w:sz w:val="18"/>
            <w:szCs w:val="18"/>
            <w:lang w:val="es-MX"/>
          </w:rPr>
          <w:t>Cloudbet.com</w:t>
        </w:r>
      </w:hyperlink>
      <w:r w:rsidRPr="434DC08C" w:rsidR="12AAE76F">
        <w:rPr>
          <w:rFonts w:ascii="Arial" w:hAnsi="Arial" w:eastAsia="Arial" w:cs="Arial"/>
          <w:noProof w:val="0"/>
          <w:sz w:val="18"/>
          <w:szCs w:val="18"/>
          <w:lang w:val="es-MX"/>
        </w:rPr>
        <w:t>; Instagram (@cloudbetofficial); Twitter/X (</w:t>
      </w:r>
      <w:hyperlink r:id="Raac01c38423d4b34">
        <w:r w:rsidRPr="434DC08C" w:rsidR="12AAE76F">
          <w:rPr>
            <w:rStyle w:val="Hyperlink"/>
            <w:rFonts w:ascii="Arial" w:hAnsi="Arial" w:eastAsia="Arial" w:cs="Arial"/>
            <w:noProof w:val="0"/>
            <w:sz w:val="18"/>
            <w:szCs w:val="18"/>
            <w:lang w:val="es-MX"/>
          </w:rPr>
          <w:t>@Cloudbet</w:t>
        </w:r>
      </w:hyperlink>
      <w:r w:rsidRPr="434DC08C" w:rsidR="12AAE76F">
        <w:rPr>
          <w:rFonts w:ascii="Arial" w:hAnsi="Arial" w:eastAsia="Arial" w:cs="Arial"/>
          <w:noProof w:val="0"/>
          <w:sz w:val="18"/>
          <w:szCs w:val="18"/>
          <w:lang w:val="es-MX"/>
        </w:rPr>
        <w:t>).</w:t>
      </w:r>
    </w:p>
    <w:p w:rsidR="3CD9AF9D" w:rsidP="434DC08C" w:rsidRDefault="3CD9AF9D" w14:paraId="7048B4D4" w14:textId="1CFAEF30">
      <w:pPr>
        <w:pStyle w:val="Normal"/>
        <w:jc w:val="both"/>
        <w:rPr>
          <w:rFonts w:ascii="Arial" w:hAnsi="Arial" w:eastAsia="Arial" w:cs="Arial"/>
          <w:sz w:val="18"/>
          <w:szCs w:val="18"/>
        </w:rPr>
      </w:pPr>
      <w:r w:rsidRPr="434DC08C" w:rsidR="3CD9AF9D">
        <w:rPr>
          <w:rFonts w:ascii="Arial" w:hAnsi="Arial" w:eastAsia="Arial" w:cs="Arial"/>
          <w:b w:val="1"/>
          <w:bCs w:val="1"/>
          <w:sz w:val="18"/>
          <w:szCs w:val="18"/>
        </w:rPr>
        <w:t>Contacto de prensa</w:t>
      </w:r>
      <w:r>
        <w:br/>
      </w:r>
      <w:r w:rsidRPr="434DC08C" w:rsidR="3CD9AF9D">
        <w:rPr>
          <w:rFonts w:ascii="Arial" w:hAnsi="Arial" w:eastAsia="Arial" w:cs="Arial"/>
          <w:sz w:val="18"/>
          <w:szCs w:val="18"/>
        </w:rPr>
        <w:t>Michelle de la Torre</w:t>
      </w:r>
      <w:r>
        <w:br/>
      </w:r>
      <w:hyperlink r:id="Recaae6d6cfcb41f9">
        <w:r w:rsidRPr="434DC08C" w:rsidR="14981E94">
          <w:rPr>
            <w:rStyle w:val="Hyperlink"/>
            <w:rFonts w:ascii="Arial" w:hAnsi="Arial" w:eastAsia="Arial" w:cs="Arial"/>
            <w:sz w:val="18"/>
            <w:szCs w:val="18"/>
          </w:rPr>
          <w:t>m</w:t>
        </w:r>
        <w:r w:rsidRPr="434DC08C" w:rsidR="3CD9AF9D">
          <w:rPr>
            <w:rStyle w:val="Hyperlink"/>
            <w:rFonts w:ascii="Arial" w:hAnsi="Arial" w:eastAsia="Arial" w:cs="Arial"/>
            <w:sz w:val="18"/>
            <w:szCs w:val="18"/>
          </w:rPr>
          <w:t>ichelle.delatorre@another.co</w:t>
        </w:r>
        <w:r>
          <w:br/>
        </w:r>
      </w:hyperlink>
      <w:r w:rsidRPr="434DC08C" w:rsidR="3CD9AF9D">
        <w:rPr>
          <w:rFonts w:ascii="Arial" w:hAnsi="Arial" w:eastAsia="Arial" w:cs="Arial"/>
          <w:sz w:val="18"/>
          <w:szCs w:val="18"/>
        </w:rPr>
        <w:t>55 4315 4847</w:t>
      </w:r>
    </w:p>
    <w:sectPr w:rsidR="7CACC370">
      <w:headerReference w:type="default" r:id="rId21"/>
      <w:footerReference w:type="default" r:id="rId22"/>
      <w:pgSz w:w="12240" w:h="15840" w:orient="portrait"/>
      <w:pgMar w:top="1417" w:right="1701" w:bottom="1417" w:left="1701"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67DBC" w:rsidP="00DE5705" w:rsidRDefault="00C67DBC" w14:paraId="6CA0FBF7" w14:textId="77777777">
      <w:pPr>
        <w:spacing w:after="0" w:line="240" w:lineRule="auto"/>
      </w:pPr>
      <w:r>
        <w:separator/>
      </w:r>
    </w:p>
  </w:endnote>
  <w:endnote w:type="continuationSeparator" w:id="0">
    <w:p w:rsidR="00C67DBC" w:rsidP="00DE5705" w:rsidRDefault="00C67DBC" w14:paraId="5111B18A" w14:textId="77777777">
      <w:pPr>
        <w:spacing w:after="0" w:line="240" w:lineRule="auto"/>
      </w:pPr>
      <w:r>
        <w:continuationSeparator/>
      </w:r>
    </w:p>
  </w:endnote>
  <w:endnote w:type="continuationNotice" w:id="1">
    <w:p w:rsidR="00C67DBC" w:rsidRDefault="00C67DBC" w14:paraId="37039A3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945"/>
      <w:gridCol w:w="2945"/>
      <w:gridCol w:w="2945"/>
    </w:tblGrid>
    <w:tr w:rsidR="7CACC370" w:rsidTr="7CACC370" w14:paraId="362797F7" w14:textId="77777777">
      <w:trPr>
        <w:trHeight w:val="300"/>
      </w:trPr>
      <w:tc>
        <w:tcPr>
          <w:tcW w:w="2945" w:type="dxa"/>
        </w:tcPr>
        <w:p w:rsidR="7CACC370" w:rsidP="7CACC370" w:rsidRDefault="7CACC370" w14:paraId="7FB50A89" w14:textId="5C031D2B">
          <w:pPr>
            <w:pStyle w:val="Header"/>
            <w:ind w:left="-115"/>
          </w:pPr>
        </w:p>
      </w:tc>
      <w:tc>
        <w:tcPr>
          <w:tcW w:w="2945" w:type="dxa"/>
        </w:tcPr>
        <w:p w:rsidR="7CACC370" w:rsidP="7CACC370" w:rsidRDefault="7CACC370" w14:paraId="5029930F" w14:textId="3A5E54C4">
          <w:pPr>
            <w:pStyle w:val="Header"/>
            <w:jc w:val="center"/>
          </w:pPr>
        </w:p>
      </w:tc>
      <w:tc>
        <w:tcPr>
          <w:tcW w:w="2945" w:type="dxa"/>
        </w:tcPr>
        <w:p w:rsidR="7CACC370" w:rsidP="7CACC370" w:rsidRDefault="7CACC370" w14:paraId="51EFECFC" w14:textId="61046A4A">
          <w:pPr>
            <w:pStyle w:val="Header"/>
            <w:ind w:right="-115"/>
            <w:jc w:val="right"/>
          </w:pPr>
        </w:p>
      </w:tc>
    </w:tr>
  </w:tbl>
  <w:p w:rsidR="7CACC370" w:rsidP="7CACC370" w:rsidRDefault="7CACC370" w14:paraId="4C1D4A28" w14:textId="0FD813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67DBC" w:rsidP="00DE5705" w:rsidRDefault="00C67DBC" w14:paraId="78558C74" w14:textId="77777777">
      <w:pPr>
        <w:spacing w:after="0" w:line="240" w:lineRule="auto"/>
      </w:pPr>
      <w:r>
        <w:separator/>
      </w:r>
    </w:p>
  </w:footnote>
  <w:footnote w:type="continuationSeparator" w:id="0">
    <w:p w:rsidR="00C67DBC" w:rsidP="00DE5705" w:rsidRDefault="00C67DBC" w14:paraId="0B98F15D" w14:textId="77777777">
      <w:pPr>
        <w:spacing w:after="0" w:line="240" w:lineRule="auto"/>
      </w:pPr>
      <w:r>
        <w:continuationSeparator/>
      </w:r>
    </w:p>
  </w:footnote>
  <w:footnote w:type="continuationNotice" w:id="1">
    <w:p w:rsidR="00C67DBC" w:rsidRDefault="00C67DBC" w14:paraId="3A96BBE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DE5705" w:rsidP="7CACC370" w:rsidRDefault="7CACC370" w14:paraId="385E2F6B" w14:textId="23D30B8B">
    <w:pPr>
      <w:pStyle w:val="Header"/>
      <w:jc w:val="center"/>
    </w:pPr>
    <w:r>
      <w:rPr>
        <w:noProof/>
      </w:rPr>
      <w:drawing>
        <wp:inline distT="0" distB="0" distL="0" distR="0" wp14:anchorId="627F56B2" wp14:editId="3160362F">
          <wp:extent cx="3158877" cy="971355"/>
          <wp:effectExtent l="0" t="0" r="0" b="0"/>
          <wp:docPr id="1144886362" name="Picture 1144886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158877" cy="971355"/>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LSWSrUUOZPk2Gd" int2:id="JvElJSdF">
      <int2:state int2:type="AugLoop_Text_Critique" int2:value="Rejected"/>
    </int2:textHash>
    <int2:textHash int2:hashCode="kMUYLLEA87yY90" int2:id="MtOyei0q">
      <int2:state int2:type="AugLoop_Text_Critique" int2:value="Rejected"/>
    </int2:textHash>
    <int2:textHash int2:hashCode="FwkV/c8rqI7bqC" int2:id="UhhFGCCK">
      <int2:state int2:type="AugLoop_Text_Critique" int2:value="Rejected"/>
    </int2:textHash>
    <int2:textHash int2:hashCode="AVK+h2TcahY9DR" int2:id="XdEWjuCL">
      <int2:state int2:type="AugLoop_Text_Critique" int2:value="Rejected"/>
    </int2:textHash>
    <int2:textHash int2:hashCode="Vv3o9DkhE+Dxng" int2:id="to03EGCV">
      <int2:state int2:type="AugLoop_Text_Critique" int2:value="Rejected"/>
    </int2:textHash>
    <int2:bookmark int2:bookmarkName="_Int_olYfbbSM" int2:invalidationBookmarkName="" int2:hashCode="YbyikuZaR+OirE" int2:id="e4Ft2EJb">
      <int2:state int2:type="WordDesignerDefaultAnnotation" int2:value="Rejected"/>
    </int2:bookmark>
    <int2:bookmark int2:bookmarkName="_Int_5ZXttrP0" int2:invalidationBookmarkName="" int2:hashCode="keJcH6b7aeyfeO" int2:id="i2jEkxdN">
      <int2:state int2:type="WordDesignerDefaultAnnotation" int2:value="Rejected"/>
    </int2:bookmark>
    <int2:bookmark int2:bookmarkName="_Int_uWYjSTkT" int2:invalidationBookmarkName="" int2:hashCode="ffYlXvnmqBn9oZ" int2:id="Cf2Eik7b">
      <int2:state int2:type="WordDesignerDefaultAnnotation" int2:value="Rejected"/>
    </int2:bookmark>
    <int2:bookmark int2:bookmarkName="_Int_uvLFqVxw" int2:invalidationBookmarkName="" int2:hashCode="njIkkOqpW+huiB" int2:id="oP07pL0q">
      <int2:state int2:type="WordDesignerDefaultAnnotation" int2:value="Rejected"/>
    </int2:bookmark>
    <int2:bookmark int2:bookmarkName="_Int_HV8U3crC" int2:invalidationBookmarkName="" int2:hashCode="FIRQurvJALPlL0" int2:id="sb5CSgxx">
      <int2:state int2:type="WordDesignerDefaultAnnotation" int2:value="Rejected"/>
    </int2:bookmark>
    <int2:bookmark int2:bookmarkName="_Int_YEgziCAG" int2:invalidationBookmarkName="" int2:hashCode="FjPlMgM8oGNZrN" int2:id="O6pT7m7I">
      <int2:state int2:type="WordDesignerSuggestedImageAnnotation" int2:value="Reviewed"/>
    </int2:bookmark>
    <int2:bookmark int2:bookmarkName="_Int_Ja3bfXnq" int2:invalidationBookmarkName="" int2:hashCode="9xVuAzwRQqUIQz" int2:id="j9yjUqZp">
      <int2:state int2:type="WordDesignerDefaultAnnotation" int2:value="Rejected"/>
    </int2:bookmark>
    <int2:bookmark int2:bookmarkName="_Int_xHgrg9XI" int2:invalidationBookmarkName="" int2:hashCode="IgU9Sh1mV4UpQp" int2:id="etoLAGAy">
      <int2:state int2:type="WordDesignerDefaultAnnotation" int2:value="Rejected"/>
    </int2:bookmark>
    <int2:bookmark int2:bookmarkName="_Int_RE7wD7FY" int2:invalidationBookmarkName="" int2:hashCode="DYyTZCT4/nIEK4" int2:id="XprE8Vuu">
      <int2:state int2:type="WordDesignerDefaultAnnotation" int2:value="Rejected"/>
    </int2:bookmark>
    <int2:bookmark int2:bookmarkName="_Int_Hs5bRejC" int2:invalidationBookmarkName="" int2:hashCode="zWa1Vi2gDoX7ey" int2:id="26rp2Md9">
      <int2:state int2:type="WordDesignerDefaultAnnotation" int2:value="Rejected"/>
    </int2:bookmark>
    <int2:bookmark int2:bookmarkName="_Int_MVrRHrXn" int2:invalidationBookmarkName="" int2:hashCode="eJHPdjF7k+sVLF" int2:id="DVcktjUL">
      <int2:state int2:type="WordDesignerDefaultAnnotation" int2:value="Rejected"/>
    </int2:bookmark>
    <int2:bookmark int2:bookmarkName="_Int_YBYTmdze" int2:invalidationBookmarkName="" int2:hashCode="I3v7cuJ6KvnpwA" int2:id="2kR40pLn">
      <int2:state int2:type="WordDesignerDefaultAnnotation" int2:value="Rejected"/>
    </int2:bookmark>
    <int2:bookmark int2:bookmarkName="_Int_ggAdT5vY" int2:invalidationBookmarkName="" int2:hashCode="3ZjKbNGEFZSgGA" int2:id="KEVqiBxa">
      <int2:state int2:type="WordDesignerDefaultAnnotation" int2:value="Rejected"/>
    </int2:bookmark>
    <int2:bookmark int2:bookmarkName="_Int_GjxwgSe4" int2:invalidationBookmarkName="" int2:hashCode="9KU8Wywx14+S1y" int2:id="EmwuvnPA">
      <int2:state int2:type="WordDesignerDefaultAnnotation" int2:value="Rejected"/>
    </int2:bookmark>
    <int2:bookmark int2:bookmarkName="_Int_enVZ7EuR" int2:invalidationBookmarkName="" int2:hashCode="KJvGPvsVK6r+ds" int2:id="xldkWyby">
      <int2:state int2:type="WordDesignerDefaultAnnotation" int2:value="Rejected"/>
    </int2:bookmark>
    <int2:bookmark int2:bookmarkName="_Int_4hjeNAD2" int2:invalidationBookmarkName="" int2:hashCode="1lGlKU8nflfEYP" int2:id="6N5GBRt9">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5">
    <w:nsid w:val="73ef8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25ce01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3e748b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61264c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3791438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1B042DA9"/>
    <w:multiLevelType w:val="hybridMultilevel"/>
    <w:tmpl w:val="C73E2422"/>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num w:numId="6">
    <w:abstractNumId w:val="5"/>
  </w:num>
  <w:num w:numId="5">
    <w:abstractNumId w:val="4"/>
  </w:num>
  <w:num w:numId="4">
    <w:abstractNumId w:val="3"/>
  </w:num>
  <w:num w:numId="3">
    <w:abstractNumId w:val="2"/>
  </w:num>
  <w:num w:numId="2">
    <w:abstractNumId w:val="1"/>
  </w:num>
  <w:num w:numId="1" w16cid:durableId="895244724">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705"/>
    <w:rsid w:val="000A1EDE"/>
    <w:rsid w:val="00191FB5"/>
    <w:rsid w:val="001B788D"/>
    <w:rsid w:val="001F11D3"/>
    <w:rsid w:val="0028166E"/>
    <w:rsid w:val="003A9026"/>
    <w:rsid w:val="003D6A37"/>
    <w:rsid w:val="003F3C57"/>
    <w:rsid w:val="00412BCD"/>
    <w:rsid w:val="00484A04"/>
    <w:rsid w:val="0053487B"/>
    <w:rsid w:val="0069403B"/>
    <w:rsid w:val="006F899A"/>
    <w:rsid w:val="007A1911"/>
    <w:rsid w:val="007A62CD"/>
    <w:rsid w:val="008106E8"/>
    <w:rsid w:val="008676D0"/>
    <w:rsid w:val="00876157"/>
    <w:rsid w:val="008F4F9D"/>
    <w:rsid w:val="00944529"/>
    <w:rsid w:val="00967D91"/>
    <w:rsid w:val="0097540C"/>
    <w:rsid w:val="009C6D22"/>
    <w:rsid w:val="00A07055"/>
    <w:rsid w:val="00A74E04"/>
    <w:rsid w:val="00B17DF2"/>
    <w:rsid w:val="00B47676"/>
    <w:rsid w:val="00C67DBC"/>
    <w:rsid w:val="00D27D62"/>
    <w:rsid w:val="00D56A3A"/>
    <w:rsid w:val="00DD5229"/>
    <w:rsid w:val="00DE5705"/>
    <w:rsid w:val="00DF4F5B"/>
    <w:rsid w:val="00E02448"/>
    <w:rsid w:val="00E30B98"/>
    <w:rsid w:val="00EA1F7A"/>
    <w:rsid w:val="00F3A81D"/>
    <w:rsid w:val="00F643CF"/>
    <w:rsid w:val="018C739D"/>
    <w:rsid w:val="01A5E239"/>
    <w:rsid w:val="01F40FEC"/>
    <w:rsid w:val="0201B3E5"/>
    <w:rsid w:val="0239FD46"/>
    <w:rsid w:val="02756983"/>
    <w:rsid w:val="027DEB1C"/>
    <w:rsid w:val="02A12121"/>
    <w:rsid w:val="02ABD1E1"/>
    <w:rsid w:val="02C09729"/>
    <w:rsid w:val="030F6B03"/>
    <w:rsid w:val="0334F741"/>
    <w:rsid w:val="034D10C3"/>
    <w:rsid w:val="035FAF7D"/>
    <w:rsid w:val="036DACF3"/>
    <w:rsid w:val="03E9FE56"/>
    <w:rsid w:val="03EB200D"/>
    <w:rsid w:val="03F2C3FA"/>
    <w:rsid w:val="04A538E4"/>
    <w:rsid w:val="05BDBB68"/>
    <w:rsid w:val="05C6B216"/>
    <w:rsid w:val="05C78E83"/>
    <w:rsid w:val="05F8FDFD"/>
    <w:rsid w:val="062326E7"/>
    <w:rsid w:val="062EDA72"/>
    <w:rsid w:val="062F03FA"/>
    <w:rsid w:val="06369FED"/>
    <w:rsid w:val="06A2E041"/>
    <w:rsid w:val="06CF640E"/>
    <w:rsid w:val="075A6E60"/>
    <w:rsid w:val="079A6AB5"/>
    <w:rsid w:val="07A8C835"/>
    <w:rsid w:val="0827AE92"/>
    <w:rsid w:val="084AD860"/>
    <w:rsid w:val="0852B5FC"/>
    <w:rsid w:val="08B1D373"/>
    <w:rsid w:val="08EA71A0"/>
    <w:rsid w:val="08EF68D7"/>
    <w:rsid w:val="093860C8"/>
    <w:rsid w:val="0983CC5B"/>
    <w:rsid w:val="09D38C7E"/>
    <w:rsid w:val="09E7A5A0"/>
    <w:rsid w:val="0A222719"/>
    <w:rsid w:val="0A8BB1F7"/>
    <w:rsid w:val="0AB3D391"/>
    <w:rsid w:val="0AB7BC70"/>
    <w:rsid w:val="0ACC92B4"/>
    <w:rsid w:val="0AE1B2F5"/>
    <w:rsid w:val="0AE493BE"/>
    <w:rsid w:val="0AE58C8E"/>
    <w:rsid w:val="0B31FFB2"/>
    <w:rsid w:val="0B34EBEE"/>
    <w:rsid w:val="0B51963D"/>
    <w:rsid w:val="0B5AAAEA"/>
    <w:rsid w:val="0BA0E3E0"/>
    <w:rsid w:val="0BDE5C79"/>
    <w:rsid w:val="0BEFCD40"/>
    <w:rsid w:val="0BFA9CD1"/>
    <w:rsid w:val="0C2FF481"/>
    <w:rsid w:val="0C725A08"/>
    <w:rsid w:val="0C91137C"/>
    <w:rsid w:val="0CB83DC3"/>
    <w:rsid w:val="0D829430"/>
    <w:rsid w:val="0DA4C5B0"/>
    <w:rsid w:val="0DB347D3"/>
    <w:rsid w:val="0E952DF5"/>
    <w:rsid w:val="0EC05270"/>
    <w:rsid w:val="0F07D8E7"/>
    <w:rsid w:val="0F08BFF5"/>
    <w:rsid w:val="0F1A0B1D"/>
    <w:rsid w:val="0F2A3912"/>
    <w:rsid w:val="0FD488A3"/>
    <w:rsid w:val="100A8BA4"/>
    <w:rsid w:val="102DEBC3"/>
    <w:rsid w:val="106E6D6B"/>
    <w:rsid w:val="10900CC9"/>
    <w:rsid w:val="11408FD9"/>
    <w:rsid w:val="114662E1"/>
    <w:rsid w:val="118E5721"/>
    <w:rsid w:val="11A86D5C"/>
    <w:rsid w:val="11CEA612"/>
    <w:rsid w:val="11D0E051"/>
    <w:rsid w:val="11DFB915"/>
    <w:rsid w:val="122ABC55"/>
    <w:rsid w:val="123A2FBC"/>
    <w:rsid w:val="12A81E55"/>
    <w:rsid w:val="12AAE76F"/>
    <w:rsid w:val="12F03F7E"/>
    <w:rsid w:val="133128D2"/>
    <w:rsid w:val="1374F2AB"/>
    <w:rsid w:val="142A577C"/>
    <w:rsid w:val="146288CD"/>
    <w:rsid w:val="148D8CBD"/>
    <w:rsid w:val="14981E94"/>
    <w:rsid w:val="14CEC4B2"/>
    <w:rsid w:val="14D05BCF"/>
    <w:rsid w:val="14E366FD"/>
    <w:rsid w:val="14E59642"/>
    <w:rsid w:val="14FFF044"/>
    <w:rsid w:val="1508F67C"/>
    <w:rsid w:val="15103645"/>
    <w:rsid w:val="15489310"/>
    <w:rsid w:val="15D6EE58"/>
    <w:rsid w:val="1661AD9F"/>
    <w:rsid w:val="168CD516"/>
    <w:rsid w:val="169BD619"/>
    <w:rsid w:val="16D39CC7"/>
    <w:rsid w:val="16E0C98F"/>
    <w:rsid w:val="17631675"/>
    <w:rsid w:val="1765013F"/>
    <w:rsid w:val="182A7523"/>
    <w:rsid w:val="18B57F22"/>
    <w:rsid w:val="18FBA3DB"/>
    <w:rsid w:val="191C5404"/>
    <w:rsid w:val="19CEF45B"/>
    <w:rsid w:val="19EE1D78"/>
    <w:rsid w:val="1A29363F"/>
    <w:rsid w:val="1A716034"/>
    <w:rsid w:val="1A8DC282"/>
    <w:rsid w:val="1AA68F4A"/>
    <w:rsid w:val="1AE84A68"/>
    <w:rsid w:val="1AF530D0"/>
    <w:rsid w:val="1B23A8F1"/>
    <w:rsid w:val="1B497298"/>
    <w:rsid w:val="1B6AD913"/>
    <w:rsid w:val="1B8A79B1"/>
    <w:rsid w:val="1BB1E368"/>
    <w:rsid w:val="1BBC132D"/>
    <w:rsid w:val="1C0A689A"/>
    <w:rsid w:val="1C0EC0B7"/>
    <w:rsid w:val="1C7C3013"/>
    <w:rsid w:val="1C805B21"/>
    <w:rsid w:val="1D5402D2"/>
    <w:rsid w:val="1D69417F"/>
    <w:rsid w:val="1DE43BD4"/>
    <w:rsid w:val="1E2E9B46"/>
    <w:rsid w:val="1E34C843"/>
    <w:rsid w:val="1EF7A907"/>
    <w:rsid w:val="1F35821E"/>
    <w:rsid w:val="2017DA38"/>
    <w:rsid w:val="201E8F76"/>
    <w:rsid w:val="2037207F"/>
    <w:rsid w:val="204E093E"/>
    <w:rsid w:val="205CB8B6"/>
    <w:rsid w:val="20739FFA"/>
    <w:rsid w:val="20D1146E"/>
    <w:rsid w:val="20DB4AB5"/>
    <w:rsid w:val="21019101"/>
    <w:rsid w:val="2111EFCA"/>
    <w:rsid w:val="218CD8E8"/>
    <w:rsid w:val="21AF82C7"/>
    <w:rsid w:val="21CE8086"/>
    <w:rsid w:val="21EDBBC7"/>
    <w:rsid w:val="21F30392"/>
    <w:rsid w:val="222FA6B7"/>
    <w:rsid w:val="22BD8C79"/>
    <w:rsid w:val="23392CEB"/>
    <w:rsid w:val="23712AAE"/>
    <w:rsid w:val="23B551AF"/>
    <w:rsid w:val="23CCA115"/>
    <w:rsid w:val="241EF8FB"/>
    <w:rsid w:val="244F4C20"/>
    <w:rsid w:val="246DFDDB"/>
    <w:rsid w:val="24941CA0"/>
    <w:rsid w:val="24A5944E"/>
    <w:rsid w:val="24B79D06"/>
    <w:rsid w:val="24F9DC08"/>
    <w:rsid w:val="2519EFC5"/>
    <w:rsid w:val="25363C88"/>
    <w:rsid w:val="254BC901"/>
    <w:rsid w:val="25879701"/>
    <w:rsid w:val="25C485C3"/>
    <w:rsid w:val="261D78A8"/>
    <w:rsid w:val="262E44BC"/>
    <w:rsid w:val="26358919"/>
    <w:rsid w:val="26ACE14A"/>
    <w:rsid w:val="26DA72CA"/>
    <w:rsid w:val="26F8CEBA"/>
    <w:rsid w:val="26FAD627"/>
    <w:rsid w:val="2713BD25"/>
    <w:rsid w:val="2781BF8A"/>
    <w:rsid w:val="28C0ACA7"/>
    <w:rsid w:val="28CA4FE9"/>
    <w:rsid w:val="28E3343B"/>
    <w:rsid w:val="28FE6917"/>
    <w:rsid w:val="290CC9E3"/>
    <w:rsid w:val="2910CF5B"/>
    <w:rsid w:val="293BA2E8"/>
    <w:rsid w:val="293F0492"/>
    <w:rsid w:val="29467954"/>
    <w:rsid w:val="29B06E33"/>
    <w:rsid w:val="29D456C4"/>
    <w:rsid w:val="2A1D8489"/>
    <w:rsid w:val="2A40DA2E"/>
    <w:rsid w:val="2A972DD4"/>
    <w:rsid w:val="2B556735"/>
    <w:rsid w:val="2B71B7E7"/>
    <w:rsid w:val="2C14255A"/>
    <w:rsid w:val="2C8EAEF3"/>
    <w:rsid w:val="2CF29F23"/>
    <w:rsid w:val="2D0D26A9"/>
    <w:rsid w:val="2D14AAD3"/>
    <w:rsid w:val="2D82360D"/>
    <w:rsid w:val="2D85F709"/>
    <w:rsid w:val="2DD04873"/>
    <w:rsid w:val="2E0650AE"/>
    <w:rsid w:val="2E2863AB"/>
    <w:rsid w:val="2E3C3A03"/>
    <w:rsid w:val="2E72D97D"/>
    <w:rsid w:val="2E9255AE"/>
    <w:rsid w:val="2F08A04C"/>
    <w:rsid w:val="2F149D2E"/>
    <w:rsid w:val="2F31E58B"/>
    <w:rsid w:val="2F646CA5"/>
    <w:rsid w:val="2F7ABA3F"/>
    <w:rsid w:val="2F7B1655"/>
    <w:rsid w:val="2FBF02C9"/>
    <w:rsid w:val="2FC284F1"/>
    <w:rsid w:val="2FCA6F6B"/>
    <w:rsid w:val="30012DE5"/>
    <w:rsid w:val="30040AA8"/>
    <w:rsid w:val="303654DF"/>
    <w:rsid w:val="30861591"/>
    <w:rsid w:val="30BED814"/>
    <w:rsid w:val="30CD814D"/>
    <w:rsid w:val="3226E897"/>
    <w:rsid w:val="32425DA7"/>
    <w:rsid w:val="32806608"/>
    <w:rsid w:val="329C1519"/>
    <w:rsid w:val="32DAE061"/>
    <w:rsid w:val="32E9EDCD"/>
    <w:rsid w:val="3302F3B8"/>
    <w:rsid w:val="33218A50"/>
    <w:rsid w:val="334FD4BD"/>
    <w:rsid w:val="33EA32EE"/>
    <w:rsid w:val="33FA751A"/>
    <w:rsid w:val="34039ED3"/>
    <w:rsid w:val="347ECDFB"/>
    <w:rsid w:val="34CB856B"/>
    <w:rsid w:val="3556022A"/>
    <w:rsid w:val="356E9B9F"/>
    <w:rsid w:val="359A99D2"/>
    <w:rsid w:val="35ADFEF2"/>
    <w:rsid w:val="35B27C68"/>
    <w:rsid w:val="3665CB3D"/>
    <w:rsid w:val="36814485"/>
    <w:rsid w:val="369CC758"/>
    <w:rsid w:val="370A004E"/>
    <w:rsid w:val="3746FFF8"/>
    <w:rsid w:val="375AC4EE"/>
    <w:rsid w:val="3765CA9E"/>
    <w:rsid w:val="37B5CE56"/>
    <w:rsid w:val="37F0BD6B"/>
    <w:rsid w:val="38116BBE"/>
    <w:rsid w:val="38231EE5"/>
    <w:rsid w:val="382BE90A"/>
    <w:rsid w:val="3898EAA7"/>
    <w:rsid w:val="38BB8F74"/>
    <w:rsid w:val="392DBAFB"/>
    <w:rsid w:val="3957D879"/>
    <w:rsid w:val="39EFEE17"/>
    <w:rsid w:val="39F1F271"/>
    <w:rsid w:val="3A3AF873"/>
    <w:rsid w:val="3A63B082"/>
    <w:rsid w:val="3A794B1C"/>
    <w:rsid w:val="3B12162D"/>
    <w:rsid w:val="3B393C33"/>
    <w:rsid w:val="3B69F330"/>
    <w:rsid w:val="3BAFC5C0"/>
    <w:rsid w:val="3C519576"/>
    <w:rsid w:val="3C983F6B"/>
    <w:rsid w:val="3CBB067C"/>
    <w:rsid w:val="3CC3598D"/>
    <w:rsid w:val="3CD05F03"/>
    <w:rsid w:val="3CD9AF9D"/>
    <w:rsid w:val="3CE8809E"/>
    <w:rsid w:val="3D596F57"/>
    <w:rsid w:val="3D5F9CE1"/>
    <w:rsid w:val="3D7193BC"/>
    <w:rsid w:val="3DB09501"/>
    <w:rsid w:val="3DF9FEF9"/>
    <w:rsid w:val="3DFCD7DA"/>
    <w:rsid w:val="3E8A0B2A"/>
    <w:rsid w:val="3EB2CCBA"/>
    <w:rsid w:val="3EDC1845"/>
    <w:rsid w:val="3F0ED7BD"/>
    <w:rsid w:val="3F18C598"/>
    <w:rsid w:val="3F36EA57"/>
    <w:rsid w:val="3F54F584"/>
    <w:rsid w:val="3F553362"/>
    <w:rsid w:val="3F9A5578"/>
    <w:rsid w:val="3FAF6D4E"/>
    <w:rsid w:val="3FB17836"/>
    <w:rsid w:val="3FCEC226"/>
    <w:rsid w:val="40150B3E"/>
    <w:rsid w:val="4030113F"/>
    <w:rsid w:val="40419622"/>
    <w:rsid w:val="40419A57"/>
    <w:rsid w:val="40469BCB"/>
    <w:rsid w:val="405A6BCD"/>
    <w:rsid w:val="40848072"/>
    <w:rsid w:val="408FCDAC"/>
    <w:rsid w:val="409FAC78"/>
    <w:rsid w:val="40B3338C"/>
    <w:rsid w:val="40CFBD95"/>
    <w:rsid w:val="40F7ECB4"/>
    <w:rsid w:val="412B2312"/>
    <w:rsid w:val="412B3B50"/>
    <w:rsid w:val="41A90182"/>
    <w:rsid w:val="41E72687"/>
    <w:rsid w:val="41EBCB21"/>
    <w:rsid w:val="4292C21D"/>
    <w:rsid w:val="4296B361"/>
    <w:rsid w:val="42BE431C"/>
    <w:rsid w:val="42DBE32F"/>
    <w:rsid w:val="4322FEF8"/>
    <w:rsid w:val="434DC08C"/>
    <w:rsid w:val="43684C7C"/>
    <w:rsid w:val="444B109D"/>
    <w:rsid w:val="445364E1"/>
    <w:rsid w:val="44AD92F1"/>
    <w:rsid w:val="44C0C60E"/>
    <w:rsid w:val="44F25343"/>
    <w:rsid w:val="4517B2FE"/>
    <w:rsid w:val="454CF2A6"/>
    <w:rsid w:val="45565F58"/>
    <w:rsid w:val="45641063"/>
    <w:rsid w:val="4571DC10"/>
    <w:rsid w:val="458F3322"/>
    <w:rsid w:val="45C921CE"/>
    <w:rsid w:val="45E5D9FB"/>
    <w:rsid w:val="46C2658E"/>
    <w:rsid w:val="46DBD0B0"/>
    <w:rsid w:val="473677DA"/>
    <w:rsid w:val="47510D58"/>
    <w:rsid w:val="47590FA6"/>
    <w:rsid w:val="476F314D"/>
    <w:rsid w:val="47862B38"/>
    <w:rsid w:val="47958F13"/>
    <w:rsid w:val="47ADA791"/>
    <w:rsid w:val="4813D8F8"/>
    <w:rsid w:val="48BD73B7"/>
    <w:rsid w:val="48D76136"/>
    <w:rsid w:val="4939FFEA"/>
    <w:rsid w:val="499E6F80"/>
    <w:rsid w:val="49A0DB22"/>
    <w:rsid w:val="49F201AB"/>
    <w:rsid w:val="4A00FCAC"/>
    <w:rsid w:val="4A87D5EC"/>
    <w:rsid w:val="4AE19CE8"/>
    <w:rsid w:val="4B0C0D3B"/>
    <w:rsid w:val="4B1D78AB"/>
    <w:rsid w:val="4B38FA23"/>
    <w:rsid w:val="4B4AA938"/>
    <w:rsid w:val="4BA1260E"/>
    <w:rsid w:val="4C629519"/>
    <w:rsid w:val="4C9784F7"/>
    <w:rsid w:val="4CA3C4D4"/>
    <w:rsid w:val="4D98B506"/>
    <w:rsid w:val="4DCF77DB"/>
    <w:rsid w:val="4E1851CF"/>
    <w:rsid w:val="4E1A7190"/>
    <w:rsid w:val="4E1CA0EC"/>
    <w:rsid w:val="4EB50129"/>
    <w:rsid w:val="4ECD03A5"/>
    <w:rsid w:val="4EF10DFF"/>
    <w:rsid w:val="4EF4DDD6"/>
    <w:rsid w:val="4F623C83"/>
    <w:rsid w:val="4F681D74"/>
    <w:rsid w:val="5000752B"/>
    <w:rsid w:val="505C9E1A"/>
    <w:rsid w:val="507E1B8E"/>
    <w:rsid w:val="50AF6F78"/>
    <w:rsid w:val="51129587"/>
    <w:rsid w:val="51411D79"/>
    <w:rsid w:val="52383E49"/>
    <w:rsid w:val="5238DD46"/>
    <w:rsid w:val="525320D3"/>
    <w:rsid w:val="52736D9D"/>
    <w:rsid w:val="528A5540"/>
    <w:rsid w:val="52A26AAA"/>
    <w:rsid w:val="53325E45"/>
    <w:rsid w:val="5354FA08"/>
    <w:rsid w:val="537CF1C5"/>
    <w:rsid w:val="5389D7C4"/>
    <w:rsid w:val="539351A9"/>
    <w:rsid w:val="539EACC5"/>
    <w:rsid w:val="53B28663"/>
    <w:rsid w:val="53D6AF25"/>
    <w:rsid w:val="541BBB2A"/>
    <w:rsid w:val="542D26F9"/>
    <w:rsid w:val="544486F9"/>
    <w:rsid w:val="54634663"/>
    <w:rsid w:val="548CD7F2"/>
    <w:rsid w:val="54A7447B"/>
    <w:rsid w:val="55002B4E"/>
    <w:rsid w:val="5526B204"/>
    <w:rsid w:val="552A3891"/>
    <w:rsid w:val="5530375C"/>
    <w:rsid w:val="554E4783"/>
    <w:rsid w:val="55638EAB"/>
    <w:rsid w:val="55AB0A43"/>
    <w:rsid w:val="55D15A5F"/>
    <w:rsid w:val="5622AFFE"/>
    <w:rsid w:val="568D5DAF"/>
    <w:rsid w:val="56A07E38"/>
    <w:rsid w:val="56C10702"/>
    <w:rsid w:val="56CD7276"/>
    <w:rsid w:val="57017A37"/>
    <w:rsid w:val="575D076E"/>
    <w:rsid w:val="5797709D"/>
    <w:rsid w:val="57CF3EFF"/>
    <w:rsid w:val="57ECCDAE"/>
    <w:rsid w:val="57F8F8B1"/>
    <w:rsid w:val="5826535F"/>
    <w:rsid w:val="587B3475"/>
    <w:rsid w:val="588D97CB"/>
    <w:rsid w:val="58F4DFDE"/>
    <w:rsid w:val="58F9B8B5"/>
    <w:rsid w:val="590DFC90"/>
    <w:rsid w:val="591E88E7"/>
    <w:rsid w:val="5967660F"/>
    <w:rsid w:val="59A6D1BF"/>
    <w:rsid w:val="59ECE3CC"/>
    <w:rsid w:val="59F8833F"/>
    <w:rsid w:val="5A00581F"/>
    <w:rsid w:val="5A2BA8AB"/>
    <w:rsid w:val="5A4686B2"/>
    <w:rsid w:val="5AB2B0BA"/>
    <w:rsid w:val="5AF6B7CF"/>
    <w:rsid w:val="5B05EA4B"/>
    <w:rsid w:val="5B154D5F"/>
    <w:rsid w:val="5B424C24"/>
    <w:rsid w:val="5B4CC87A"/>
    <w:rsid w:val="5B5057E1"/>
    <w:rsid w:val="5B6A98CE"/>
    <w:rsid w:val="5B927467"/>
    <w:rsid w:val="5B92A3B2"/>
    <w:rsid w:val="5C86C0D0"/>
    <w:rsid w:val="5CC25E62"/>
    <w:rsid w:val="5CF1C550"/>
    <w:rsid w:val="5CF9DA5E"/>
    <w:rsid w:val="5D1E557A"/>
    <w:rsid w:val="5D37E308"/>
    <w:rsid w:val="5D51D8C0"/>
    <w:rsid w:val="5DB136FC"/>
    <w:rsid w:val="5DC2D6EE"/>
    <w:rsid w:val="5E11FF80"/>
    <w:rsid w:val="5E2018EE"/>
    <w:rsid w:val="5E49C2E8"/>
    <w:rsid w:val="5E62FDE2"/>
    <w:rsid w:val="5E6D541F"/>
    <w:rsid w:val="5E6DBC75"/>
    <w:rsid w:val="5EB6B89E"/>
    <w:rsid w:val="5EFD2316"/>
    <w:rsid w:val="5F00B6CD"/>
    <w:rsid w:val="5F0116F3"/>
    <w:rsid w:val="5F30C9DE"/>
    <w:rsid w:val="5F7D4A17"/>
    <w:rsid w:val="5FE9AB09"/>
    <w:rsid w:val="6025BBBE"/>
    <w:rsid w:val="603BF914"/>
    <w:rsid w:val="604629C8"/>
    <w:rsid w:val="606AC138"/>
    <w:rsid w:val="606CCA97"/>
    <w:rsid w:val="610FA813"/>
    <w:rsid w:val="61247EA6"/>
    <w:rsid w:val="61269559"/>
    <w:rsid w:val="61420593"/>
    <w:rsid w:val="618B2BD0"/>
    <w:rsid w:val="61988F25"/>
    <w:rsid w:val="61EAE308"/>
    <w:rsid w:val="61FDE93E"/>
    <w:rsid w:val="6216F69C"/>
    <w:rsid w:val="625B7938"/>
    <w:rsid w:val="627E630F"/>
    <w:rsid w:val="62816993"/>
    <w:rsid w:val="629ABB92"/>
    <w:rsid w:val="62A78CDE"/>
    <w:rsid w:val="62B5249E"/>
    <w:rsid w:val="633CDF93"/>
    <w:rsid w:val="635CF15C"/>
    <w:rsid w:val="63CB78A8"/>
    <w:rsid w:val="63EAF38E"/>
    <w:rsid w:val="63FC3D2D"/>
    <w:rsid w:val="6417D620"/>
    <w:rsid w:val="64A28853"/>
    <w:rsid w:val="64A81453"/>
    <w:rsid w:val="64AC4CE6"/>
    <w:rsid w:val="64E5514A"/>
    <w:rsid w:val="6507F181"/>
    <w:rsid w:val="652C12E2"/>
    <w:rsid w:val="657C1465"/>
    <w:rsid w:val="65ABE0B3"/>
    <w:rsid w:val="65B2D7A9"/>
    <w:rsid w:val="65CB8080"/>
    <w:rsid w:val="65CE4CDC"/>
    <w:rsid w:val="65EEE88F"/>
    <w:rsid w:val="663E6C4E"/>
    <w:rsid w:val="663ECCD5"/>
    <w:rsid w:val="6697D1A5"/>
    <w:rsid w:val="66B1E39F"/>
    <w:rsid w:val="66B43A06"/>
    <w:rsid w:val="66D3DEFC"/>
    <w:rsid w:val="66DBCEE4"/>
    <w:rsid w:val="6712FE4A"/>
    <w:rsid w:val="6734D0C5"/>
    <w:rsid w:val="67E6090B"/>
    <w:rsid w:val="67F1FC08"/>
    <w:rsid w:val="680B667D"/>
    <w:rsid w:val="6867CDF6"/>
    <w:rsid w:val="686E4DBD"/>
    <w:rsid w:val="68AEA876"/>
    <w:rsid w:val="690595C3"/>
    <w:rsid w:val="6922C152"/>
    <w:rsid w:val="693E6A3B"/>
    <w:rsid w:val="6A2E18D6"/>
    <w:rsid w:val="6A90C5A0"/>
    <w:rsid w:val="6A977C4E"/>
    <w:rsid w:val="6AA229CE"/>
    <w:rsid w:val="6AF611D0"/>
    <w:rsid w:val="6B197294"/>
    <w:rsid w:val="6B46907C"/>
    <w:rsid w:val="6B90E918"/>
    <w:rsid w:val="6BA4F88D"/>
    <w:rsid w:val="6BACA7B1"/>
    <w:rsid w:val="6BDA2C3E"/>
    <w:rsid w:val="6C4F4B68"/>
    <w:rsid w:val="6C9FED50"/>
    <w:rsid w:val="6D0FAA89"/>
    <w:rsid w:val="6D17BB6D"/>
    <w:rsid w:val="6D377C71"/>
    <w:rsid w:val="6D46DF3B"/>
    <w:rsid w:val="6DF94EA5"/>
    <w:rsid w:val="6E0CD343"/>
    <w:rsid w:val="6E1D78B7"/>
    <w:rsid w:val="6E7C1FA9"/>
    <w:rsid w:val="6E9134C0"/>
    <w:rsid w:val="6E9E3680"/>
    <w:rsid w:val="6EF3AE09"/>
    <w:rsid w:val="6F12067A"/>
    <w:rsid w:val="6F2B1519"/>
    <w:rsid w:val="6FB627E4"/>
    <w:rsid w:val="6FDA3C9C"/>
    <w:rsid w:val="6FEE1B4A"/>
    <w:rsid w:val="702E9A5C"/>
    <w:rsid w:val="702F52C9"/>
    <w:rsid w:val="7057D2DE"/>
    <w:rsid w:val="7076E100"/>
    <w:rsid w:val="711ACDBE"/>
    <w:rsid w:val="712FB196"/>
    <w:rsid w:val="71B8981D"/>
    <w:rsid w:val="71BC090F"/>
    <w:rsid w:val="71DEF9A4"/>
    <w:rsid w:val="71FD3573"/>
    <w:rsid w:val="72146EAF"/>
    <w:rsid w:val="7214DF49"/>
    <w:rsid w:val="7225A5B2"/>
    <w:rsid w:val="7259C0D3"/>
    <w:rsid w:val="729C0DAB"/>
    <w:rsid w:val="72AC044D"/>
    <w:rsid w:val="72B53077"/>
    <w:rsid w:val="72BEFA71"/>
    <w:rsid w:val="72DAD5EC"/>
    <w:rsid w:val="730DEEC8"/>
    <w:rsid w:val="7346286D"/>
    <w:rsid w:val="7402AA7B"/>
    <w:rsid w:val="74111695"/>
    <w:rsid w:val="743B9BBC"/>
    <w:rsid w:val="7450B9B2"/>
    <w:rsid w:val="74E490BB"/>
    <w:rsid w:val="75B5ACD6"/>
    <w:rsid w:val="75DA1609"/>
    <w:rsid w:val="75E51D51"/>
    <w:rsid w:val="75EE3A53"/>
    <w:rsid w:val="760C5AD3"/>
    <w:rsid w:val="76269510"/>
    <w:rsid w:val="7647D64F"/>
    <w:rsid w:val="764B5126"/>
    <w:rsid w:val="7654EFCA"/>
    <w:rsid w:val="76886F8F"/>
    <w:rsid w:val="76B82594"/>
    <w:rsid w:val="76C5AAF4"/>
    <w:rsid w:val="7738E07C"/>
    <w:rsid w:val="779506C4"/>
    <w:rsid w:val="77B0C46E"/>
    <w:rsid w:val="78C5D977"/>
    <w:rsid w:val="78C9CB64"/>
    <w:rsid w:val="78D510B7"/>
    <w:rsid w:val="792A6A1E"/>
    <w:rsid w:val="794EDCD7"/>
    <w:rsid w:val="797D7FD8"/>
    <w:rsid w:val="79865713"/>
    <w:rsid w:val="79954DCE"/>
    <w:rsid w:val="7997F93E"/>
    <w:rsid w:val="79A90A24"/>
    <w:rsid w:val="79B2D002"/>
    <w:rsid w:val="79C4F405"/>
    <w:rsid w:val="79FF0EB8"/>
    <w:rsid w:val="7A179138"/>
    <w:rsid w:val="7A4A29BC"/>
    <w:rsid w:val="7A4CF97A"/>
    <w:rsid w:val="7A76BEB8"/>
    <w:rsid w:val="7ADD0260"/>
    <w:rsid w:val="7BB11A49"/>
    <w:rsid w:val="7BEB4D90"/>
    <w:rsid w:val="7C54C8CE"/>
    <w:rsid w:val="7C60F338"/>
    <w:rsid w:val="7CACC370"/>
    <w:rsid w:val="7CC34CEC"/>
    <w:rsid w:val="7D283771"/>
    <w:rsid w:val="7D871C77"/>
    <w:rsid w:val="7D8FD811"/>
    <w:rsid w:val="7DA2BAA4"/>
    <w:rsid w:val="7DADF93C"/>
    <w:rsid w:val="7E2367E7"/>
    <w:rsid w:val="7E3A5083"/>
    <w:rsid w:val="7E65DEA7"/>
    <w:rsid w:val="7E66A782"/>
    <w:rsid w:val="7EC4A116"/>
    <w:rsid w:val="7ED34F3F"/>
    <w:rsid w:val="7EDC7CC1"/>
    <w:rsid w:val="7F47065F"/>
    <w:rsid w:val="7F50DFD9"/>
    <w:rsid w:val="7F56A729"/>
    <w:rsid w:val="7F57B510"/>
    <w:rsid w:val="7F8E9763"/>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1068601"/>
  <w15:chartTrackingRefBased/>
  <w15:docId w15:val="{8B8D1AD0-1737-44DB-AB47-9ACED2C2B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7CACC370"/>
  </w:style>
  <w:style w:type="paragraph" w:styleId="Heading1">
    <w:name w:val="heading 1"/>
    <w:basedOn w:val="Normal"/>
    <w:next w:val="Normal"/>
    <w:link w:val="Heading1Char"/>
    <w:uiPriority w:val="9"/>
    <w:qFormat/>
    <w:rsid w:val="7CACC370"/>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7CACC370"/>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7CACC3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7CACC3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7CACC3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7CACC3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7CACC3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7CACC370"/>
    <w:pPr>
      <w:keepNext/>
      <w:keepLines/>
      <w:spacing w:after="0"/>
      <w:outlineLvl w:val="7"/>
    </w:pPr>
    <w:rPr>
      <w:rFonts w:eastAsiaTheme="majorEastAsia" w:cstheme="majorBidi"/>
      <w:i/>
      <w:iCs/>
      <w:color w:val="272727"/>
    </w:rPr>
  </w:style>
  <w:style w:type="paragraph" w:styleId="Heading9">
    <w:name w:val="heading 9"/>
    <w:basedOn w:val="Normal"/>
    <w:next w:val="Normal"/>
    <w:link w:val="Heading9Char"/>
    <w:uiPriority w:val="9"/>
    <w:semiHidden/>
    <w:unhideWhenUsed/>
    <w:qFormat/>
    <w:rsid w:val="7CACC370"/>
    <w:pPr>
      <w:keepNext/>
      <w:keepLines/>
      <w:spacing w:after="0"/>
      <w:outlineLvl w:val="8"/>
    </w:pPr>
    <w:rPr>
      <w:rFonts w:eastAsiaTheme="majorEastAsia" w:cstheme="majorBidi"/>
      <w:color w:val="272727"/>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E5705"/>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DE5705"/>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DE5705"/>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DE5705"/>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DE5705"/>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DE5705"/>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DE5705"/>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DE5705"/>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DE5705"/>
    <w:rPr>
      <w:rFonts w:eastAsiaTheme="majorEastAsia" w:cstheme="majorBidi"/>
      <w:color w:val="272727" w:themeColor="text1" w:themeTint="D8"/>
    </w:rPr>
  </w:style>
  <w:style w:type="paragraph" w:styleId="Title">
    <w:name w:val="Title"/>
    <w:basedOn w:val="Normal"/>
    <w:next w:val="Normal"/>
    <w:link w:val="TitleChar"/>
    <w:uiPriority w:val="10"/>
    <w:qFormat/>
    <w:rsid w:val="7CACC370"/>
    <w:pPr>
      <w:spacing w:after="80" w:line="240" w:lineRule="auto"/>
      <w:contextualSpacing/>
    </w:pPr>
    <w:rPr>
      <w:rFonts w:asciiTheme="majorHAnsi" w:hAnsiTheme="majorHAnsi" w:eastAsiaTheme="majorEastAsia" w:cstheme="majorBidi"/>
      <w:sz w:val="56"/>
      <w:szCs w:val="56"/>
    </w:rPr>
  </w:style>
  <w:style w:type="character" w:styleId="TitleChar" w:customStyle="1">
    <w:name w:val="Title Char"/>
    <w:basedOn w:val="DefaultParagraphFont"/>
    <w:link w:val="Title"/>
    <w:uiPriority w:val="10"/>
    <w:rsid w:val="00DE5705"/>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7CACC370"/>
    <w:rPr>
      <w:rFonts w:eastAsiaTheme="majorEastAsia" w:cstheme="majorBidi"/>
      <w:color w:val="595959" w:themeColor="text1" w:themeTint="A6"/>
      <w:sz w:val="28"/>
      <w:szCs w:val="28"/>
    </w:rPr>
  </w:style>
  <w:style w:type="character" w:styleId="SubtitleChar" w:customStyle="1">
    <w:name w:val="Subtitle Char"/>
    <w:basedOn w:val="DefaultParagraphFont"/>
    <w:link w:val="Subtitle"/>
    <w:uiPriority w:val="11"/>
    <w:rsid w:val="00DE57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7CACC370"/>
    <w:pPr>
      <w:spacing w:before="160"/>
      <w:jc w:val="center"/>
    </w:pPr>
    <w:rPr>
      <w:i/>
      <w:iCs/>
      <w:color w:val="404040" w:themeColor="text1" w:themeTint="BF"/>
    </w:rPr>
  </w:style>
  <w:style w:type="character" w:styleId="QuoteChar" w:customStyle="1">
    <w:name w:val="Quote Char"/>
    <w:basedOn w:val="DefaultParagraphFont"/>
    <w:link w:val="Quote"/>
    <w:uiPriority w:val="29"/>
    <w:rsid w:val="00DE5705"/>
    <w:rPr>
      <w:i/>
      <w:iCs/>
      <w:color w:val="404040" w:themeColor="text1" w:themeTint="BF"/>
    </w:rPr>
  </w:style>
  <w:style w:type="paragraph" w:styleId="ListParagraph">
    <w:name w:val="List Paragraph"/>
    <w:basedOn w:val="Normal"/>
    <w:uiPriority w:val="34"/>
    <w:qFormat/>
    <w:rsid w:val="7CACC370"/>
    <w:pPr>
      <w:ind w:left="720"/>
      <w:contextualSpacing/>
    </w:pPr>
  </w:style>
  <w:style w:type="character" w:styleId="IntenseEmphasis">
    <w:name w:val="Intense Emphasis"/>
    <w:basedOn w:val="DefaultParagraphFont"/>
    <w:uiPriority w:val="21"/>
    <w:qFormat/>
    <w:rsid w:val="00DE5705"/>
    <w:rPr>
      <w:i/>
      <w:iCs/>
      <w:color w:val="0F4761" w:themeColor="accent1" w:themeShade="BF"/>
    </w:rPr>
  </w:style>
  <w:style w:type="paragraph" w:styleId="IntenseQuote">
    <w:name w:val="Intense Quote"/>
    <w:basedOn w:val="Normal"/>
    <w:next w:val="Normal"/>
    <w:link w:val="IntenseQuoteChar"/>
    <w:uiPriority w:val="30"/>
    <w:qFormat/>
    <w:rsid w:val="7CACC370"/>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DE5705"/>
    <w:rPr>
      <w:i/>
      <w:iCs/>
      <w:color w:val="0F4761" w:themeColor="accent1" w:themeShade="BF"/>
    </w:rPr>
  </w:style>
  <w:style w:type="character" w:styleId="IntenseReference">
    <w:name w:val="Intense Reference"/>
    <w:basedOn w:val="DefaultParagraphFont"/>
    <w:uiPriority w:val="32"/>
    <w:qFormat/>
    <w:rsid w:val="00DE5705"/>
    <w:rPr>
      <w:b/>
      <w:bCs/>
      <w:smallCaps/>
      <w:color w:val="0F4761" w:themeColor="accent1" w:themeShade="BF"/>
      <w:spacing w:val="5"/>
    </w:rPr>
  </w:style>
  <w:style w:type="paragraph" w:styleId="Header">
    <w:name w:val="header"/>
    <w:basedOn w:val="Normal"/>
    <w:link w:val="HeaderChar"/>
    <w:uiPriority w:val="99"/>
    <w:unhideWhenUsed/>
    <w:rsid w:val="7CACC370"/>
    <w:pPr>
      <w:tabs>
        <w:tab w:val="center" w:pos="4419"/>
        <w:tab w:val="right" w:pos="8838"/>
      </w:tabs>
      <w:spacing w:after="0" w:line="240" w:lineRule="auto"/>
    </w:pPr>
  </w:style>
  <w:style w:type="character" w:styleId="HeaderChar" w:customStyle="1">
    <w:name w:val="Header Char"/>
    <w:basedOn w:val="DefaultParagraphFont"/>
    <w:link w:val="Header"/>
    <w:uiPriority w:val="99"/>
    <w:rsid w:val="00DE5705"/>
  </w:style>
  <w:style w:type="paragraph" w:styleId="Footer">
    <w:name w:val="footer"/>
    <w:basedOn w:val="Normal"/>
    <w:link w:val="FooterChar"/>
    <w:uiPriority w:val="99"/>
    <w:unhideWhenUsed/>
    <w:rsid w:val="7CACC370"/>
    <w:pPr>
      <w:tabs>
        <w:tab w:val="center" w:pos="4419"/>
        <w:tab w:val="right" w:pos="8838"/>
      </w:tabs>
      <w:spacing w:after="0" w:line="240" w:lineRule="auto"/>
    </w:pPr>
  </w:style>
  <w:style w:type="character" w:styleId="FooterChar" w:customStyle="1">
    <w:name w:val="Footer Char"/>
    <w:basedOn w:val="DefaultParagraphFont"/>
    <w:link w:val="Footer"/>
    <w:uiPriority w:val="99"/>
    <w:rsid w:val="00DE5705"/>
  </w:style>
  <w:style w:type="character" w:styleId="Hyperlink">
    <w:name w:val="Hyperlink"/>
    <w:basedOn w:val="DefaultParagraphFont"/>
    <w:uiPriority w:val="99"/>
    <w:unhideWhenUsed/>
    <w:rsid w:val="001B788D"/>
    <w:rPr>
      <w:color w:val="467886" w:themeColor="hyperlink"/>
      <w:u w:val="single"/>
    </w:rPr>
  </w:style>
  <w:style w:type="character" w:styleId="UnresolvedMention">
    <w:name w:val="Unresolved Mention"/>
    <w:basedOn w:val="DefaultParagraphFont"/>
    <w:uiPriority w:val="99"/>
    <w:semiHidden/>
    <w:unhideWhenUsed/>
    <w:rsid w:val="001B788D"/>
    <w:rPr>
      <w:color w:val="605E5C"/>
      <w:shd w:val="clear" w:color="auto" w:fill="E1DFDD"/>
    </w:rPr>
  </w:style>
  <w:style w:type="character" w:styleId="CommentReference">
    <w:name w:val="annotation reference"/>
    <w:basedOn w:val="DefaultParagraphFont"/>
    <w:uiPriority w:val="99"/>
    <w:semiHidden/>
    <w:unhideWhenUsed/>
    <w:rsid w:val="00A74E04"/>
    <w:rPr>
      <w:sz w:val="16"/>
      <w:szCs w:val="16"/>
    </w:rPr>
  </w:style>
  <w:style w:type="paragraph" w:styleId="CommentText">
    <w:name w:val="annotation text"/>
    <w:basedOn w:val="Normal"/>
    <w:link w:val="CommentTextChar"/>
    <w:uiPriority w:val="99"/>
    <w:semiHidden/>
    <w:unhideWhenUsed/>
    <w:rsid w:val="7CACC370"/>
    <w:pPr>
      <w:spacing w:line="240" w:lineRule="auto"/>
    </w:pPr>
    <w:rPr>
      <w:sz w:val="20"/>
      <w:szCs w:val="20"/>
    </w:rPr>
  </w:style>
  <w:style w:type="character" w:styleId="CommentTextChar" w:customStyle="1">
    <w:name w:val="Comment Text Char"/>
    <w:basedOn w:val="DefaultParagraphFont"/>
    <w:link w:val="CommentText"/>
    <w:uiPriority w:val="99"/>
    <w:semiHidden/>
    <w:rsid w:val="00A74E04"/>
    <w:rPr>
      <w:sz w:val="20"/>
      <w:szCs w:val="20"/>
    </w:rPr>
  </w:style>
  <w:style w:type="paragraph" w:styleId="CommentSubject">
    <w:name w:val="annotation subject"/>
    <w:basedOn w:val="CommentText"/>
    <w:next w:val="CommentText"/>
    <w:link w:val="CommentSubjectChar"/>
    <w:uiPriority w:val="99"/>
    <w:semiHidden/>
    <w:unhideWhenUsed/>
    <w:rsid w:val="00A74E04"/>
    <w:rPr>
      <w:b/>
      <w:bCs/>
    </w:rPr>
  </w:style>
  <w:style w:type="character" w:styleId="CommentSubjectChar" w:customStyle="1">
    <w:name w:val="Comment Subject Char"/>
    <w:basedOn w:val="CommentTextChar"/>
    <w:link w:val="CommentSubject"/>
    <w:uiPriority w:val="99"/>
    <w:semiHidden/>
    <w:rsid w:val="00A74E04"/>
    <w:rPr>
      <w:b/>
      <w:bCs/>
      <w:sz w:val="20"/>
      <w:szCs w:val="20"/>
    </w:rPr>
  </w:style>
  <w:style w:type="character" w:styleId="Mention">
    <w:name w:val="Mention"/>
    <w:basedOn w:val="DefaultParagraphFont"/>
    <w:uiPriority w:val="99"/>
    <w:unhideWhenUsed/>
    <w:rsid w:val="00A74E04"/>
    <w:rPr>
      <w:color w:val="2B579A"/>
      <w:shd w:val="clear" w:color="auto" w:fill="E1DFDD"/>
    </w:rPr>
  </w:style>
  <w:style w:type="paragraph" w:styleId="TOC1">
    <w:name w:val="toc 1"/>
    <w:basedOn w:val="Normal"/>
    <w:next w:val="Normal"/>
    <w:uiPriority w:val="39"/>
    <w:unhideWhenUsed/>
    <w:rsid w:val="7CACC370"/>
    <w:pPr>
      <w:spacing w:after="100"/>
    </w:pPr>
  </w:style>
  <w:style w:type="paragraph" w:styleId="TOC2">
    <w:name w:val="toc 2"/>
    <w:basedOn w:val="Normal"/>
    <w:next w:val="Normal"/>
    <w:uiPriority w:val="39"/>
    <w:unhideWhenUsed/>
    <w:rsid w:val="7CACC370"/>
    <w:pPr>
      <w:spacing w:after="100"/>
      <w:ind w:left="220"/>
    </w:pPr>
  </w:style>
  <w:style w:type="paragraph" w:styleId="TOC3">
    <w:name w:val="toc 3"/>
    <w:basedOn w:val="Normal"/>
    <w:next w:val="Normal"/>
    <w:uiPriority w:val="39"/>
    <w:unhideWhenUsed/>
    <w:rsid w:val="7CACC370"/>
    <w:pPr>
      <w:spacing w:after="100"/>
      <w:ind w:left="440"/>
    </w:pPr>
  </w:style>
  <w:style w:type="paragraph" w:styleId="TOC4">
    <w:name w:val="toc 4"/>
    <w:basedOn w:val="Normal"/>
    <w:next w:val="Normal"/>
    <w:uiPriority w:val="39"/>
    <w:unhideWhenUsed/>
    <w:rsid w:val="7CACC370"/>
    <w:pPr>
      <w:spacing w:after="100"/>
      <w:ind w:left="660"/>
    </w:pPr>
  </w:style>
  <w:style w:type="paragraph" w:styleId="TOC5">
    <w:name w:val="toc 5"/>
    <w:basedOn w:val="Normal"/>
    <w:next w:val="Normal"/>
    <w:uiPriority w:val="39"/>
    <w:unhideWhenUsed/>
    <w:rsid w:val="7CACC370"/>
    <w:pPr>
      <w:spacing w:after="100"/>
      <w:ind w:left="880"/>
    </w:pPr>
  </w:style>
  <w:style w:type="paragraph" w:styleId="TOC6">
    <w:name w:val="toc 6"/>
    <w:basedOn w:val="Normal"/>
    <w:next w:val="Normal"/>
    <w:uiPriority w:val="39"/>
    <w:unhideWhenUsed/>
    <w:rsid w:val="7CACC370"/>
    <w:pPr>
      <w:spacing w:after="100"/>
      <w:ind w:left="1100"/>
    </w:pPr>
  </w:style>
  <w:style w:type="paragraph" w:styleId="TOC7">
    <w:name w:val="toc 7"/>
    <w:basedOn w:val="Normal"/>
    <w:next w:val="Normal"/>
    <w:uiPriority w:val="39"/>
    <w:unhideWhenUsed/>
    <w:rsid w:val="7CACC370"/>
    <w:pPr>
      <w:spacing w:after="100"/>
      <w:ind w:left="1320"/>
    </w:pPr>
  </w:style>
  <w:style w:type="paragraph" w:styleId="TOC8">
    <w:name w:val="toc 8"/>
    <w:basedOn w:val="Normal"/>
    <w:next w:val="Normal"/>
    <w:uiPriority w:val="39"/>
    <w:unhideWhenUsed/>
    <w:rsid w:val="7CACC370"/>
    <w:pPr>
      <w:spacing w:after="100"/>
      <w:ind w:left="1540"/>
    </w:pPr>
  </w:style>
  <w:style w:type="paragraph" w:styleId="TOC9">
    <w:name w:val="toc 9"/>
    <w:basedOn w:val="Normal"/>
    <w:next w:val="Normal"/>
    <w:uiPriority w:val="39"/>
    <w:unhideWhenUsed/>
    <w:rsid w:val="7CACC370"/>
    <w:pPr>
      <w:spacing w:after="100"/>
      <w:ind w:left="1760"/>
    </w:pPr>
  </w:style>
  <w:style w:type="paragraph" w:styleId="EndnoteText">
    <w:name w:val="endnote text"/>
    <w:basedOn w:val="Normal"/>
    <w:uiPriority w:val="99"/>
    <w:semiHidden/>
    <w:unhideWhenUsed/>
    <w:rsid w:val="7CACC370"/>
    <w:pPr>
      <w:spacing w:after="0" w:line="240" w:lineRule="auto"/>
    </w:pPr>
    <w:rPr>
      <w:sz w:val="20"/>
      <w:szCs w:val="20"/>
    </w:rPr>
  </w:style>
  <w:style w:type="paragraph" w:styleId="FootnoteText">
    <w:name w:val="footnote text"/>
    <w:basedOn w:val="Normal"/>
    <w:uiPriority w:val="99"/>
    <w:semiHidden/>
    <w:unhideWhenUsed/>
    <w:rsid w:val="7CACC370"/>
    <w:pPr>
      <w:spacing w:after="0" w:line="240" w:lineRule="auto"/>
    </w:pPr>
    <w:rPr>
      <w:sz w:val="20"/>
      <w:szCs w:val="20"/>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macintos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9/05/relationships/documenttasks" Target="documenttasks/documenttasks1.xml" Id="rId26"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webSettings" Target="webSettings.xml" Id="rId7" /><Relationship Type="http://schemas.microsoft.com/office/2016/09/relationships/commentsIds" Target="commentsIds.xml" Id="rId12"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microsoft.com/office/2011/relationships/people" Target="people.xml" Id="rId24" /><Relationship Type="http://schemas.openxmlformats.org/officeDocument/2006/relationships/styles" Target="styles.xml" Id="rId5" /><Relationship Type="http://schemas.openxmlformats.org/officeDocument/2006/relationships/fontTable" Target="fontTable.xml" Id="rId23"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22" /><Relationship Type="http://schemas.microsoft.com/office/2020/10/relationships/intelligence" Target="intelligence2.xml" Id="rId27" /><Relationship Type="http://schemas.openxmlformats.org/officeDocument/2006/relationships/hyperlink" Target="https://www.cloudbet.com/en" TargetMode="External" Id="Rab205bdba3294eec" /><Relationship Type="http://schemas.openxmlformats.org/officeDocument/2006/relationships/hyperlink" Target="https://x.com/Cloudbet" TargetMode="External" Id="Raac01c38423d4b34" /><Relationship Type="http://schemas.openxmlformats.org/officeDocument/2006/relationships/hyperlink" Target="mailto:Michelle.delatorre@another.co" TargetMode="External" Id="Recaae6d6cfcb41f9" /><Relationship Type="http://schemas.openxmlformats.org/officeDocument/2006/relationships/hyperlink" Target="https://x.com/cloudbet" TargetMode="External" Id="R8c5ba2586b1b4c1c" /><Relationship Type="http://schemas.openxmlformats.org/officeDocument/2006/relationships/hyperlink" Target="http://cloudbet.com/" TargetMode="External" Id="Rc6113c2b1b284fe1"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4FA4DA2F-06A5-4630-87AE-064A7BCC40EA}">
    <t:Anchor>
      <t:Comment id="711969907"/>
    </t:Anchor>
    <t:History>
      <t:Event id="{B39F330F-3927-4150-95DD-66677F197365}" time="2024-12-02T20:00:39.57Z">
        <t:Attribution userId="S::michelle.delatorre@another.co::5c0d37a7-b4c5-43ec-b0bc-d49c88af1a7b" userProvider="AD" userName="Michelle de la Torre"/>
        <t:Anchor>
          <t:Comment id="711969907"/>
        </t:Anchor>
        <t:Create/>
      </t:Event>
      <t:Event id="{451DADEF-46AD-45C9-AC89-4F7F9EBF5A82}" time="2024-12-02T20:00:39.57Z">
        <t:Attribution userId="S::michelle.delatorre@another.co::5c0d37a7-b4c5-43ec-b0bc-d49c88af1a7b" userProvider="AD" userName="Michelle de la Torre"/>
        <t:Anchor>
          <t:Comment id="711969907"/>
        </t:Anchor>
        <t:Assign userId="S::adan.ramirez@another.co::14eed097-03d1-4147-a8df-617bda6b6f93" userProvider="AD" userName="Adán Ramírez"/>
      </t:Event>
      <t:Event id="{9DB7C8FE-93B6-4494-B31A-B9A7AE1117CB}" time="2024-12-02T20:00:39.57Z">
        <t:Attribution userId="S::michelle.delatorre@another.co::5c0d37a7-b4c5-43ec-b0bc-d49c88af1a7b" userProvider="AD" userName="Michelle de la Torre"/>
        <t:Anchor>
          <t:Comment id="711969907"/>
        </t:Anchor>
        <t:SetTitle title="@Adán Ramírez esto lo bajaría un poco para que lo primero de lo que se hable sean las criptomonedas ¿cómo ves?"/>
      </t:Event>
      <t:Event id="{C5ACF2FC-6668-4B17-93CA-891C3630360C}" time="2024-12-02T21:01:11.523Z">
        <t:Attribution userId="S::adan.ramirez@another.co::14eed097-03d1-4147-a8df-617bda6b6f93" userProvider="AD" userName="Adán Ramírez"/>
        <t:Progress percentComplete="100"/>
      </t:Event>
    </t:History>
  </t:Task>
  <t:Task id="{48B3D0EC-C50C-4763-80B0-F31E7C650C1C}">
    <t:Anchor>
      <t:Comment id="1857987756"/>
    </t:Anchor>
    <t:History>
      <t:Event id="{576AFC3F-DD05-4AB1-BDA7-A58C2B55DC83}" time="2024-12-02T20:11:02.783Z">
        <t:Attribution userId="S::michelle.delatorre@another.co::5c0d37a7-b4c5-43ec-b0bc-d49c88af1a7b" userProvider="AD" userName="Michelle de la Torre"/>
        <t:Anchor>
          <t:Comment id="1857987756"/>
        </t:Anchor>
        <t:Create/>
      </t:Event>
      <t:Event id="{E2A5D323-AD3A-4B15-AB85-61724D3D88D6}" time="2024-12-02T20:11:02.783Z">
        <t:Attribution userId="S::michelle.delatorre@another.co::5c0d37a7-b4c5-43ec-b0bc-d49c88af1a7b" userProvider="AD" userName="Michelle de la Torre"/>
        <t:Anchor>
          <t:Comment id="1857987756"/>
        </t:Anchor>
        <t:Assign userId="S::adan.ramirez@another.co::14eed097-03d1-4147-a8df-617bda6b6f93" userProvider="AD" userName="Adán Ramírez"/>
      </t:Event>
      <t:Event id="{90020C87-C722-405D-9978-7784D29FE8A2}" time="2024-12-02T20:11:02.783Z">
        <t:Attribution userId="S::michelle.delatorre@another.co::5c0d37a7-b4c5-43ec-b0bc-d49c88af1a7b" userProvider="AD" userName="Michelle de la Torre"/>
        <t:Anchor>
          <t:Comment id="1857987756"/>
        </t:Anchor>
        <t:SetTitle title="@Adán Ramírez este dato es bueno pero igual lo bajaría un poco para poder meter aquí el tema de criptomoneda y este en la zona de criptocasinos ¿cómo ves?"/>
      </t:Event>
      <t:Event id="{B5F72EC9-E1D9-429C-8624-7F4DCEF7851E}" time="2024-12-02T21:05:12.01Z">
        <t:Attribution userId="S::adan.ramirez@another.co::14eed097-03d1-4147-a8df-617bda6b6f93" userProvider="AD" userName="Adán Ramírez"/>
        <t:Progress percentComplete="100"/>
      </t:Event>
    </t:History>
  </t:Task>
  <t:Task id="{3ABE35F4-3F7F-4809-A917-7077BE06AE46}">
    <t:Anchor>
      <t:Comment id="64015804"/>
    </t:Anchor>
    <t:History>
      <t:Event id="{7C7E6E93-658C-48AC-ABB0-62EAE7BA8048}" time="2024-12-02T20:06:53.3Z">
        <t:Attribution userId="S::michelle.delatorre@another.co::5c0d37a7-b4c5-43ec-b0bc-d49c88af1a7b" userProvider="AD" userName="Michelle de la Torre"/>
        <t:Anchor>
          <t:Comment id="64015804"/>
        </t:Anchor>
        <t:Create/>
      </t:Event>
      <t:Event id="{A8D0AB9B-2806-4F32-9C2C-0CB28649F883}" time="2024-12-02T20:06:53.3Z">
        <t:Attribution userId="S::michelle.delatorre@another.co::5c0d37a7-b4c5-43ec-b0bc-d49c88af1a7b" userProvider="AD" userName="Michelle de la Torre"/>
        <t:Anchor>
          <t:Comment id="64015804"/>
        </t:Anchor>
        <t:Assign userId="S::adan.ramirez@another.co::14eed097-03d1-4147-a8df-617bda6b6f93" userProvider="AD" userName="Adán Ramírez"/>
      </t:Event>
      <t:Event id="{4790F593-FA9D-45B2-917E-F57C317FC22B}" time="2024-12-02T20:06:53.3Z">
        <t:Attribution userId="S::michelle.delatorre@another.co::5c0d37a7-b4c5-43ec-b0bc-d49c88af1a7b" userProvider="AD" userName="Michelle de la Torre"/>
        <t:Anchor>
          <t:Comment id="64015804"/>
        </t:Anchor>
        <t:SetTitle title="No mencionar criptocasinos en el titular porque los medios no lo van a retomar ¿podemos encontrar otra opción por favor @Adán Ramírez ?"/>
      </t:Event>
      <t:Event id="{7085F817-BBF7-48ED-AA6B-89496858B1E9}" time="2024-12-02T21:00:37.804Z">
        <t:Attribution userId="S::adan.ramirez@another.co::14eed097-03d1-4147-a8df-617bda6b6f93" userProvider="AD" userName="Adán Ramírez"/>
        <t:Progress percentComplete="100"/>
      </t:Event>
    </t:History>
  </t:Task>
  <t:Task id="{AA157860-F6E1-4DCD-8D76-74B76933C117}">
    <t:Anchor>
      <t:Comment id="1995969884"/>
    </t:Anchor>
    <t:History>
      <t:Event id="{3BBDCB72-ADB3-4BA0-8324-0EAC5B9991F5}" time="2024-12-02T20:15:13.297Z">
        <t:Attribution userId="S::michelle.delatorre@another.co::5c0d37a7-b4c5-43ec-b0bc-d49c88af1a7b" userProvider="AD" userName="Michelle de la Torre"/>
        <t:Anchor>
          <t:Comment id="1995969884"/>
        </t:Anchor>
        <t:Create/>
      </t:Event>
      <t:Event id="{EDF92D11-BDD1-46CA-8B2E-23E2BBBAD94B}" time="2024-12-02T20:15:13.297Z">
        <t:Attribution userId="S::michelle.delatorre@another.co::5c0d37a7-b4c5-43ec-b0bc-d49c88af1a7b" userProvider="AD" userName="Michelle de la Torre"/>
        <t:Anchor>
          <t:Comment id="1995969884"/>
        </t:Anchor>
        <t:Assign userId="S::adan.ramirez@another.co::14eed097-03d1-4147-a8df-617bda6b6f93" userProvider="AD" userName="Adán Ramírez"/>
      </t:Event>
      <t:Event id="{4603D1E1-A01F-4A2A-9D1E-2496498C6419}" time="2024-12-02T20:15:13.297Z">
        <t:Attribution userId="S::michelle.delatorre@another.co::5c0d37a7-b4c5-43ec-b0bc-d49c88af1a7b" userProvider="AD" userName="Michelle de la Torre"/>
        <t:Anchor>
          <t:Comment id="1995969884"/>
        </t:Anchor>
        <t:SetTitle title="@Adán Ramírez ¿Podemos colocar algún sinónimo de apuesta? No sé, algo como juego de azar, juegos de habilidad o juegos interactivos, competencias virtuales o retos en línea, actividades recreativas en línea o plataformas de entretenimiento digital."/>
      </t:Event>
      <t:Event id="{F8C97D3A-99D2-4FEA-A8D1-E1E608B416D5}" time="2024-12-02T21:04:19.923Z">
        <t:Attribution userId="S::adan.ramirez@another.co::14eed097-03d1-4147-a8df-617bda6b6f93" userProvider="AD" userName="Adán Ramírez"/>
        <t:Progress percentComplete="100"/>
      </t:Event>
    </t:History>
  </t:Task>
</t:Task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815F4626BCBF449E70A5F69ADCD31C" ma:contentTypeVersion="4" ma:contentTypeDescription="Create a new document." ma:contentTypeScope="" ma:versionID="4a0cda7761aa8377320ef62791cdb4c9">
  <xsd:schema xmlns:xsd="http://www.w3.org/2001/XMLSchema" xmlns:xs="http://www.w3.org/2001/XMLSchema" xmlns:p="http://schemas.microsoft.com/office/2006/metadata/properties" xmlns:ns2="549d9b32-086f-4d1d-a400-c5b4faa47054" targetNamespace="http://schemas.microsoft.com/office/2006/metadata/properties" ma:root="true" ma:fieldsID="813b5627390f6f22af4a28a7b3b51051" ns2:_="">
    <xsd:import namespace="549d9b32-086f-4d1d-a400-c5b4faa470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d9b32-086f-4d1d-a400-c5b4faa47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48A00D-ABE8-4D83-AA02-3FABA075AE8C}">
  <ds:schemaRefs>
    <ds:schemaRef ds:uri="http://schemas.microsoft.com/sharepoint/v3/contenttype/forms"/>
  </ds:schemaRefs>
</ds:datastoreItem>
</file>

<file path=customXml/itemProps2.xml><?xml version="1.0" encoding="utf-8"?>
<ds:datastoreItem xmlns:ds="http://schemas.openxmlformats.org/officeDocument/2006/customXml" ds:itemID="{6B4A9656-449D-40E2-88CF-504ACBF5AAC1}"/>
</file>

<file path=customXml/itemProps3.xml><?xml version="1.0" encoding="utf-8"?>
<ds:datastoreItem xmlns:ds="http://schemas.openxmlformats.org/officeDocument/2006/customXml" ds:itemID="{7822EDCD-C565-4EA2-94CC-00C0B9B41A55}">
  <ds:schemaRefs>
    <ds:schemaRef ds:uri="http://schemas.microsoft.com/office/2006/metadata/properties"/>
    <ds:schemaRef ds:uri="http://www.w3.org/2000/xmlns/"/>
    <ds:schemaRef ds:uri="201fa1e3-e9f5-4728-ae09-720f67da3c62"/>
    <ds:schemaRef ds:uri="http://www.w3.org/2001/XMLSchema-instance"/>
    <ds:schemaRef ds:uri="1d5836ea-921a-4a8b-955f-6a37deda5052"/>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Gabriela Tecalco</dc:creator>
  <keywords/>
  <dc:description/>
  <lastModifiedBy>Michelle de la Torre</lastModifiedBy>
  <revision>55</revision>
  <dcterms:created xsi:type="dcterms:W3CDTF">2024-06-24T23:20:00.0000000Z</dcterms:created>
  <dcterms:modified xsi:type="dcterms:W3CDTF">2025-02-06T17:12:48.3344404Z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0x01010028815F4626BCBF449E70A5F69ADCD31C</vt:lpwstr>
  </property>
  <property fmtid="{D5CDD505-2E9C-101B-9397-08002B2CF9AE}" pid="3" name="MediaServiceImageTags">
    <vt:lpwstr/>
  </property>
</Properties>
</file>