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DA5B7" w14:textId="462E7699" w:rsidR="00EB367D" w:rsidRPr="002F0A00" w:rsidRDefault="00EB367D" w:rsidP="00EB367D">
      <w:pPr>
        <w:pBdr>
          <w:top w:val="single" w:sz="4" w:space="1" w:color="auto"/>
          <w:left w:val="single" w:sz="4" w:space="4" w:color="auto"/>
          <w:bottom w:val="single" w:sz="4" w:space="1" w:color="auto"/>
          <w:right w:val="single" w:sz="4" w:space="4" w:color="auto"/>
        </w:pBdr>
        <w:rPr>
          <w:b/>
        </w:rPr>
      </w:pPr>
      <w:r>
        <w:rPr>
          <w:b/>
        </w:rPr>
        <w:t xml:space="preserve">Achtergrondinformatie bij straatnamen </w:t>
      </w:r>
      <w:bookmarkStart w:id="0" w:name="_GoBack"/>
      <w:bookmarkEnd w:id="0"/>
      <w:r>
        <w:rPr>
          <w:b/>
        </w:rPr>
        <w:t>vernoemd naar vrouwelijke zorgverleners</w:t>
      </w:r>
    </w:p>
    <w:p w14:paraId="691F7BC2" w14:textId="77777777" w:rsidR="00EB367D" w:rsidRDefault="00EB367D" w:rsidP="00EB367D">
      <w:pPr>
        <w:ind w:left="360" w:hanging="360"/>
      </w:pPr>
    </w:p>
    <w:p w14:paraId="77DBB503" w14:textId="77777777" w:rsidR="00EB367D" w:rsidRDefault="00EB367D" w:rsidP="00EB367D">
      <w:pPr>
        <w:pStyle w:val="Lijstalinea"/>
        <w:numPr>
          <w:ilvl w:val="0"/>
          <w:numId w:val="4"/>
        </w:numPr>
      </w:pPr>
      <w:r w:rsidRPr="00EB367D">
        <w:rPr>
          <w:b/>
        </w:rPr>
        <w:t>Isala Van Diestplein</w:t>
      </w:r>
      <w:r>
        <w:t xml:space="preserve">: Isala van Diest (1842-1916) was de eerste Belgische vrouwelijke arts en actief in de feministische beweging  eind 19de eeuw. </w:t>
      </w:r>
    </w:p>
    <w:p w14:paraId="42BC37BD" w14:textId="77777777" w:rsidR="00EB367D" w:rsidRDefault="00EB367D" w:rsidP="00EB367D">
      <w:pPr>
        <w:ind w:left="360" w:hanging="360"/>
      </w:pPr>
    </w:p>
    <w:p w14:paraId="49B32D0B" w14:textId="77777777" w:rsidR="00EB367D" w:rsidRDefault="00EB367D" w:rsidP="00EB367D">
      <w:pPr>
        <w:pStyle w:val="Lijstalinea"/>
        <w:numPr>
          <w:ilvl w:val="0"/>
          <w:numId w:val="4"/>
        </w:numPr>
      </w:pPr>
      <w:r w:rsidRPr="00EB367D">
        <w:rPr>
          <w:b/>
        </w:rPr>
        <w:t>Zuster Jules-Marie Heymansstraat</w:t>
      </w:r>
      <w:r>
        <w:t>: Jules-Marie Heymans (1897-1986) behoort tot de eerste vrouwelijke artsen en was de eerste kloosterzuster-arts. In 1939 richtte ze in Leuven de eerste normaalschool op voor verpleegsters-monitrices, in de volksmond 'de school van Jules-Marie' genoemd.</w:t>
      </w:r>
    </w:p>
    <w:p w14:paraId="79D3E199" w14:textId="77777777" w:rsidR="00EB367D" w:rsidRDefault="00EB367D" w:rsidP="00EB367D">
      <w:pPr>
        <w:ind w:left="360" w:hanging="360"/>
      </w:pPr>
    </w:p>
    <w:p w14:paraId="5082AC48" w14:textId="77777777" w:rsidR="00EB367D" w:rsidRDefault="00EB367D" w:rsidP="00EB367D">
      <w:pPr>
        <w:pStyle w:val="Lijstalinea"/>
        <w:numPr>
          <w:ilvl w:val="0"/>
          <w:numId w:val="4"/>
        </w:numPr>
      </w:pPr>
      <w:r w:rsidRPr="00EB367D">
        <w:rPr>
          <w:b/>
        </w:rPr>
        <w:t xml:space="preserve">Juliette Van der </w:t>
      </w:r>
      <w:proofErr w:type="spellStart"/>
      <w:r w:rsidRPr="00EB367D">
        <w:rPr>
          <w:b/>
        </w:rPr>
        <w:t>Schuerenstraat</w:t>
      </w:r>
      <w:proofErr w:type="spellEnd"/>
      <w:r>
        <w:t xml:space="preserve">: Juliette Van der </w:t>
      </w:r>
      <w:proofErr w:type="spellStart"/>
      <w:r>
        <w:t>Schueren</w:t>
      </w:r>
      <w:proofErr w:type="spellEnd"/>
      <w:r>
        <w:t xml:space="preserve"> was een van de ‘verpleegsters-monitrices’ die aan Heymans’ school werd opgeleid. In 1970, bij het vertrek van de Zusters van Liefde uit de universitaire klinieken, werd zij de eerste lekendirectrice verpleegkunde. </w:t>
      </w:r>
    </w:p>
    <w:p w14:paraId="4018302E" w14:textId="77777777" w:rsidR="00EB367D" w:rsidRDefault="00EB367D" w:rsidP="00EB367D">
      <w:pPr>
        <w:ind w:left="360" w:hanging="360"/>
      </w:pPr>
    </w:p>
    <w:p w14:paraId="7AFD2F5F" w14:textId="77777777" w:rsidR="00EB367D" w:rsidRDefault="00EB367D" w:rsidP="00EB367D">
      <w:pPr>
        <w:pStyle w:val="Lijstalinea"/>
        <w:numPr>
          <w:ilvl w:val="0"/>
          <w:numId w:val="4"/>
        </w:numPr>
      </w:pPr>
      <w:r w:rsidRPr="00EB367D">
        <w:rPr>
          <w:b/>
        </w:rPr>
        <w:t>Sint-Elisabethplein</w:t>
      </w:r>
      <w:r>
        <w:t xml:space="preserve">: Het Sint-Elizabethgasthuis (ook gekend onder de benamingen Onze-Lieve-Vrouwhospitaal, Sint-Pietersgasthuis en Augustinessenklooster) is gelegen aan de </w:t>
      </w:r>
      <w:proofErr w:type="spellStart"/>
      <w:r>
        <w:t>Brusselsestraat</w:t>
      </w:r>
      <w:proofErr w:type="spellEnd"/>
      <w:r>
        <w:t xml:space="preserve">. Elisabeth van Thüringen of Sint-Elisabeth (1207-1231) trad na de dood van haar man toe de derde orde van Sint-Franciscus  en verzorgde in de twee laatste jaren vooral zieken in het door haar gestichte hospitaal in Marburg. </w:t>
      </w:r>
    </w:p>
    <w:p w14:paraId="5E0F4778" w14:textId="77777777" w:rsidR="00EB367D" w:rsidRDefault="00EB367D" w:rsidP="00EB367D">
      <w:pPr>
        <w:ind w:left="360" w:hanging="360"/>
      </w:pPr>
    </w:p>
    <w:p w14:paraId="0B35BF75" w14:textId="77777777" w:rsidR="00EB367D" w:rsidRDefault="00EB367D" w:rsidP="00EB367D">
      <w:pPr>
        <w:pStyle w:val="Lijstalinea"/>
        <w:numPr>
          <w:ilvl w:val="0"/>
          <w:numId w:val="4"/>
        </w:numPr>
      </w:pPr>
      <w:proofErr w:type="spellStart"/>
      <w:r w:rsidRPr="00EB367D">
        <w:rPr>
          <w:b/>
        </w:rPr>
        <w:t>Augusta</w:t>
      </w:r>
      <w:proofErr w:type="spellEnd"/>
      <w:r w:rsidRPr="00EB367D">
        <w:rPr>
          <w:b/>
        </w:rPr>
        <w:t xml:space="preserve"> </w:t>
      </w:r>
      <w:proofErr w:type="spellStart"/>
      <w:r w:rsidRPr="00EB367D">
        <w:rPr>
          <w:b/>
        </w:rPr>
        <w:t>Chiwystraat</w:t>
      </w:r>
      <w:proofErr w:type="spellEnd"/>
      <w:r>
        <w:t xml:space="preserve">: </w:t>
      </w:r>
      <w:proofErr w:type="spellStart"/>
      <w:r>
        <w:t>Augusta</w:t>
      </w:r>
      <w:proofErr w:type="spellEnd"/>
      <w:r>
        <w:t xml:space="preserve"> Marie </w:t>
      </w:r>
      <w:proofErr w:type="spellStart"/>
      <w:r>
        <w:t>Chiwy</w:t>
      </w:r>
      <w:proofErr w:type="spellEnd"/>
      <w:r>
        <w:t xml:space="preserve">, de dochter van een Belgische dierenarts uit Bastogne en zijn Congolese vrouw, werd geboren in 1921 in Belgisch Congo. Ze keerde op negenjarige leeftijd terug naar België. In 1940 volgde ze in Leuven een opleiding tot verpleegster. Tijdens het Ardennenoffensief van 1944-45 deed ze vrijwillig dienst als verpleegster bij een eerste hulppost en trok zelfs een legeruniform aan om het veld in te gaan en de gewonden te verzorgen. </w:t>
      </w:r>
    </w:p>
    <w:p w14:paraId="27FE9E75" w14:textId="77777777" w:rsidR="00EB367D" w:rsidRDefault="00EB367D" w:rsidP="00EB367D">
      <w:pPr>
        <w:ind w:left="360" w:hanging="360"/>
      </w:pPr>
    </w:p>
    <w:p w14:paraId="6E11B5C2" w14:textId="77777777" w:rsidR="00EB367D" w:rsidRDefault="00EB367D" w:rsidP="00EB367D">
      <w:pPr>
        <w:pStyle w:val="Lijstalinea"/>
        <w:numPr>
          <w:ilvl w:val="0"/>
          <w:numId w:val="4"/>
        </w:numPr>
      </w:pPr>
      <w:r w:rsidRPr="00EB367D">
        <w:rPr>
          <w:b/>
        </w:rPr>
        <w:t xml:space="preserve">Claire </w:t>
      </w:r>
      <w:proofErr w:type="spellStart"/>
      <w:r w:rsidRPr="00EB367D">
        <w:rPr>
          <w:b/>
        </w:rPr>
        <w:t>Vellutstraat</w:t>
      </w:r>
      <w:proofErr w:type="spellEnd"/>
      <w:r>
        <w:t xml:space="preserve">: Claire Marie Jeanne </w:t>
      </w:r>
      <w:proofErr w:type="spellStart"/>
      <w:r>
        <w:t>Vellut</w:t>
      </w:r>
      <w:proofErr w:type="spellEnd"/>
      <w:r>
        <w:t xml:space="preserve"> (1926-2013) was een in België geboren genaturaliseerde Indiase leproloog, humanist en oprichter van de Damien Foundation India Trust. </w:t>
      </w:r>
    </w:p>
    <w:p w14:paraId="3876C9B7" w14:textId="77777777" w:rsidR="00EB367D" w:rsidRDefault="00EB367D" w:rsidP="00EB367D">
      <w:pPr>
        <w:ind w:left="360" w:hanging="360"/>
      </w:pPr>
    </w:p>
    <w:p w14:paraId="40253D3C" w14:textId="77777777" w:rsidR="00EB367D" w:rsidRDefault="00EB367D" w:rsidP="00EB367D">
      <w:pPr>
        <w:pStyle w:val="Lijstalinea"/>
        <w:numPr>
          <w:ilvl w:val="0"/>
          <w:numId w:val="4"/>
        </w:numPr>
      </w:pPr>
      <w:proofErr w:type="spellStart"/>
      <w:r w:rsidRPr="00EB367D">
        <w:rPr>
          <w:b/>
        </w:rPr>
        <w:t>Kerstine</w:t>
      </w:r>
      <w:proofErr w:type="spellEnd"/>
      <w:r w:rsidRPr="00EB367D">
        <w:rPr>
          <w:b/>
        </w:rPr>
        <w:t xml:space="preserve"> </w:t>
      </w:r>
      <w:proofErr w:type="spellStart"/>
      <w:r w:rsidRPr="00EB367D">
        <w:rPr>
          <w:b/>
        </w:rPr>
        <w:t>Liedekensstraat</w:t>
      </w:r>
      <w:proofErr w:type="spellEnd"/>
      <w:r>
        <w:t xml:space="preserve">: </w:t>
      </w:r>
      <w:proofErr w:type="spellStart"/>
      <w:r>
        <w:t>Kerstine</w:t>
      </w:r>
      <w:proofErr w:type="spellEnd"/>
      <w:r>
        <w:t xml:space="preserve"> Liedekens is de eerste vroedvrouw aangenomen door de stad Leuven van wie we de naam kennen. Ze legde de vroedvrouw-eed af en sloot haar contract met de stad af in 1481.</w:t>
      </w:r>
    </w:p>
    <w:p w14:paraId="32B16362" w14:textId="77777777" w:rsidR="00EB367D" w:rsidRDefault="00EB367D" w:rsidP="00EB367D">
      <w:pPr>
        <w:ind w:left="360" w:hanging="360"/>
      </w:pPr>
    </w:p>
    <w:p w14:paraId="2029D99A" w14:textId="77777777" w:rsidR="00EB367D" w:rsidRPr="00EB367D" w:rsidRDefault="00EB367D" w:rsidP="00EB367D">
      <w:pPr>
        <w:pStyle w:val="Lijstalinea"/>
        <w:ind w:left="708"/>
        <w:rPr>
          <w:rStyle w:val="Zwaar"/>
          <w:b w:val="0"/>
          <w:bCs w:val="0"/>
        </w:rPr>
      </w:pPr>
    </w:p>
    <w:sectPr w:rsidR="00EB367D" w:rsidRPr="00EB36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F1120"/>
    <w:multiLevelType w:val="hybridMultilevel"/>
    <w:tmpl w:val="8ABA6F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5852592"/>
    <w:multiLevelType w:val="hybridMultilevel"/>
    <w:tmpl w:val="94529222"/>
    <w:lvl w:ilvl="0" w:tplc="EE48E428">
      <w:start w:val="7"/>
      <w:numFmt w:val="bullet"/>
      <w:lvlText w:val="-"/>
      <w:lvlJc w:val="left"/>
      <w:pPr>
        <w:ind w:left="720" w:hanging="360"/>
      </w:pPr>
      <w:rPr>
        <w:rFonts w:ascii="Segoe UI" w:eastAsiaTheme="minorHAnsi" w:hAnsi="Segoe UI" w:cs="Segoe UI" w:hint="default"/>
        <w:color w:val="172B4D"/>
        <w:sz w:val="2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F1C4567"/>
    <w:multiLevelType w:val="hybridMultilevel"/>
    <w:tmpl w:val="8E5E3C00"/>
    <w:lvl w:ilvl="0" w:tplc="37DA0FB8">
      <w:numFmt w:val="bullet"/>
      <w:lvlText w:val="-"/>
      <w:lvlJc w:val="left"/>
      <w:pPr>
        <w:ind w:left="720" w:hanging="360"/>
      </w:pPr>
      <w:rPr>
        <w:rFonts w:ascii="Calibri" w:eastAsiaTheme="minorHAnsi" w:hAnsi="Calibri"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FAA0C30"/>
    <w:multiLevelType w:val="hybridMultilevel"/>
    <w:tmpl w:val="9E20A5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A7"/>
    <w:rsid w:val="004E5121"/>
    <w:rsid w:val="00B30696"/>
    <w:rsid w:val="00CB74E7"/>
    <w:rsid w:val="00EB367D"/>
    <w:rsid w:val="00F231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FDDA"/>
  <w15:chartTrackingRefBased/>
  <w15:docId w15:val="{DBFE7B2A-53F2-4481-8A5A-D2B0633C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231A7"/>
    <w:pPr>
      <w:spacing w:before="100" w:beforeAutospacing="1" w:after="100" w:afterAutospacing="1" w:line="240" w:lineRule="auto"/>
    </w:pPr>
    <w:rPr>
      <w:rFonts w:ascii="Calibri" w:hAnsi="Calibri" w:cs="Calibri"/>
      <w:lang w:eastAsia="nl-BE"/>
    </w:rPr>
  </w:style>
  <w:style w:type="character" w:styleId="Zwaar">
    <w:name w:val="Strong"/>
    <w:basedOn w:val="Standaardalinea-lettertype"/>
    <w:uiPriority w:val="22"/>
    <w:qFormat/>
    <w:rsid w:val="00F231A7"/>
    <w:rPr>
      <w:b/>
      <w:bCs/>
    </w:rPr>
  </w:style>
  <w:style w:type="character" w:styleId="Nadruk">
    <w:name w:val="Emphasis"/>
    <w:basedOn w:val="Standaardalinea-lettertype"/>
    <w:uiPriority w:val="20"/>
    <w:qFormat/>
    <w:rsid w:val="00F231A7"/>
    <w:rPr>
      <w:i/>
      <w:iCs/>
    </w:rPr>
  </w:style>
  <w:style w:type="paragraph" w:styleId="Lijstalinea">
    <w:name w:val="List Paragraph"/>
    <w:basedOn w:val="Standaard"/>
    <w:uiPriority w:val="34"/>
    <w:qFormat/>
    <w:rsid w:val="00F231A7"/>
    <w:pPr>
      <w:ind w:left="720"/>
      <w:contextualSpacing/>
    </w:pPr>
  </w:style>
  <w:style w:type="character" w:styleId="Verwijzingopmerking">
    <w:name w:val="annotation reference"/>
    <w:basedOn w:val="Standaardalinea-lettertype"/>
    <w:uiPriority w:val="99"/>
    <w:semiHidden/>
    <w:unhideWhenUsed/>
    <w:rsid w:val="00F231A7"/>
    <w:rPr>
      <w:sz w:val="16"/>
      <w:szCs w:val="16"/>
    </w:rPr>
  </w:style>
  <w:style w:type="paragraph" w:styleId="Tekstopmerking">
    <w:name w:val="annotation text"/>
    <w:basedOn w:val="Standaard"/>
    <w:link w:val="TekstopmerkingChar"/>
    <w:uiPriority w:val="99"/>
    <w:semiHidden/>
    <w:unhideWhenUsed/>
    <w:rsid w:val="00F231A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231A7"/>
    <w:rPr>
      <w:sz w:val="20"/>
      <w:szCs w:val="20"/>
    </w:rPr>
  </w:style>
  <w:style w:type="paragraph" w:styleId="Ballontekst">
    <w:name w:val="Balloon Text"/>
    <w:basedOn w:val="Standaard"/>
    <w:link w:val="BallontekstChar"/>
    <w:uiPriority w:val="99"/>
    <w:semiHidden/>
    <w:unhideWhenUsed/>
    <w:rsid w:val="00F231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3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1747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Pierlet</dc:creator>
  <cp:keywords/>
  <dc:description/>
  <cp:lastModifiedBy>Iris Pierlet</cp:lastModifiedBy>
  <cp:revision>2</cp:revision>
  <dcterms:created xsi:type="dcterms:W3CDTF">2020-04-02T08:05:00Z</dcterms:created>
  <dcterms:modified xsi:type="dcterms:W3CDTF">2020-04-02T08:05:00Z</dcterms:modified>
</cp:coreProperties>
</file>