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30"/>
          <w:szCs w:val="30"/>
          <w:highlight w:val="white"/>
        </w:rPr>
      </w:pPr>
      <w:r w:rsidDel="00000000" w:rsidR="00000000" w:rsidRPr="00000000">
        <w:rPr>
          <w:rFonts w:ascii="Proxima Nova" w:cs="Proxima Nova" w:eastAsia="Proxima Nova" w:hAnsi="Proxima Nova"/>
          <w:b w:val="1"/>
          <w:sz w:val="30"/>
          <w:szCs w:val="30"/>
          <w:highlight w:val="white"/>
          <w:rtl w:val="0"/>
        </w:rPr>
        <w:t xml:space="preserve">Comprar con propósito: 5 productos básicos para generar un impacto positivo </w:t>
      </w:r>
      <w:r w:rsidDel="00000000" w:rsidR="00000000" w:rsidRPr="00000000">
        <w:rPr>
          <w:rtl w:val="0"/>
        </w:rPr>
      </w:r>
    </w:p>
    <w:p w:rsidR="00000000" w:rsidDel="00000000" w:rsidP="00000000" w:rsidRDefault="00000000" w:rsidRPr="00000000" w14:paraId="00000002">
      <w:pPr>
        <w:ind w:left="720" w:firstLine="0"/>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03">
      <w:pPr>
        <w:numPr>
          <w:ilvl w:val="0"/>
          <w:numId w:val="2"/>
        </w:numPr>
        <w:ind w:left="720" w:hanging="360"/>
        <w:jc w:val="center"/>
        <w:rPr>
          <w:rFonts w:ascii="Proxima Nova" w:cs="Proxima Nova" w:eastAsia="Proxima Nova" w:hAnsi="Proxima Nova"/>
          <w:i w:val="1"/>
          <w:sz w:val="20"/>
          <w:szCs w:val="20"/>
          <w:highlight w:val="white"/>
        </w:rPr>
      </w:pPr>
      <w:r w:rsidDel="00000000" w:rsidR="00000000" w:rsidRPr="00000000">
        <w:rPr>
          <w:rFonts w:ascii="Proxima Nova" w:cs="Proxima Nova" w:eastAsia="Proxima Nova" w:hAnsi="Proxima Nova"/>
          <w:i w:val="1"/>
          <w:sz w:val="20"/>
          <w:szCs w:val="20"/>
          <w:highlight w:val="white"/>
          <w:rtl w:val="0"/>
        </w:rPr>
        <w:t xml:space="preserve">Las ofertas de Mercado Libre este Buen Fin son la oportunidad que estabas esperando para tener un futuro mejor</w:t>
      </w:r>
    </w:p>
    <w:p w:rsidR="00000000" w:rsidDel="00000000" w:rsidP="00000000" w:rsidRDefault="00000000" w:rsidRPr="00000000" w14:paraId="00000004">
      <w:pPr>
        <w:numPr>
          <w:ilvl w:val="0"/>
          <w:numId w:val="2"/>
        </w:numPr>
        <w:ind w:left="720" w:hanging="360"/>
        <w:jc w:val="center"/>
        <w:rPr>
          <w:rFonts w:ascii="Proxima Nova" w:cs="Proxima Nova" w:eastAsia="Proxima Nova" w:hAnsi="Proxima Nova"/>
          <w:i w:val="1"/>
          <w:sz w:val="20"/>
          <w:szCs w:val="20"/>
          <w:highlight w:val="white"/>
        </w:rPr>
      </w:pPr>
      <w:r w:rsidDel="00000000" w:rsidR="00000000" w:rsidRPr="00000000">
        <w:rPr>
          <w:rFonts w:ascii="Proxima Nova" w:cs="Proxima Nova" w:eastAsia="Proxima Nova" w:hAnsi="Proxima Nova"/>
          <w:i w:val="1"/>
          <w:sz w:val="20"/>
          <w:szCs w:val="20"/>
          <w:highlight w:val="white"/>
          <w:rtl w:val="0"/>
        </w:rPr>
        <w:t xml:space="preserve">Aprovecha durante esta temporada las más de 12 millones de ofertas que trae el marketplace amarillo</w:t>
      </w:r>
    </w:p>
    <w:p w:rsidR="00000000" w:rsidDel="00000000" w:rsidP="00000000" w:rsidRDefault="00000000" w:rsidRPr="00000000" w14:paraId="0000000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16 de noviembre de 2023.-</w:t>
      </w:r>
      <w:r w:rsidDel="00000000" w:rsidR="00000000" w:rsidRPr="00000000">
        <w:rPr>
          <w:rFonts w:ascii="Proxima Nova" w:cs="Proxima Nova" w:eastAsia="Proxima Nova" w:hAnsi="Proxima Nova"/>
          <w:highlight w:val="white"/>
          <w:rtl w:val="0"/>
        </w:rPr>
        <w:t xml:space="preserve"> El momento que vivimos en nuestra sociedad nos impulsa a querer generar un impacto positivo con nuestras acciones. Es por esto, que desde </w:t>
      </w:r>
      <w:hyperlink r:id="rId7">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 comenzó a ofrecer productos cuyo consumo promueve la reducción de impactos ambientales y/o la generación de beneficios socioambientales. Pero esto no es una casualidad, ya que cada vez más las personas pueden comprar productos de este tipo. Tan solo en México, los compradores crecieron un 49% durante el último año. </w:t>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primer paso parecería una tarea difícil, pero la realidad es que con acciones sencillas y con unos cuantos clicks, en unas horas puedes recibir en la puerta de tu casa lo básico para comprar con propósito. En este caso, en el marketplace amarillo se registran hasta 41 búsquedas por minuto, siendo las búsquedas más populares los términos de bicicleta, calentador solar, paneles solares, entre otros. </w:t>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hacerte la misión más fácil, y para aprovechar las increíbles ofertas que se vienen en este Buen Fin, aquí te dejamos 5 artículos básicos para sumarte a esta tendencia para tener un futuro mejor.</w:t>
      </w:r>
    </w:p>
    <w:p w:rsidR="00000000" w:rsidDel="00000000" w:rsidP="00000000" w:rsidRDefault="00000000" w:rsidRPr="00000000" w14:paraId="0000000B">
      <w:pPr>
        <w:numPr>
          <w:ilvl w:val="0"/>
          <w:numId w:val="1"/>
        </w:numPr>
        <w:ind w:left="720" w:hanging="360"/>
        <w:jc w:val="both"/>
        <w:rPr>
          <w:rFonts w:ascii="Proxima Nova" w:cs="Proxima Nova" w:eastAsia="Proxima Nova" w:hAnsi="Proxima Nova"/>
          <w:highlight w:val="white"/>
          <w:u w:val="none"/>
        </w:rPr>
      </w:pPr>
      <w:hyperlink r:id="rId8">
        <w:r w:rsidDel="00000000" w:rsidR="00000000" w:rsidRPr="00000000">
          <w:rPr>
            <w:rFonts w:ascii="Proxima Nova" w:cs="Proxima Nova" w:eastAsia="Proxima Nova" w:hAnsi="Proxima Nova"/>
            <w:color w:val="1155cc"/>
            <w:highlight w:val="white"/>
            <w:u w:val="single"/>
            <w:rtl w:val="0"/>
          </w:rPr>
          <w:t xml:space="preserve">Botella de agua reutilizable.</w:t>
        </w:r>
      </w:hyperlink>
      <w:r w:rsidDel="00000000" w:rsidR="00000000" w:rsidRPr="00000000">
        <w:rPr>
          <w:rFonts w:ascii="Proxima Nova" w:cs="Proxima Nova" w:eastAsia="Proxima Nova" w:hAnsi="Proxima Nova"/>
          <w:highlight w:val="white"/>
          <w:rtl w:val="0"/>
        </w:rPr>
        <w:t xml:space="preserve"> No hay nada mejor que estar hidratado en cualquier momento. Con esta botella, estarás disfrutando de tu bebida favorita, mientras cuidas de tu cuerpo y del ambiente.</w:t>
      </w:r>
    </w:p>
    <w:p w:rsidR="00000000" w:rsidDel="00000000" w:rsidP="00000000" w:rsidRDefault="00000000" w:rsidRPr="00000000" w14:paraId="0000000C">
      <w:pPr>
        <w:ind w:left="720" w:firstLine="0"/>
        <w:jc w:val="center"/>
        <w:rPr>
          <w:sz w:val="24"/>
          <w:szCs w:val="24"/>
          <w:shd w:fill="ebebeb" w:val="clear"/>
        </w:rPr>
      </w:pPr>
      <w:r w:rsidDel="00000000" w:rsidR="00000000" w:rsidRPr="00000000">
        <w:rPr>
          <w:rFonts w:ascii="Proxima Nova" w:cs="Proxima Nova" w:eastAsia="Proxima Nova" w:hAnsi="Proxima Nova"/>
          <w:highlight w:val="white"/>
        </w:rPr>
        <w:drawing>
          <wp:inline distB="114300" distT="114300" distL="114300" distR="114300">
            <wp:extent cx="2060834" cy="2155684"/>
            <wp:effectExtent b="0" l="0" r="0" t="0"/>
            <wp:docPr id="1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060834" cy="2155684"/>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Proxima Nova" w:cs="Proxima Nova" w:eastAsia="Proxima Nova" w:hAnsi="Proxima Nova"/>
          <w:highlight w:val="white"/>
          <w:u w:val="none"/>
        </w:rPr>
      </w:pPr>
      <w:hyperlink r:id="rId10">
        <w:r w:rsidDel="00000000" w:rsidR="00000000" w:rsidRPr="00000000">
          <w:rPr>
            <w:rFonts w:ascii="Proxima Nova" w:cs="Proxima Nova" w:eastAsia="Proxima Nova" w:hAnsi="Proxima Nova"/>
            <w:color w:val="1155cc"/>
            <w:highlight w:val="white"/>
            <w:u w:val="single"/>
            <w:rtl w:val="0"/>
          </w:rPr>
          <w:t xml:space="preserve">Cepillo de dientes de bambú</w:t>
        </w:r>
      </w:hyperlink>
      <w:r w:rsidDel="00000000" w:rsidR="00000000" w:rsidRPr="00000000">
        <w:rPr>
          <w:rFonts w:ascii="Proxima Nova" w:cs="Proxima Nova" w:eastAsia="Proxima Nova" w:hAnsi="Proxima Nova"/>
          <w:highlight w:val="white"/>
          <w:rtl w:val="0"/>
        </w:rPr>
        <w:t xml:space="preserve">. Ya sea por la noche o por la mañana, estos cepillos de dientes biodegradables te acompañarán mientras lavas tus dientes suavemente evitando el uso de otro tipo de productos. </w:t>
      </w: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jc w:val="center"/>
        <w:rPr>
          <w:sz w:val="24"/>
          <w:szCs w:val="24"/>
          <w:shd w:fill="ebebeb" w:val="clear"/>
        </w:rPr>
      </w:pPr>
      <w:r w:rsidDel="00000000" w:rsidR="00000000" w:rsidRPr="00000000">
        <w:rPr>
          <w:rFonts w:ascii="Proxima Nova" w:cs="Proxima Nova" w:eastAsia="Proxima Nova" w:hAnsi="Proxima Nova"/>
          <w:highlight w:val="white"/>
        </w:rPr>
        <w:drawing>
          <wp:inline distB="114300" distT="114300" distL="114300" distR="114300">
            <wp:extent cx="1181100" cy="2109828"/>
            <wp:effectExtent b="0" l="0" r="0" t="0"/>
            <wp:docPr id="1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181100" cy="210982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Proxima Nova" w:cs="Proxima Nova" w:eastAsia="Proxima Nova" w:hAnsi="Proxima Nova"/>
          <w:highlight w:val="white"/>
          <w:u w:val="none"/>
        </w:rPr>
      </w:pPr>
      <w:hyperlink r:id="rId12">
        <w:r w:rsidDel="00000000" w:rsidR="00000000" w:rsidRPr="00000000">
          <w:rPr>
            <w:rFonts w:ascii="Proxima Nova" w:cs="Proxima Nova" w:eastAsia="Proxima Nova" w:hAnsi="Proxima Nova"/>
            <w:color w:val="1155cc"/>
            <w:highlight w:val="white"/>
            <w:u w:val="single"/>
            <w:rtl w:val="0"/>
          </w:rPr>
          <w:t xml:space="preserve">Purificador de agua.</w:t>
        </w:r>
      </w:hyperlink>
      <w:r w:rsidDel="00000000" w:rsidR="00000000" w:rsidRPr="00000000">
        <w:rPr>
          <w:rFonts w:ascii="Proxima Nova" w:cs="Proxima Nova" w:eastAsia="Proxima Nova" w:hAnsi="Proxima Nova"/>
          <w:highlight w:val="white"/>
          <w:rtl w:val="0"/>
        </w:rPr>
        <w:t xml:space="preserve"> Para usar en el hogar y olvidarse de los garrafones, este filtro te puede ayudar a contar con agua potable y para consumo en la comodidad de tu casa. </w:t>
      </w:r>
      <w:r w:rsidDel="00000000" w:rsidR="00000000" w:rsidRPr="00000000">
        <w:rPr>
          <w:rFonts w:ascii="Proxima Nova" w:cs="Proxima Nova" w:eastAsia="Proxima Nova" w:hAnsi="Proxima Nova"/>
          <w:highlight w:val="white"/>
        </w:rPr>
        <w:drawing>
          <wp:inline distB="114300" distT="114300" distL="114300" distR="114300">
            <wp:extent cx="1028856" cy="2074306"/>
            <wp:effectExtent b="0" l="0" r="0" t="0"/>
            <wp:docPr id="9"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028856" cy="2074306"/>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Proxima Nova" w:cs="Proxima Nova" w:eastAsia="Proxima Nova" w:hAnsi="Proxima Nova"/>
          <w:highlight w:val="white"/>
          <w:u w:val="none"/>
        </w:rPr>
      </w:pPr>
      <w:hyperlink r:id="rId14">
        <w:r w:rsidDel="00000000" w:rsidR="00000000" w:rsidRPr="00000000">
          <w:rPr>
            <w:rFonts w:ascii="Proxima Nova" w:cs="Proxima Nova" w:eastAsia="Proxima Nova" w:hAnsi="Proxima Nova"/>
            <w:color w:val="1155cc"/>
            <w:highlight w:val="white"/>
            <w:u w:val="single"/>
            <w:rtl w:val="0"/>
          </w:rPr>
          <w:t xml:space="preserve">Bicicleta urbana de paseo.</w:t>
        </w:r>
      </w:hyperlink>
      <w:r w:rsidDel="00000000" w:rsidR="00000000" w:rsidRPr="00000000">
        <w:rPr>
          <w:rFonts w:ascii="Proxima Nova" w:cs="Proxima Nova" w:eastAsia="Proxima Nova" w:hAnsi="Proxima Nova"/>
          <w:highlight w:val="white"/>
          <w:rtl w:val="0"/>
        </w:rPr>
        <w:t xml:space="preserve"> Con una accesibilidad de uso para prácticamente cualquier edad, la bicicleta es uno de los vehículos más elegidos como medio de transporte. No importa la época del año, tiene un impacto positivo en el ambiente y en el bienestar de las personas. </w:t>
      </w:r>
      <w:r w:rsidDel="00000000" w:rsidR="00000000" w:rsidRPr="00000000">
        <w:rPr>
          <w:rtl w:val="0"/>
        </w:rPr>
      </w:r>
    </w:p>
    <w:p w:rsidR="00000000" w:rsidDel="00000000" w:rsidP="00000000" w:rsidRDefault="00000000" w:rsidRPr="00000000" w14:paraId="00000017">
      <w:pPr>
        <w:ind w:left="72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2414588" cy="2414588"/>
            <wp:effectExtent b="0" l="0" r="0" t="0"/>
            <wp:docPr id="10"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414588" cy="241458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highlight w:val="white"/>
          <w:rtl w:val="0"/>
        </w:rPr>
        <w:t xml:space="preserve">Con estos artículos se comienza a trabajar por un futuro mejor, ya que se empieza eligiendo un vestir más consciente, es decir, prendas y accesorios hechos con materiales reciclados, certificados, o textiles como el bambú. Además, cada vez más usuarios eligen alimentos y bebidas con menor impacto ambiental. En Mercado Libre encontrarás una gran variedad de productos que pueden llegarte en menos de 24 horas gracias a los envíos </w:t>
      </w:r>
      <w:r w:rsidDel="00000000" w:rsidR="00000000" w:rsidRPr="00000000">
        <w:rPr>
          <w:rFonts w:ascii="Proxima Nova" w:cs="Proxima Nova" w:eastAsia="Proxima Nova" w:hAnsi="Proxima Nova"/>
          <w:i w:val="1"/>
          <w:highlight w:val="white"/>
          <w:rtl w:val="0"/>
        </w:rPr>
        <w:t xml:space="preserve">Full.</w:t>
      </w:r>
    </w:p>
    <w:p w:rsidR="00000000" w:rsidDel="00000000" w:rsidP="00000000" w:rsidRDefault="00000000" w:rsidRPr="00000000" w14:paraId="00000019">
      <w:pPr>
        <w:jc w:val="both"/>
        <w:rPr>
          <w:sz w:val="24"/>
          <w:szCs w:val="24"/>
          <w:shd w:fill="ebebeb" w:val="clear"/>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E">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F">
      <w:pPr>
        <w:jc w:val="both"/>
        <w:rPr>
          <w:sz w:val="24"/>
          <w:szCs w:val="24"/>
          <w:shd w:fill="ebebeb" w:val="clear"/>
        </w:rPr>
      </w:pPr>
      <w:r w:rsidDel="00000000" w:rsidR="00000000" w:rsidRPr="00000000">
        <w:rPr>
          <w:rtl w:val="0"/>
        </w:rPr>
      </w:r>
    </w:p>
    <w:p w:rsidR="00000000" w:rsidDel="00000000" w:rsidP="00000000" w:rsidRDefault="00000000" w:rsidRPr="00000000" w14:paraId="00000020">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1">
      <w:pPr>
        <w:jc w:val="left"/>
        <w:rPr>
          <w:rFonts w:ascii="Proxima Nova" w:cs="Proxima Nova" w:eastAsia="Proxima Nova" w:hAnsi="Proxima Nova"/>
          <w:highlight w:val="white"/>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954784" cy="842963"/>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hyperlink" Target="https://articulo.mercadolibre.com.mx/MLM-780183314-cepillo-de-dientes-bambu-biodegradable-ecologico-suave-ninos-_JM#position=30&amp;search_layout=grid&amp;type=item&amp;tracking_id=36eaa40b-10fe-4f6d-a9d3-d1d0918e6ca5" TargetMode="External"/><Relationship Id="rId13" Type="http://schemas.openxmlformats.org/officeDocument/2006/relationships/image" Target="media/image4.png"/><Relationship Id="rId12" Type="http://schemas.openxmlformats.org/officeDocument/2006/relationships/hyperlink" Target="https://www.mercadolibre.com.mx/avera-purificador-de-agua-5-litros-filtro-de-agua-color-blanco/p/MLM22832025#reco_item_pos=2&amp;reco_backend=best-seller&amp;reco_backend_type=low_level&amp;reco_client=highlights-rankings&amp;reco_id=7c1cd82b-4766-436c-8341-72d33d383429#trends_tracking_id=6b4b5d93-db74-46df-a3af-4a18ad6093bd&amp;component_id=BEST_SELL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3.png"/><Relationship Id="rId14" Type="http://schemas.openxmlformats.org/officeDocument/2006/relationships/hyperlink" Target="https://www.mercadolibre.com.mx/bicicleta-urbana-de-paseo-r29-doble-freno-vintage-canastilla-color-azul-turquesa/p/MLM26051607#reco_item_pos=5&amp;reco_backend=best-seller&amp;reco_backend_type=low_level&amp;reco_client=highlights-rankings&amp;reco_id=63cb76bb-cd07-479e-901e-ec7c3115f79b#trends_tracking_id=597c9a51-cb9c-43ac-9784-4836d9e215c0&amp;component_id=BEST_SELLER"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yperlink" Target="https://articulo.mercadolibre.com.mx/MLM-1460627687-botella-de-agua-deportiva-2-pack-gran-capacidad-2l-y-800ml-_JM?variation=178006751679#reco_item_pos=0&amp;reco_backend=best-seller&amp;reco_backend_type=low_level&amp;reco_client=highlights-rankings&amp;reco_id=d581ef21-c79e-4265-a257-12b8927130fa#trends_tracking_id=172e3d17-cba8-4df9-b429-9e3c57b57cb7&amp;component_id=BEST_SELL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gsrqjJKM4SocsItLirW9q0BNQ==">CgMxLjA4AHIhMVBtcnd0a2RPd3ZEM1AwMWtJRW8tR0pISDJFNy1GaUlX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