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9B9CE" w14:textId="77777777" w:rsidR="00523E6E" w:rsidRDefault="00DA4DBE" w:rsidP="00DF6ACF">
      <w:pPr>
        <w:shd w:val="clear" w:color="auto" w:fill="FFFFFF"/>
        <w:spacing w:after="0" w:line="360" w:lineRule="auto"/>
        <w:jc w:val="center"/>
        <w:rPr>
          <w:b/>
          <w:sz w:val="28"/>
        </w:rPr>
      </w:pPr>
      <w:r w:rsidRPr="00DF6ACF">
        <w:rPr>
          <w:b/>
          <w:sz w:val="28"/>
        </w:rPr>
        <w:t>Goal #9</w:t>
      </w:r>
      <w:r w:rsidR="00523E6E" w:rsidRPr="00DF6ACF">
        <w:rPr>
          <w:b/>
          <w:sz w:val="28"/>
        </w:rPr>
        <w:t xml:space="preserve">: </w:t>
      </w:r>
      <w:r w:rsidRPr="00DF6ACF">
        <w:rPr>
          <w:b/>
          <w:sz w:val="28"/>
        </w:rPr>
        <w:t>Costruire una infrastruttura resiliente e promuovere l’innovazione ed una industrializzazione equa, responsabile e sostenibile</w:t>
      </w:r>
    </w:p>
    <w:p w14:paraId="5E79BDCB" w14:textId="77777777" w:rsidR="00994CF0" w:rsidRPr="00DF6ACF" w:rsidRDefault="00994CF0" w:rsidP="00994CF0">
      <w:pPr>
        <w:pStyle w:val="NormaleWeb"/>
        <w:shd w:val="clear" w:color="auto" w:fill="FFFFFF"/>
        <w:spacing w:before="120" w:beforeAutospacing="0" w:after="120" w:afterAutospacing="0"/>
        <w:rPr>
          <w:rFonts w:asciiTheme="minorHAnsi" w:hAnsiTheme="minorHAnsi" w:cstheme="minorHAnsi"/>
          <w:b/>
          <w:color w:val="FF0000"/>
        </w:rPr>
      </w:pPr>
      <w:r w:rsidRPr="00DF6ACF">
        <w:rPr>
          <w:rFonts w:asciiTheme="minorHAnsi" w:hAnsiTheme="minorHAnsi" w:cstheme="minorHAnsi"/>
          <w:b/>
          <w:color w:val="FF0000"/>
        </w:rPr>
        <w:t xml:space="preserve">La sfida: </w:t>
      </w:r>
      <w:r w:rsidR="00F63706" w:rsidRPr="00DF6ACF">
        <w:rPr>
          <w:rFonts w:asciiTheme="minorHAnsi" w:hAnsiTheme="minorHAnsi" w:cstheme="minorHAnsi"/>
          <w:b/>
          <w:color w:val="FF0000"/>
        </w:rPr>
        <w:t xml:space="preserve">Creare un sistema di infrastrutture dinamico, sviluppare l’uso della Rete per avere accesso a informazioni e sostenere l’economia circolare </w:t>
      </w:r>
    </w:p>
    <w:p w14:paraId="7F730A28" w14:textId="701CD1D6" w:rsidR="00A165C5" w:rsidRPr="00A165C5" w:rsidRDefault="00DA4DBE" w:rsidP="00A165C5">
      <w:pPr>
        <w:pStyle w:val="NormaleWeb"/>
        <w:shd w:val="clear" w:color="auto" w:fill="FFFFFF"/>
        <w:spacing w:before="120" w:beforeAutospacing="0" w:after="120" w:afterAutospacing="0"/>
        <w:jc w:val="both"/>
        <w:rPr>
          <w:rFonts w:asciiTheme="minorHAnsi" w:hAnsiTheme="minorHAnsi"/>
          <w:sz w:val="22"/>
          <w:szCs w:val="22"/>
        </w:rPr>
      </w:pPr>
      <w:r w:rsidRPr="00BD5894">
        <w:rPr>
          <w:rFonts w:asciiTheme="minorHAnsi" w:hAnsiTheme="minorHAnsi"/>
          <w:sz w:val="22"/>
          <w:szCs w:val="22"/>
        </w:rPr>
        <w:t>Questo Goal è finalizzato a creare infrastrutture di qualità, affidabili, sostenibili e sicure che supportino lo sviluppo economico e dell’essere umano, con l’obiettivo di abbassare i costi e di essere accessibili a tutti</w:t>
      </w:r>
      <w:r w:rsidR="00D502D4" w:rsidRPr="00BD5894">
        <w:rPr>
          <w:rFonts w:asciiTheme="minorHAnsi" w:hAnsiTheme="minorHAnsi"/>
          <w:sz w:val="22"/>
          <w:szCs w:val="22"/>
        </w:rPr>
        <w:t>;</w:t>
      </w:r>
      <w:r w:rsidRPr="00BD5894">
        <w:rPr>
          <w:rFonts w:asciiTheme="minorHAnsi" w:hAnsiTheme="minorHAnsi"/>
          <w:sz w:val="22"/>
          <w:szCs w:val="22"/>
        </w:rPr>
        <w:t xml:space="preserve"> promuovere un’industrializzazione sostenibile, l’innovazione, la ricerca scientifica e la capacità tecnologica nel </w:t>
      </w:r>
      <w:r w:rsidR="003B4768">
        <w:rPr>
          <w:rFonts w:asciiTheme="minorHAnsi" w:hAnsiTheme="minorHAnsi"/>
          <w:sz w:val="22"/>
          <w:szCs w:val="22"/>
        </w:rPr>
        <w:t>settore industriale di tutti i P</w:t>
      </w:r>
      <w:bookmarkStart w:id="0" w:name="_GoBack"/>
      <w:bookmarkEnd w:id="0"/>
      <w:r w:rsidRPr="00BD5894">
        <w:rPr>
          <w:rFonts w:asciiTheme="minorHAnsi" w:hAnsiTheme="minorHAnsi"/>
          <w:sz w:val="22"/>
          <w:szCs w:val="22"/>
        </w:rPr>
        <w:t xml:space="preserve">aesi, aumentando in maniera significativa (entro il 2020) l’accesso alle informazioni e alle comunicazioni tecnologiche attraverso internet. Una priorità è anche quella di creare infrastrutture capaci di resistere ad eventi catastrofici e che siano dotate di “backup” per funzionare lo stesso. </w:t>
      </w:r>
      <w:r w:rsidR="00A165C5">
        <w:rPr>
          <w:rFonts w:asciiTheme="minorHAnsi" w:hAnsiTheme="minorHAnsi"/>
          <w:sz w:val="22"/>
          <w:szCs w:val="22"/>
        </w:rPr>
        <w:t xml:space="preserve">Il Goal </w:t>
      </w:r>
      <w:r w:rsidRPr="00BD5894">
        <w:rPr>
          <w:rFonts w:asciiTheme="minorHAnsi" w:hAnsiTheme="minorHAnsi"/>
          <w:sz w:val="22"/>
          <w:szCs w:val="22"/>
        </w:rPr>
        <w:t>sostiene</w:t>
      </w:r>
      <w:r w:rsidR="00A165C5">
        <w:rPr>
          <w:rFonts w:asciiTheme="minorHAnsi" w:hAnsiTheme="minorHAnsi"/>
          <w:sz w:val="22"/>
          <w:szCs w:val="22"/>
        </w:rPr>
        <w:t>, inoltre,</w:t>
      </w:r>
      <w:r w:rsidRPr="00BD5894">
        <w:rPr>
          <w:rFonts w:asciiTheme="minorHAnsi" w:hAnsiTheme="minorHAnsi"/>
          <w:sz w:val="22"/>
          <w:szCs w:val="22"/>
        </w:rPr>
        <w:t xml:space="preserve"> il paradigma dell’economia circolare e investimenti nelle infrastrutture e nell’industria, da cui dipende la crescita della produttività e dei redditi, così come migliori risultati nella sanità e nell’istruzione. </w:t>
      </w:r>
      <w:r w:rsidR="00A165C5">
        <w:rPr>
          <w:rFonts w:asciiTheme="minorHAnsi" w:hAnsiTheme="minorHAnsi"/>
          <w:sz w:val="22"/>
          <w:szCs w:val="22"/>
        </w:rPr>
        <w:t>Alcuni</w:t>
      </w:r>
      <w:r w:rsidR="00A165C5" w:rsidRPr="00A165C5">
        <w:rPr>
          <w:rFonts w:asciiTheme="minorHAnsi" w:hAnsiTheme="minorHAnsi"/>
          <w:sz w:val="22"/>
          <w:szCs w:val="22"/>
        </w:rPr>
        <w:t xml:space="preserve"> aspetti </w:t>
      </w:r>
      <w:r w:rsidR="00A165C5">
        <w:rPr>
          <w:rFonts w:asciiTheme="minorHAnsi" w:hAnsiTheme="minorHAnsi"/>
          <w:sz w:val="22"/>
          <w:szCs w:val="22"/>
        </w:rPr>
        <w:t xml:space="preserve">innovativi </w:t>
      </w:r>
      <w:r w:rsidR="00A165C5" w:rsidRPr="00A165C5">
        <w:rPr>
          <w:rFonts w:asciiTheme="minorHAnsi" w:hAnsiTheme="minorHAnsi"/>
          <w:sz w:val="22"/>
          <w:szCs w:val="22"/>
        </w:rPr>
        <w:t xml:space="preserve">da sottolineare </w:t>
      </w:r>
      <w:r w:rsidR="00A165C5">
        <w:rPr>
          <w:rFonts w:asciiTheme="minorHAnsi" w:hAnsiTheme="minorHAnsi"/>
          <w:sz w:val="22"/>
          <w:szCs w:val="22"/>
        </w:rPr>
        <w:t>sono i seguenti</w:t>
      </w:r>
      <w:r w:rsidR="00A165C5" w:rsidRPr="00A165C5">
        <w:rPr>
          <w:rFonts w:asciiTheme="minorHAnsi" w:hAnsiTheme="minorHAnsi"/>
          <w:sz w:val="22"/>
          <w:szCs w:val="22"/>
        </w:rPr>
        <w:t>:</w:t>
      </w:r>
    </w:p>
    <w:p w14:paraId="7B59A992" w14:textId="77777777" w:rsidR="00A165C5" w:rsidRDefault="00A165C5" w:rsidP="00A165C5">
      <w:pPr>
        <w:pStyle w:val="NormaleWeb"/>
        <w:numPr>
          <w:ilvl w:val="0"/>
          <w:numId w:val="3"/>
        </w:numPr>
        <w:shd w:val="clear" w:color="auto" w:fill="FFFFFF"/>
        <w:spacing w:before="120" w:after="120"/>
        <w:jc w:val="both"/>
        <w:rPr>
          <w:rFonts w:asciiTheme="minorHAnsi" w:hAnsiTheme="minorHAnsi"/>
          <w:sz w:val="22"/>
          <w:szCs w:val="22"/>
        </w:rPr>
      </w:pPr>
      <w:r w:rsidRPr="00A165C5">
        <w:rPr>
          <w:rFonts w:asciiTheme="minorHAnsi" w:hAnsiTheme="minorHAnsi"/>
          <w:sz w:val="22"/>
          <w:szCs w:val="22"/>
        </w:rPr>
        <w:t xml:space="preserve">La sostenibilità di un’infrastruttura – di qualsiasi tipo – non si realizza solo nel rispetto di determinati parametri di tutela dell’ambiente, ma si declina in modi differenti e comprende anche gli aspetti sociali ed economici. In tema sociale, è da considerare rilevante, per fare degli esempi, il rispetto dei diritti umani in fase di costruzione, la tutela degli interessi della collettività, la creazione di impatto positivo sugli stili di vita degli abitanti di un territorio. </w:t>
      </w:r>
    </w:p>
    <w:p w14:paraId="39CB4EC9" w14:textId="77777777" w:rsidR="00A165C5" w:rsidRPr="00A165C5" w:rsidRDefault="00A165C5" w:rsidP="00A165C5">
      <w:pPr>
        <w:pStyle w:val="NormaleWeb"/>
        <w:numPr>
          <w:ilvl w:val="0"/>
          <w:numId w:val="3"/>
        </w:numPr>
        <w:shd w:val="clear" w:color="auto" w:fill="FFFFFF"/>
        <w:spacing w:before="120" w:after="120"/>
        <w:jc w:val="both"/>
        <w:rPr>
          <w:rFonts w:asciiTheme="minorHAnsi" w:hAnsiTheme="minorHAnsi"/>
          <w:sz w:val="22"/>
          <w:szCs w:val="22"/>
        </w:rPr>
      </w:pPr>
      <w:r w:rsidRPr="00A165C5">
        <w:rPr>
          <w:rFonts w:asciiTheme="minorHAnsi" w:hAnsiTheme="minorHAnsi"/>
          <w:sz w:val="22"/>
          <w:szCs w:val="22"/>
        </w:rPr>
        <w:t>Lo sviluppo industriale inclusivo e sostenibile è la prima fonte di generazione di reddito; esso permette un aumento rapido e sostenuto del tenore di vita delle persone e fornisce soluzioni tecnologiche per un’industrializzazione che rispetti l’ambiente e le persone.</w:t>
      </w:r>
    </w:p>
    <w:p w14:paraId="479A3B87" w14:textId="77777777" w:rsidR="00C05CB4" w:rsidRPr="00A165C5" w:rsidRDefault="00994CF0" w:rsidP="00A165C5">
      <w:pPr>
        <w:pStyle w:val="NormaleWeb"/>
        <w:shd w:val="clear" w:color="auto" w:fill="FFFFFF"/>
        <w:spacing w:before="120" w:beforeAutospacing="0" w:after="120" w:afterAutospacing="0"/>
        <w:rPr>
          <w:rFonts w:asciiTheme="minorHAnsi" w:hAnsiTheme="minorHAnsi" w:cstheme="minorHAnsi"/>
          <w:b/>
          <w:color w:val="FF0000"/>
        </w:rPr>
      </w:pPr>
      <w:r w:rsidRPr="00DF6ACF">
        <w:rPr>
          <w:rFonts w:asciiTheme="minorHAnsi" w:hAnsiTheme="minorHAnsi" w:cstheme="minorHAnsi"/>
          <w:b/>
          <w:color w:val="FF0000"/>
        </w:rPr>
        <w:t>Italia:</w:t>
      </w:r>
      <w:r w:rsidR="007E16DA" w:rsidRPr="00DF6ACF">
        <w:rPr>
          <w:rFonts w:asciiTheme="minorHAnsi" w:hAnsiTheme="minorHAnsi" w:cstheme="minorHAnsi"/>
          <w:b/>
          <w:color w:val="FF0000"/>
        </w:rPr>
        <w:t xml:space="preserve"> </w:t>
      </w:r>
      <w:r w:rsidR="00A165C5">
        <w:rPr>
          <w:rFonts w:asciiTheme="minorHAnsi" w:hAnsiTheme="minorHAnsi" w:cstheme="minorHAnsi"/>
          <w:b/>
          <w:color w:val="FF0000"/>
        </w:rPr>
        <w:t>R&amp;S chiave fondamentale per l’innovazione</w:t>
      </w:r>
      <w:r w:rsidR="00F63706" w:rsidRPr="00DF6ACF">
        <w:rPr>
          <w:rFonts w:asciiTheme="minorHAnsi" w:hAnsiTheme="minorHAnsi" w:cstheme="minorHAnsi"/>
          <w:b/>
          <w:color w:val="FF0000"/>
        </w:rPr>
        <w:t xml:space="preserve"> </w:t>
      </w:r>
    </w:p>
    <w:p w14:paraId="02EA80F7" w14:textId="77777777" w:rsidR="00A165C5" w:rsidRDefault="00A165C5" w:rsidP="00A165C5">
      <w:pPr>
        <w:pStyle w:val="NormaleWeb"/>
        <w:shd w:val="clear" w:color="auto" w:fill="FFFFFF"/>
        <w:spacing w:after="0"/>
        <w:jc w:val="both"/>
        <w:rPr>
          <w:rFonts w:asciiTheme="minorHAnsi" w:hAnsiTheme="minorHAnsi"/>
          <w:sz w:val="22"/>
          <w:szCs w:val="22"/>
        </w:rPr>
      </w:pPr>
      <w:r>
        <w:rPr>
          <w:rFonts w:asciiTheme="minorHAnsi" w:hAnsiTheme="minorHAnsi"/>
          <w:sz w:val="22"/>
          <w:szCs w:val="22"/>
        </w:rPr>
        <w:t xml:space="preserve">In futuro sarà fondamentale investire in modo innovativo e sostenibile in </w:t>
      </w:r>
      <w:r w:rsidRPr="00A165C5">
        <w:rPr>
          <w:rFonts w:asciiTheme="minorHAnsi" w:hAnsiTheme="minorHAnsi"/>
          <w:sz w:val="22"/>
          <w:szCs w:val="22"/>
        </w:rPr>
        <w:t>utilities</w:t>
      </w:r>
      <w:r>
        <w:rPr>
          <w:rFonts w:asciiTheme="minorHAnsi" w:hAnsiTheme="minorHAnsi"/>
          <w:sz w:val="22"/>
          <w:szCs w:val="22"/>
        </w:rPr>
        <w:t xml:space="preserve">, con particolare attenzione al settore </w:t>
      </w:r>
      <w:r w:rsidRPr="00A165C5">
        <w:rPr>
          <w:rFonts w:asciiTheme="minorHAnsi" w:hAnsiTheme="minorHAnsi"/>
          <w:sz w:val="22"/>
          <w:szCs w:val="22"/>
        </w:rPr>
        <w:t>idrico</w:t>
      </w:r>
      <w:r>
        <w:rPr>
          <w:rFonts w:asciiTheme="minorHAnsi" w:hAnsiTheme="minorHAnsi"/>
          <w:sz w:val="22"/>
          <w:szCs w:val="22"/>
        </w:rPr>
        <w:t xml:space="preserve">, </w:t>
      </w:r>
      <w:r w:rsidRPr="00A165C5">
        <w:rPr>
          <w:rFonts w:asciiTheme="minorHAnsi" w:hAnsiTheme="minorHAnsi"/>
          <w:sz w:val="22"/>
          <w:szCs w:val="22"/>
        </w:rPr>
        <w:t>energetico</w:t>
      </w:r>
      <w:r>
        <w:rPr>
          <w:rFonts w:asciiTheme="minorHAnsi" w:hAnsiTheme="minorHAnsi"/>
          <w:sz w:val="22"/>
          <w:szCs w:val="22"/>
        </w:rPr>
        <w:t xml:space="preserve"> e delle </w:t>
      </w:r>
      <w:r w:rsidRPr="00A165C5">
        <w:rPr>
          <w:rFonts w:asciiTheme="minorHAnsi" w:hAnsiTheme="minorHAnsi"/>
          <w:sz w:val="22"/>
          <w:szCs w:val="22"/>
        </w:rPr>
        <w:t>telecomunicazioni</w:t>
      </w:r>
      <w:r>
        <w:rPr>
          <w:rFonts w:asciiTheme="minorHAnsi" w:hAnsiTheme="minorHAnsi"/>
          <w:sz w:val="22"/>
          <w:szCs w:val="22"/>
        </w:rPr>
        <w:t xml:space="preserve"> ed infrastrutture di </w:t>
      </w:r>
      <w:r w:rsidRPr="00A165C5">
        <w:rPr>
          <w:rFonts w:asciiTheme="minorHAnsi" w:hAnsiTheme="minorHAnsi"/>
          <w:sz w:val="22"/>
          <w:szCs w:val="22"/>
        </w:rPr>
        <w:t>trasporto &amp; mobilità</w:t>
      </w:r>
      <w:r>
        <w:rPr>
          <w:rFonts w:asciiTheme="minorHAnsi" w:hAnsiTheme="minorHAnsi"/>
          <w:sz w:val="22"/>
          <w:szCs w:val="22"/>
        </w:rPr>
        <w:t xml:space="preserve"> capaci di rispondere all’ottica di lungo periodo.</w:t>
      </w:r>
    </w:p>
    <w:p w14:paraId="79622BD0" w14:textId="77777777" w:rsidR="00A165C5" w:rsidRPr="00BD5894" w:rsidRDefault="00A165C5" w:rsidP="00F63706">
      <w:pPr>
        <w:pStyle w:val="NormaleWeb"/>
        <w:shd w:val="clear" w:color="auto" w:fill="FFFFFF"/>
        <w:spacing w:before="0" w:beforeAutospacing="0" w:after="0" w:afterAutospacing="0"/>
        <w:jc w:val="both"/>
        <w:rPr>
          <w:rFonts w:asciiTheme="minorHAnsi" w:hAnsiTheme="minorHAnsi"/>
          <w:sz w:val="22"/>
          <w:szCs w:val="22"/>
        </w:rPr>
      </w:pPr>
      <w:r>
        <w:rPr>
          <w:rFonts w:asciiTheme="minorHAnsi" w:hAnsiTheme="minorHAnsi"/>
          <w:sz w:val="22"/>
          <w:szCs w:val="22"/>
        </w:rPr>
        <w:t>Fondamentale è e sarà la ricerca &amp; sviluppo:</w:t>
      </w:r>
      <w:r w:rsidR="00F63706" w:rsidRPr="00BD5894">
        <w:rPr>
          <w:rFonts w:asciiTheme="minorHAnsi" w:hAnsiTheme="minorHAnsi"/>
          <w:sz w:val="22"/>
          <w:szCs w:val="22"/>
        </w:rPr>
        <w:t xml:space="preserve"> </w:t>
      </w:r>
      <w:r>
        <w:rPr>
          <w:rFonts w:asciiTheme="minorHAnsi" w:hAnsiTheme="minorHAnsi"/>
          <w:sz w:val="22"/>
          <w:szCs w:val="22"/>
        </w:rPr>
        <w:t>l</w:t>
      </w:r>
      <w:r w:rsidR="00F63706" w:rsidRPr="00BD5894">
        <w:rPr>
          <w:rFonts w:asciiTheme="minorHAnsi" w:hAnsiTheme="minorHAnsi"/>
          <w:sz w:val="22"/>
          <w:szCs w:val="22"/>
        </w:rPr>
        <w:t xml:space="preserve">’Italia è ottava nella classifica internazionale delle pubblicazioni scientifiche, ma </w:t>
      </w:r>
      <w:r w:rsidR="00C05CB4" w:rsidRPr="00BD5894">
        <w:rPr>
          <w:rFonts w:asciiTheme="minorHAnsi" w:hAnsiTheme="minorHAnsi"/>
          <w:sz w:val="22"/>
          <w:szCs w:val="22"/>
        </w:rPr>
        <w:t xml:space="preserve">solo </w:t>
      </w:r>
      <w:r w:rsidR="00F63706" w:rsidRPr="00BD5894">
        <w:rPr>
          <w:rFonts w:asciiTheme="minorHAnsi" w:hAnsiTheme="minorHAnsi"/>
          <w:sz w:val="22"/>
          <w:szCs w:val="22"/>
        </w:rPr>
        <w:t xml:space="preserve">l’1,31% </w:t>
      </w:r>
      <w:r w:rsidR="00C05CB4" w:rsidRPr="00BD5894">
        <w:rPr>
          <w:rFonts w:asciiTheme="minorHAnsi" w:hAnsiTheme="minorHAnsi"/>
          <w:sz w:val="22"/>
          <w:szCs w:val="22"/>
        </w:rPr>
        <w:t>de</w:t>
      </w:r>
      <w:r w:rsidR="00F63706" w:rsidRPr="00BD5894">
        <w:rPr>
          <w:rFonts w:asciiTheme="minorHAnsi" w:hAnsiTheme="minorHAnsi"/>
          <w:sz w:val="22"/>
          <w:szCs w:val="22"/>
        </w:rPr>
        <w:t>l PIL</w:t>
      </w:r>
      <w:r w:rsidR="00C05CB4" w:rsidRPr="00BD5894">
        <w:rPr>
          <w:rFonts w:asciiTheme="minorHAnsi" w:hAnsiTheme="minorHAnsi"/>
          <w:sz w:val="22"/>
          <w:szCs w:val="22"/>
        </w:rPr>
        <w:t xml:space="preserve"> è destinata a questa voce</w:t>
      </w:r>
      <w:r w:rsidR="00F63706" w:rsidRPr="00BD5894">
        <w:rPr>
          <w:rFonts w:asciiTheme="minorHAnsi" w:hAnsiTheme="minorHAnsi"/>
          <w:sz w:val="22"/>
          <w:szCs w:val="22"/>
        </w:rPr>
        <w:t>, ben al disotto dell’obiettivo della Strategia "Europa 2020" (3%).</w:t>
      </w:r>
      <w:r>
        <w:rPr>
          <w:rFonts w:asciiTheme="minorHAnsi" w:hAnsiTheme="minorHAnsi"/>
          <w:sz w:val="22"/>
          <w:szCs w:val="22"/>
        </w:rPr>
        <w:t xml:space="preserve"> </w:t>
      </w:r>
      <w:r w:rsidRPr="00A165C5">
        <w:rPr>
          <w:rFonts w:asciiTheme="minorHAnsi" w:hAnsiTheme="minorHAnsi"/>
          <w:sz w:val="22"/>
          <w:szCs w:val="22"/>
        </w:rPr>
        <w:t>Il sostegno all’innovazione e alla ricerca e sviluppo è un tema portante per il nostro paese, che vede nel tessuto produttivo, prevalentemente formato da piccole e medie imprese, una struttura potenzialmente ricettiva di istanze innovativ</w:t>
      </w:r>
      <w:r>
        <w:rPr>
          <w:rFonts w:asciiTheme="minorHAnsi" w:hAnsiTheme="minorHAnsi"/>
          <w:sz w:val="22"/>
          <w:szCs w:val="22"/>
        </w:rPr>
        <w:t>e e di avanzamento tecnologico.</w:t>
      </w:r>
      <w:r w:rsidRPr="00A165C5">
        <w:rPr>
          <w:rFonts w:asciiTheme="minorHAnsi" w:hAnsiTheme="minorHAnsi"/>
          <w:sz w:val="22"/>
          <w:szCs w:val="22"/>
        </w:rPr>
        <w:t xml:space="preserve"> I</w:t>
      </w:r>
      <w:r>
        <w:rPr>
          <w:rFonts w:asciiTheme="minorHAnsi" w:hAnsiTheme="minorHAnsi"/>
          <w:sz w:val="22"/>
          <w:szCs w:val="22"/>
        </w:rPr>
        <w:t>noltre è</w:t>
      </w:r>
      <w:r w:rsidRPr="00A165C5">
        <w:rPr>
          <w:rFonts w:asciiTheme="minorHAnsi" w:hAnsiTheme="minorHAnsi"/>
          <w:sz w:val="22"/>
          <w:szCs w:val="22"/>
        </w:rPr>
        <w:t xml:space="preserve"> necessario che gli sforzi del governo centrale e delle Regioni nella promozione della R&amp;S all’interno delle imprese </w:t>
      </w:r>
      <w:r>
        <w:rPr>
          <w:rFonts w:asciiTheme="minorHAnsi" w:hAnsiTheme="minorHAnsi"/>
          <w:sz w:val="22"/>
          <w:szCs w:val="22"/>
        </w:rPr>
        <w:t>siano veramente considerati come volani</w:t>
      </w:r>
      <w:r w:rsidRPr="00A165C5">
        <w:rPr>
          <w:rFonts w:asciiTheme="minorHAnsi" w:hAnsiTheme="minorHAnsi"/>
          <w:sz w:val="22"/>
          <w:szCs w:val="22"/>
        </w:rPr>
        <w:t xml:space="preserve"> di sviluppo.</w:t>
      </w:r>
    </w:p>
    <w:p w14:paraId="4637D196" w14:textId="77777777" w:rsidR="00C05CB4" w:rsidRDefault="00C05CB4" w:rsidP="007E16DA">
      <w:pPr>
        <w:pStyle w:val="NormaleWeb"/>
        <w:shd w:val="clear" w:color="auto" w:fill="FFFFFF"/>
        <w:spacing w:before="120" w:beforeAutospacing="0" w:after="120" w:afterAutospacing="0"/>
        <w:rPr>
          <w:rFonts w:asciiTheme="minorHAnsi" w:hAnsiTheme="minorHAnsi" w:cstheme="minorHAnsi"/>
          <w:b/>
          <w:color w:val="FF0000"/>
        </w:rPr>
      </w:pPr>
    </w:p>
    <w:p w14:paraId="66703E2F" w14:textId="77777777" w:rsidR="00A165C5" w:rsidRDefault="00A165C5">
      <w:pPr>
        <w:rPr>
          <w:rFonts w:eastAsia="Times New Roman" w:cstheme="minorHAnsi"/>
          <w:b/>
          <w:color w:val="FF0000"/>
          <w:sz w:val="24"/>
          <w:szCs w:val="24"/>
          <w:lang w:eastAsia="it-IT"/>
        </w:rPr>
      </w:pPr>
      <w:r>
        <w:rPr>
          <w:rFonts w:cstheme="minorHAnsi"/>
          <w:b/>
          <w:color w:val="FF0000"/>
        </w:rPr>
        <w:br w:type="page"/>
      </w:r>
    </w:p>
    <w:p w14:paraId="7B0E70FB" w14:textId="77777777" w:rsidR="007E16DA" w:rsidRDefault="007E16DA" w:rsidP="007E16DA">
      <w:pPr>
        <w:pStyle w:val="NormaleWeb"/>
        <w:shd w:val="clear" w:color="auto" w:fill="FFFFFF"/>
        <w:spacing w:before="120" w:beforeAutospacing="0" w:after="120" w:afterAutospacing="0"/>
        <w:rPr>
          <w:rFonts w:asciiTheme="minorHAnsi" w:hAnsiTheme="minorHAnsi" w:cstheme="minorHAnsi"/>
          <w:b/>
          <w:color w:val="FF0000"/>
        </w:rPr>
      </w:pPr>
      <w:r w:rsidRPr="00DF6ACF">
        <w:rPr>
          <w:rFonts w:asciiTheme="minorHAnsi" w:hAnsiTheme="minorHAnsi" w:cstheme="minorHAnsi"/>
          <w:b/>
          <w:color w:val="FF0000"/>
        </w:rPr>
        <w:lastRenderedPageBreak/>
        <w:t xml:space="preserve">I target:  </w:t>
      </w:r>
    </w:p>
    <w:p w14:paraId="74113A34" w14:textId="77777777" w:rsidR="00C05CB4" w:rsidRPr="00DF6ACF" w:rsidRDefault="00C05CB4" w:rsidP="007E16DA">
      <w:pPr>
        <w:pStyle w:val="NormaleWeb"/>
        <w:shd w:val="clear" w:color="auto" w:fill="FFFFFF"/>
        <w:spacing w:before="120" w:beforeAutospacing="0" w:after="120" w:afterAutospacing="0"/>
        <w:rPr>
          <w:rFonts w:asciiTheme="minorHAnsi" w:hAnsiTheme="minorHAnsi" w:cstheme="minorHAnsi"/>
          <w:b/>
          <w:color w:val="FF0000"/>
        </w:rPr>
      </w:pPr>
    </w:p>
    <w:p w14:paraId="53F2C1D1" w14:textId="77777777" w:rsidR="00F63706" w:rsidRDefault="00F63706" w:rsidP="007E16DA">
      <w:pPr>
        <w:pStyle w:val="NormaleWeb"/>
        <w:shd w:val="clear" w:color="auto" w:fill="FFFFFF"/>
        <w:spacing w:before="120" w:beforeAutospacing="0" w:after="120" w:afterAutospacing="0"/>
        <w:rPr>
          <w:rFonts w:asciiTheme="minorHAnsi" w:hAnsiTheme="minorHAnsi" w:cstheme="minorHAnsi"/>
          <w:color w:val="FF0000"/>
        </w:rPr>
      </w:pPr>
      <w:r>
        <w:rPr>
          <w:rFonts w:asciiTheme="minorHAnsi" w:hAnsiTheme="minorHAnsi" w:cstheme="minorHAnsi"/>
          <w:noProof/>
          <w:color w:val="FF0000"/>
        </w:rPr>
        <w:drawing>
          <wp:inline distT="0" distB="0" distL="0" distR="0" wp14:anchorId="66298D2E" wp14:editId="6319F9A5">
            <wp:extent cx="5772206" cy="5419725"/>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88710" cy="5435222"/>
                    </a:xfrm>
                    <a:prstGeom prst="rect">
                      <a:avLst/>
                    </a:prstGeom>
                    <a:noFill/>
                    <a:ln w="9525">
                      <a:noFill/>
                      <a:miter lim="800000"/>
                      <a:headEnd/>
                      <a:tailEnd/>
                    </a:ln>
                  </pic:spPr>
                </pic:pic>
              </a:graphicData>
            </a:graphic>
          </wp:inline>
        </w:drawing>
      </w:r>
    </w:p>
    <w:p w14:paraId="2302628B" w14:textId="77777777" w:rsidR="007E16DA" w:rsidRDefault="007E16DA" w:rsidP="000A26C5">
      <w:pPr>
        <w:pStyle w:val="NormaleWeb"/>
        <w:shd w:val="clear" w:color="auto" w:fill="FFFFFF"/>
        <w:spacing w:before="120" w:beforeAutospacing="0" w:after="120" w:afterAutospacing="0"/>
        <w:rPr>
          <w:rFonts w:asciiTheme="minorHAnsi" w:hAnsiTheme="minorHAnsi" w:cstheme="minorHAnsi"/>
          <w:color w:val="FF0000"/>
        </w:rPr>
      </w:pPr>
    </w:p>
    <w:p w14:paraId="2D8B2C63" w14:textId="77777777" w:rsidR="007E16DA" w:rsidRPr="007E16DA" w:rsidRDefault="007E16DA" w:rsidP="004A78F5">
      <w:pPr>
        <w:shd w:val="clear" w:color="auto" w:fill="FFFFFF"/>
        <w:spacing w:after="0" w:line="360" w:lineRule="auto"/>
        <w:rPr>
          <w:rFonts w:eastAsia="Times New Roman" w:cs="Times New Roman"/>
          <w:sz w:val="20"/>
          <w:lang w:eastAsia="it-IT"/>
        </w:rPr>
      </w:pPr>
    </w:p>
    <w:p w14:paraId="4F32AD27" w14:textId="77777777" w:rsidR="000B7DBF" w:rsidRPr="004A78F5" w:rsidRDefault="00456B49" w:rsidP="00714DB2">
      <w:pPr>
        <w:pStyle w:val="NormaleWeb"/>
        <w:shd w:val="clear" w:color="auto" w:fill="FFFFFF"/>
        <w:spacing w:before="0" w:beforeAutospacing="0" w:after="0" w:afterAutospacing="0" w:line="360" w:lineRule="auto"/>
      </w:pPr>
    </w:p>
    <w:sectPr w:rsidR="000B7DBF" w:rsidRPr="004A78F5" w:rsidSect="00CF3B4A">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30B94" w14:textId="77777777" w:rsidR="00456B49" w:rsidRDefault="00456B49" w:rsidP="008C1D33">
      <w:pPr>
        <w:spacing w:after="0" w:line="240" w:lineRule="auto"/>
      </w:pPr>
      <w:r>
        <w:separator/>
      </w:r>
    </w:p>
  </w:endnote>
  <w:endnote w:type="continuationSeparator" w:id="0">
    <w:p w14:paraId="37D4F25E" w14:textId="77777777" w:rsidR="00456B49" w:rsidRDefault="00456B49" w:rsidP="008C1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937C4" w14:textId="77777777" w:rsidR="00456B49" w:rsidRDefault="00456B49" w:rsidP="008C1D33">
      <w:pPr>
        <w:spacing w:after="0" w:line="240" w:lineRule="auto"/>
      </w:pPr>
      <w:r>
        <w:separator/>
      </w:r>
    </w:p>
  </w:footnote>
  <w:footnote w:type="continuationSeparator" w:id="0">
    <w:p w14:paraId="0D198C4C" w14:textId="77777777" w:rsidR="00456B49" w:rsidRDefault="00456B49" w:rsidP="008C1D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14BD8" w14:textId="77777777" w:rsidR="008C1D33" w:rsidRDefault="008C1D33">
    <w:pPr>
      <w:pStyle w:val="Intestazione"/>
    </w:pPr>
    <w:r>
      <w:rPr>
        <w:noProof/>
        <w:lang w:eastAsia="it-IT"/>
      </w:rPr>
      <w:drawing>
        <wp:anchor distT="0" distB="0" distL="114300" distR="114300" simplePos="0" relativeHeight="251658240" behindDoc="0" locked="0" layoutInCell="1" allowOverlap="1" wp14:anchorId="5D8BFCA5" wp14:editId="5E682AF1">
          <wp:simplePos x="0" y="0"/>
          <wp:positionH relativeFrom="margin">
            <wp:posOffset>-100965</wp:posOffset>
          </wp:positionH>
          <wp:positionV relativeFrom="margin">
            <wp:posOffset>-1004570</wp:posOffset>
          </wp:positionV>
          <wp:extent cx="942975" cy="1000125"/>
          <wp:effectExtent l="19050" t="0" r="9525"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42975" cy="10001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686656"/>
    <w:multiLevelType w:val="hybridMultilevel"/>
    <w:tmpl w:val="80ACAF94"/>
    <w:lvl w:ilvl="0" w:tplc="8724130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8A6374"/>
    <w:multiLevelType w:val="hybridMultilevel"/>
    <w:tmpl w:val="45B6D5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60A6B37"/>
    <w:multiLevelType w:val="hybridMultilevel"/>
    <w:tmpl w:val="B1360D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F9A"/>
    <w:rsid w:val="000245B0"/>
    <w:rsid w:val="000A26C5"/>
    <w:rsid w:val="000B5427"/>
    <w:rsid w:val="002532EB"/>
    <w:rsid w:val="002615F3"/>
    <w:rsid w:val="002E7763"/>
    <w:rsid w:val="00323B02"/>
    <w:rsid w:val="003B4768"/>
    <w:rsid w:val="00456B49"/>
    <w:rsid w:val="0048223A"/>
    <w:rsid w:val="004A78F5"/>
    <w:rsid w:val="00517FB6"/>
    <w:rsid w:val="00523E6E"/>
    <w:rsid w:val="00533445"/>
    <w:rsid w:val="00552908"/>
    <w:rsid w:val="00566B2B"/>
    <w:rsid w:val="00591E5C"/>
    <w:rsid w:val="005A09A3"/>
    <w:rsid w:val="0068552E"/>
    <w:rsid w:val="006E0982"/>
    <w:rsid w:val="00714DB2"/>
    <w:rsid w:val="007C311A"/>
    <w:rsid w:val="007E16DA"/>
    <w:rsid w:val="008C1D33"/>
    <w:rsid w:val="00994CF0"/>
    <w:rsid w:val="00A165C5"/>
    <w:rsid w:val="00BC5426"/>
    <w:rsid w:val="00BD5894"/>
    <w:rsid w:val="00C05CB4"/>
    <w:rsid w:val="00CC1F9A"/>
    <w:rsid w:val="00CF3B4A"/>
    <w:rsid w:val="00D502D4"/>
    <w:rsid w:val="00DA4DBE"/>
    <w:rsid w:val="00DF6ACF"/>
    <w:rsid w:val="00F56348"/>
    <w:rsid w:val="00F63706"/>
    <w:rsid w:val="00FD7F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FCA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4A78F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4A78F5"/>
    <w:rPr>
      <w:color w:val="0000FF"/>
      <w:u w:val="single"/>
    </w:rPr>
  </w:style>
  <w:style w:type="character" w:customStyle="1" w:styleId="apple-converted-space">
    <w:name w:val="apple-converted-space"/>
    <w:basedOn w:val="Carpredefinitoparagrafo"/>
    <w:rsid w:val="00994CF0"/>
  </w:style>
  <w:style w:type="paragraph" w:styleId="Testofumetto">
    <w:name w:val="Balloon Text"/>
    <w:basedOn w:val="Normale"/>
    <w:link w:val="TestofumettoCarattere"/>
    <w:uiPriority w:val="99"/>
    <w:semiHidden/>
    <w:unhideWhenUsed/>
    <w:rsid w:val="000A26C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A26C5"/>
    <w:rPr>
      <w:rFonts w:ascii="Tahoma" w:hAnsi="Tahoma" w:cs="Tahoma"/>
      <w:sz w:val="16"/>
      <w:szCs w:val="16"/>
    </w:rPr>
  </w:style>
  <w:style w:type="paragraph" w:styleId="Intestazione">
    <w:name w:val="header"/>
    <w:basedOn w:val="Normale"/>
    <w:link w:val="IntestazioneCarattere"/>
    <w:uiPriority w:val="99"/>
    <w:unhideWhenUsed/>
    <w:rsid w:val="008C1D3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1D33"/>
  </w:style>
  <w:style w:type="paragraph" w:styleId="Pidipagina">
    <w:name w:val="footer"/>
    <w:basedOn w:val="Normale"/>
    <w:link w:val="PidipaginaCarattere"/>
    <w:uiPriority w:val="99"/>
    <w:semiHidden/>
    <w:unhideWhenUsed/>
    <w:rsid w:val="008C1D3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8C1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65600">
      <w:bodyDiv w:val="1"/>
      <w:marLeft w:val="0"/>
      <w:marRight w:val="0"/>
      <w:marTop w:val="0"/>
      <w:marBottom w:val="0"/>
      <w:divBdr>
        <w:top w:val="none" w:sz="0" w:space="0" w:color="auto"/>
        <w:left w:val="none" w:sz="0" w:space="0" w:color="auto"/>
        <w:bottom w:val="none" w:sz="0" w:space="0" w:color="auto"/>
        <w:right w:val="none" w:sz="0" w:space="0" w:color="auto"/>
      </w:divBdr>
      <w:divsChild>
        <w:div w:id="1626502114">
          <w:marLeft w:val="0"/>
          <w:marRight w:val="0"/>
          <w:marTop w:val="0"/>
          <w:marBottom w:val="0"/>
          <w:divBdr>
            <w:top w:val="none" w:sz="0" w:space="0" w:color="auto"/>
            <w:left w:val="none" w:sz="0" w:space="0" w:color="auto"/>
            <w:bottom w:val="none" w:sz="0" w:space="0" w:color="auto"/>
            <w:right w:val="none" w:sz="0" w:space="0" w:color="auto"/>
          </w:divBdr>
        </w:div>
        <w:div w:id="1055471176">
          <w:marLeft w:val="0"/>
          <w:marRight w:val="0"/>
          <w:marTop w:val="0"/>
          <w:marBottom w:val="0"/>
          <w:divBdr>
            <w:top w:val="none" w:sz="0" w:space="0" w:color="auto"/>
            <w:left w:val="none" w:sz="0" w:space="0" w:color="auto"/>
            <w:bottom w:val="none" w:sz="0" w:space="0" w:color="auto"/>
            <w:right w:val="none" w:sz="0" w:space="0" w:color="auto"/>
          </w:divBdr>
        </w:div>
        <w:div w:id="2001078072">
          <w:marLeft w:val="0"/>
          <w:marRight w:val="0"/>
          <w:marTop w:val="75"/>
          <w:marBottom w:val="75"/>
          <w:divBdr>
            <w:top w:val="none" w:sz="0" w:space="0" w:color="auto"/>
            <w:left w:val="none" w:sz="0" w:space="0" w:color="auto"/>
            <w:bottom w:val="none" w:sz="0" w:space="0" w:color="auto"/>
            <w:right w:val="none" w:sz="0" w:space="0" w:color="auto"/>
          </w:divBdr>
        </w:div>
      </w:divsChild>
    </w:div>
    <w:div w:id="228157488">
      <w:bodyDiv w:val="1"/>
      <w:marLeft w:val="0"/>
      <w:marRight w:val="0"/>
      <w:marTop w:val="0"/>
      <w:marBottom w:val="0"/>
      <w:divBdr>
        <w:top w:val="none" w:sz="0" w:space="0" w:color="auto"/>
        <w:left w:val="none" w:sz="0" w:space="0" w:color="auto"/>
        <w:bottom w:val="none" w:sz="0" w:space="0" w:color="auto"/>
        <w:right w:val="none" w:sz="0" w:space="0" w:color="auto"/>
      </w:divBdr>
      <w:divsChild>
        <w:div w:id="1684697069">
          <w:marLeft w:val="0"/>
          <w:marRight w:val="0"/>
          <w:marTop w:val="0"/>
          <w:marBottom w:val="0"/>
          <w:divBdr>
            <w:top w:val="none" w:sz="0" w:space="0" w:color="auto"/>
            <w:left w:val="none" w:sz="0" w:space="0" w:color="auto"/>
            <w:bottom w:val="none" w:sz="0" w:space="0" w:color="auto"/>
            <w:right w:val="none" w:sz="0" w:space="0" w:color="auto"/>
          </w:divBdr>
        </w:div>
        <w:div w:id="2136827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452</Words>
  <Characters>2577</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Margherita Romano</dc:creator>
  <cp:lastModifiedBy>Mariagrazia Martorana</cp:lastModifiedBy>
  <cp:revision>3</cp:revision>
  <dcterms:created xsi:type="dcterms:W3CDTF">2017-05-10T10:02:00Z</dcterms:created>
  <dcterms:modified xsi:type="dcterms:W3CDTF">2017-05-10T15:23:00Z</dcterms:modified>
</cp:coreProperties>
</file>