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LLENA DE MAGIA TU CABELLO CON MOROCCANOIL</w:t>
      </w:r>
    </w:p>
    <w:p w:rsidR="00000000" w:rsidDel="00000000" w:rsidP="00000000" w:rsidRDefault="00000000" w:rsidRPr="00000000" w14:paraId="0000000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 , XX de XX de 2021 – </w:t>
      </w:r>
      <w:r w:rsidDel="00000000" w:rsidR="00000000" w:rsidRPr="00000000">
        <w:rPr>
          <w:rtl w:val="0"/>
        </w:rPr>
        <w:t xml:space="preserve">Es momento de cerrar un ciclo en el que, sin duda alguna, hemos tenido aprendizajes y retos, pero también grandes momentos que nos permiten mostrar lo mejor de nosotros mismos. Por eso, no hay mejor regalo que el </w:t>
      </w:r>
      <w:r w:rsidDel="00000000" w:rsidR="00000000" w:rsidRPr="00000000">
        <w:rPr>
          <w:i w:val="1"/>
          <w:rtl w:val="0"/>
        </w:rPr>
        <w:t xml:space="preserve">self care</w:t>
      </w:r>
      <w:r w:rsidDel="00000000" w:rsidR="00000000" w:rsidRPr="00000000">
        <w:rPr>
          <w:rtl w:val="0"/>
        </w:rPr>
        <w:t xml:space="preserve">, con los productos adecuados para que brillemos en nuestro día a día.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Moroccanoil</w:t>
      </w:r>
      <w:r w:rsidDel="00000000" w:rsidR="00000000" w:rsidRPr="00000000">
        <w:rPr>
          <w:rtl w:val="0"/>
        </w:rPr>
        <w:t xml:space="preserve">, sabemos que una de las mejores formas de mostrar nuestra mejor versión es a través de un cabello brillante y saludable. Por eso, te ofrecemos algunos </w:t>
      </w:r>
      <w:r w:rsidDel="00000000" w:rsidR="00000000" w:rsidRPr="00000000">
        <w:rPr>
          <w:i w:val="1"/>
          <w:rtl w:val="0"/>
        </w:rPr>
        <w:t xml:space="preserve">kits </w:t>
      </w:r>
      <w:r w:rsidDel="00000000" w:rsidR="00000000" w:rsidRPr="00000000">
        <w:rPr>
          <w:rtl w:val="0"/>
        </w:rPr>
        <w:t xml:space="preserve">y productos con los que podrás tener una experiencia integral de </w:t>
      </w:r>
      <w:r w:rsidDel="00000000" w:rsidR="00000000" w:rsidRPr="00000000">
        <w:rPr>
          <w:i w:val="1"/>
          <w:rtl w:val="0"/>
        </w:rPr>
        <w:t xml:space="preserve">hair care </w:t>
      </w:r>
      <w:r w:rsidDel="00000000" w:rsidR="00000000" w:rsidRPr="00000000">
        <w:rPr>
          <w:rtl w:val="0"/>
        </w:rPr>
        <w:t xml:space="preserve">para ti y tus seres queridos. ¡Conócelos y elige tu favorito!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Kit Magic of Hydration:</w:t>
      </w:r>
      <w:r w:rsidDel="00000000" w:rsidR="00000000" w:rsidRPr="00000000">
        <w:rPr>
          <w:rtl w:val="0"/>
        </w:rPr>
        <w:t xml:space="preserve"> Si este año la resequedad ha hecho estragos en tu melena, aún puedes recuperarla con este set que incluye el </w:t>
      </w:r>
      <w:r w:rsidDel="00000000" w:rsidR="00000000" w:rsidRPr="00000000">
        <w:rPr>
          <w:b w:val="1"/>
          <w:rtl w:val="0"/>
        </w:rPr>
        <w:t xml:space="preserve">Shampoo Hidratante Moroccanoil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b w:val="1"/>
          <w:rtl w:val="0"/>
        </w:rPr>
        <w:t xml:space="preserve">Mascarilla Hidratante Intensa Moroccanoil</w:t>
      </w:r>
      <w:r w:rsidDel="00000000" w:rsidR="00000000" w:rsidRPr="00000000">
        <w:rPr>
          <w:rtl w:val="0"/>
        </w:rPr>
        <w:t xml:space="preserve">, el </w:t>
      </w:r>
      <w:r w:rsidDel="00000000" w:rsidR="00000000" w:rsidRPr="00000000">
        <w:rPr>
          <w:b w:val="1"/>
          <w:rtl w:val="0"/>
        </w:rPr>
        <w:t xml:space="preserve">Tratamiento Moroccanoil </w:t>
      </w:r>
      <w:r w:rsidDel="00000000" w:rsidR="00000000" w:rsidRPr="00000000">
        <w:rPr>
          <w:rtl w:val="0"/>
        </w:rPr>
        <w:t xml:space="preserve">y el nuevo </w:t>
      </w:r>
      <w:r w:rsidDel="00000000" w:rsidR="00000000" w:rsidRPr="00000000">
        <w:rPr>
          <w:b w:val="1"/>
          <w:rtl w:val="0"/>
        </w:rPr>
        <w:t xml:space="preserve">Acondicionador Sin Enjuague  Moroccanoil</w:t>
      </w:r>
      <w:r w:rsidDel="00000000" w:rsidR="00000000" w:rsidRPr="00000000">
        <w:rPr>
          <w:rtl w:val="0"/>
        </w:rPr>
        <w:t xml:space="preserve">, el cual nutrirá y suavizará tus fibras capilares hasta por 72 horas, dejándolas humectadas y libres de nudos.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Kit Magic of Repair: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¿Tu cabello está sufriendo por el exceso de calor o los tintes? Pon manos a la obra e incluye en tu rutina el </w:t>
      </w:r>
      <w:r w:rsidDel="00000000" w:rsidR="00000000" w:rsidRPr="00000000">
        <w:rPr>
          <w:b w:val="1"/>
          <w:rtl w:val="0"/>
        </w:rPr>
        <w:t xml:space="preserve">Shampoo Reparador Hidratante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b w:val="1"/>
          <w:rtl w:val="0"/>
        </w:rPr>
        <w:t xml:space="preserve">Mascarilla Capilar Reconstituyente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Defensa Perfecta </w:t>
      </w:r>
      <w:r w:rsidDel="00000000" w:rsidR="00000000" w:rsidRPr="00000000">
        <w:rPr>
          <w:rtl w:val="0"/>
        </w:rPr>
        <w:t xml:space="preserve">y el clásico de la marca, el </w:t>
      </w:r>
      <w:r w:rsidDel="00000000" w:rsidR="00000000" w:rsidRPr="00000000">
        <w:rPr>
          <w:b w:val="1"/>
          <w:rtl w:val="0"/>
        </w:rPr>
        <w:t xml:space="preserve">Tratamiento de aceite de argán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Kit Magic of Volume:</w:t>
      </w:r>
      <w:r w:rsidDel="00000000" w:rsidR="00000000" w:rsidRPr="00000000">
        <w:rPr>
          <w:rtl w:val="0"/>
        </w:rPr>
        <w:t xml:space="preserve"> Es momento de que tu melena alcance las dimensiones que siempre has querido con este set, que incluye el </w:t>
      </w:r>
      <w:r w:rsidDel="00000000" w:rsidR="00000000" w:rsidRPr="00000000">
        <w:rPr>
          <w:b w:val="1"/>
          <w:rtl w:val="0"/>
        </w:rPr>
        <w:t xml:space="preserve">Tratamiento Moroccanoil Light</w:t>
      </w:r>
      <w:r w:rsidDel="00000000" w:rsidR="00000000" w:rsidRPr="00000000">
        <w:rPr>
          <w:rtl w:val="0"/>
        </w:rPr>
        <w:t xml:space="preserve">, el </w:t>
      </w:r>
      <w:r w:rsidDel="00000000" w:rsidR="00000000" w:rsidRPr="00000000">
        <w:rPr>
          <w:b w:val="1"/>
          <w:rtl w:val="0"/>
        </w:rPr>
        <w:t xml:space="preserve">Shampoo Extra Volumen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b w:val="1"/>
          <w:rtl w:val="0"/>
        </w:rPr>
        <w:t xml:space="preserve">Mascarilla Hidratante Ultraligera</w:t>
      </w:r>
      <w:r w:rsidDel="00000000" w:rsidR="00000000" w:rsidRPr="00000000">
        <w:rPr>
          <w:rtl w:val="0"/>
        </w:rPr>
        <w:t xml:space="preserve"> y el nuevo </w:t>
      </w:r>
      <w:r w:rsidDel="00000000" w:rsidR="00000000" w:rsidRPr="00000000">
        <w:rPr>
          <w:b w:val="1"/>
          <w:rtl w:val="0"/>
        </w:rPr>
        <w:t xml:space="preserve">Spray Voluminizador</w:t>
      </w:r>
      <w:r w:rsidDel="00000000" w:rsidR="00000000" w:rsidRPr="00000000">
        <w:rPr>
          <w:rtl w:val="0"/>
        </w:rPr>
        <w:t xml:space="preserve">, el cual le dará hasta un 50% más de cuerpo a tu cabello gracias a ingredientes como los aminoácidos de arroz, la sal de mar y el aceite de argán.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Fragancia para el Cabello y Cuerpo Brumes Du Maroc: </w:t>
      </w:r>
      <w:r w:rsidDel="00000000" w:rsidR="00000000" w:rsidRPr="00000000">
        <w:rPr>
          <w:rtl w:val="0"/>
        </w:rPr>
        <w:t xml:space="preserve">En sí mismo, este nuevo lanzamiento ya es un </w:t>
      </w:r>
      <w:r w:rsidDel="00000000" w:rsidR="00000000" w:rsidRPr="00000000">
        <w:rPr>
          <w:i w:val="1"/>
          <w:rtl w:val="0"/>
        </w:rPr>
        <w:t xml:space="preserve">all-in-one</w:t>
      </w:r>
      <w:r w:rsidDel="00000000" w:rsidR="00000000" w:rsidRPr="00000000">
        <w:rPr>
          <w:rtl w:val="0"/>
        </w:rPr>
        <w:t xml:space="preserve">, porque cuenta con una fórmula ligera que absorbe los rayos UV y que puede usarse en el cabello, y no dañara tu peinado y en todo el cuerpo, además de un aroma exótico que te transportará al Mediterráneo.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Recuerda que, hoy y siempre, los productos </w:t>
      </w:r>
      <w:r w:rsidDel="00000000" w:rsidR="00000000" w:rsidRPr="00000000">
        <w:rPr>
          <w:b w:val="1"/>
          <w:rtl w:val="0"/>
        </w:rPr>
        <w:t xml:space="preserve">Moroccanoil </w:t>
      </w:r>
      <w:r w:rsidDel="00000000" w:rsidR="00000000" w:rsidRPr="00000000">
        <w:rPr>
          <w:rtl w:val="0"/>
        </w:rPr>
        <w:t xml:space="preserve">protegen tu cabello nutriéndolo desde adentro. Inicia un nuevo año con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espectacular y encuentra las novedades de la marca</w:t>
      </w:r>
      <w:r w:rsidDel="00000000" w:rsidR="00000000" w:rsidRPr="00000000">
        <w:rPr>
          <w:rtl w:val="0"/>
        </w:rPr>
        <w:t xml:space="preserve"> en salones de belleza especializados y Sephora. Para más información sobre estos y otros productos, visita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www.moroccanoil.com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#ArganEveryDay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9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 # #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Moroccanoil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-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Moroccanoil® ofrece fórmulas innovadoras y fáciles de usar, creadas para transformar drásticamente todo tipo de cabello en uno de aspecto bonito, sano y natural. Al ser pionera y líder de una nueva categoría de productos a base de aceite de argán para el cuidado del cabello, Moroccanoil® se convirtió rápidamente en un básico para los expertos en moda y belleza, provocando que los mejores estilistas y las celebridades que forman parte de su portafolio de clientes se vuelvan fanáticos de ésta. Lanzados hace diez años a nivel mundial, los productos de Moroccanoil® están disponibles en más de 60 países. La extensa línea de productos de lujo para el cuidado del cabello de Moroccanoil® –reconocida por su ligereza– cubre las necesidades de todo tipo de cabello y cuenta con una avanzada mezcla de los ingredientes de más alta calidad para otorgar un desempeño óptimo y resultados drásticos.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-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Moroccanoil® se vende exclusivamente en salones de belleza y Sephora.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 visita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www.moroccanoil.com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Sigue a  Moroccanoil® en: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78435" cy="178435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/</w:t>
        </w:r>
      </w:hyperlink>
      <w:hyperlink r:id="rId1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Moroccanoil</w:t>
        </w:r>
      </w:hyperlink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213995" cy="17843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2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@Moroccanoil </w:t>
        </w:r>
      </w:hyperlink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403860" cy="178435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78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 /moroccanoil</w:t>
        </w:r>
      </w:hyperlink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sz w:val="14"/>
          <w:szCs w:val="14"/>
        </w:rPr>
        <w:drawing>
          <wp:inline distB="0" distT="0" distL="0" distR="0">
            <wp:extent cx="166370" cy="16637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4"/>
          <w:szCs w:val="14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@moroccanoil</w:t>
        </w:r>
      </w:hyperlink>
      <w:hyperlink r:id="rId17">
        <w:r w:rsidDel="00000000" w:rsidR="00000000" w:rsidRPr="00000000">
          <w:rPr>
            <w:color w:val="1155cc"/>
            <w:sz w:val="14"/>
            <w:szCs w:val="14"/>
            <w:u w:val="single"/>
          </w:rPr>
          <w:drawing>
            <wp:inline distB="114300" distT="114300" distL="114300" distR="114300">
              <wp:extent cx="261938" cy="190500"/>
              <wp:effectExtent b="0" l="0" r="0" t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938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sz w:val="16"/>
          <w:szCs w:val="16"/>
          <w:rtl w:val="0"/>
        </w:rPr>
        <w:t xml:space="preserve">Moroccanoil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 Rebelo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 Manager</w:t>
      </w:r>
    </w:p>
    <w:p w:rsidR="00000000" w:rsidDel="00000000" w:rsidP="00000000" w:rsidRDefault="00000000" w:rsidRPr="00000000" w14:paraId="000000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ana.rebelo@another.co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color w:val="444547"/>
        </w:rPr>
      </w:pPr>
      <w:r w:rsidDel="00000000" w:rsidR="00000000" w:rsidRPr="00000000">
        <w:rPr>
          <w:sz w:val="20"/>
          <w:szCs w:val="20"/>
          <w:rtl w:val="0"/>
        </w:rPr>
        <w:t xml:space="preserve">Tel: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5526908729</w:t>
      </w: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4663996" cy="37597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3996" cy="3759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s://www.facebook.com/Moroccanoil" TargetMode="External"/><Relationship Id="rId13" Type="http://schemas.openxmlformats.org/officeDocument/2006/relationships/image" Target="media/image6.jpg"/><Relationship Id="rId12" Type="http://schemas.openxmlformats.org/officeDocument/2006/relationships/hyperlink" Target="https://www.twitter.com/Moroccanoi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oroccanoil" TargetMode="External"/><Relationship Id="rId15" Type="http://schemas.openxmlformats.org/officeDocument/2006/relationships/image" Target="media/image4.jpg"/><Relationship Id="rId14" Type="http://schemas.openxmlformats.org/officeDocument/2006/relationships/hyperlink" Target="http://www.youtube.com/moroccanoil" TargetMode="External"/><Relationship Id="rId17" Type="http://schemas.openxmlformats.org/officeDocument/2006/relationships/hyperlink" Target="http://instagram.com/moroccanoil" TargetMode="External"/><Relationship Id="rId16" Type="http://schemas.openxmlformats.org/officeDocument/2006/relationships/hyperlink" Target="http://instagram.com/moroccanoil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moroccanoil.com" TargetMode="External"/><Relationship Id="rId18" Type="http://schemas.openxmlformats.org/officeDocument/2006/relationships/image" Target="media/image2.png"/><Relationship Id="rId7" Type="http://schemas.openxmlformats.org/officeDocument/2006/relationships/hyperlink" Target="http://www.moroccanoil.com" TargetMode="External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