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59E129DB"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4E5B8C">
        <w:rPr>
          <w:rFonts w:cstheme="minorHAnsi"/>
          <w:b/>
          <w:bCs/>
          <w:szCs w:val="19"/>
          <w:lang w:val="en-US"/>
        </w:rPr>
        <w:t>30</w:t>
      </w:r>
      <w:r w:rsidR="006D35BD" w:rsidRPr="006D35BD">
        <w:rPr>
          <w:rFonts w:cstheme="minorHAnsi"/>
          <w:b/>
          <w:bCs/>
          <w:szCs w:val="19"/>
          <w:vertAlign w:val="superscript"/>
          <w:lang w:val="en-US"/>
        </w:rPr>
        <w:t>th</w:t>
      </w:r>
      <w:r w:rsidR="006D35BD">
        <w:rPr>
          <w:rFonts w:cstheme="minorHAnsi"/>
          <w:b/>
          <w:bCs/>
          <w:szCs w:val="19"/>
          <w:lang w:val="en-US"/>
        </w:rPr>
        <w:t xml:space="preserve"> July</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9A468B" w:rsidRDefault="00D6254D" w:rsidP="00D6254D">
      <w:pPr>
        <w:rPr>
          <w:rFonts w:cstheme="minorHAnsi"/>
          <w:b/>
          <w:bCs/>
          <w:color w:val="585858" w:themeColor="text1"/>
          <w:sz w:val="20"/>
          <w:szCs w:val="20"/>
          <w:lang w:val="en-US"/>
        </w:rPr>
      </w:pPr>
    </w:p>
    <w:p w14:paraId="6CE2B6A5" w14:textId="13628051" w:rsidR="004E5B8C" w:rsidRPr="004E5B8C" w:rsidRDefault="004E5B8C" w:rsidP="004E5B8C">
      <w:pPr>
        <w:spacing w:line="240" w:lineRule="auto"/>
        <w:rPr>
          <w:rFonts w:ascii="Arial" w:eastAsia="Calibri" w:hAnsi="Arial" w:cs="Arial"/>
          <w:b/>
          <w:bCs/>
          <w:color w:val="000000"/>
          <w:sz w:val="20"/>
          <w:szCs w:val="20"/>
          <w:lang w:val="en-GB" w:eastAsia="en-US"/>
        </w:rPr>
      </w:pPr>
      <w:r w:rsidRPr="004E5B8C">
        <w:rPr>
          <w:rFonts w:ascii="Arial" w:eastAsia="Calibri" w:hAnsi="Arial" w:cs="Arial"/>
          <w:b/>
          <w:bCs/>
          <w:color w:val="000000"/>
          <w:sz w:val="20"/>
          <w:szCs w:val="20"/>
          <w:lang w:val="en-GB" w:eastAsia="en-US"/>
        </w:rPr>
        <w:t>Ellemoi Kanto sees production speed and capacity boosted after BOBST MASTERCUT 106 PER install – a first in Japan</w:t>
      </w:r>
    </w:p>
    <w:p w14:paraId="5085B813" w14:textId="77777777" w:rsidR="004E5B8C" w:rsidRPr="004E5B8C" w:rsidRDefault="004E5B8C" w:rsidP="004E5B8C">
      <w:pPr>
        <w:spacing w:line="240" w:lineRule="auto"/>
        <w:rPr>
          <w:rFonts w:ascii="Arial" w:eastAsia="Calibri" w:hAnsi="Arial" w:cs="Arial"/>
          <w:b/>
          <w:bCs/>
          <w:sz w:val="20"/>
          <w:szCs w:val="20"/>
          <w:lang w:val="en-GB" w:eastAsia="en-US"/>
        </w:rPr>
      </w:pPr>
    </w:p>
    <w:p w14:paraId="34F38C8A" w14:textId="146246FF" w:rsidR="004E5B8C" w:rsidRP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Japanese converter, Ellemoi Kanto, has enhanced its die-cutting capabilities and productivity after investing in a BOBST MASTERCUT 106 PER– the first installation of its kind in Japan!</w:t>
      </w:r>
    </w:p>
    <w:p w14:paraId="7E636997" w14:textId="77777777" w:rsidR="004E5B8C" w:rsidRPr="004E5B8C" w:rsidRDefault="004E5B8C" w:rsidP="004E5B8C">
      <w:pPr>
        <w:spacing w:line="276" w:lineRule="auto"/>
        <w:rPr>
          <w:rFonts w:ascii="Arial" w:eastAsia="Calibri" w:hAnsi="Arial" w:cs="Arial"/>
          <w:sz w:val="20"/>
          <w:szCs w:val="20"/>
          <w:lang w:val="en-GB" w:eastAsia="en-US"/>
        </w:rPr>
      </w:pPr>
    </w:p>
    <w:p w14:paraId="46D6AF6E" w14:textId="77777777" w:rsidR="004E5B8C" w:rsidRP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 xml:space="preserve">Almost 20 years after first purchasing a BOBST die-cutter, the SP 104 ER, Ellemoi Kanto once again turned to BOBST, one of the world’s leading suppliers of substrate processing and converting equipment. </w:t>
      </w:r>
    </w:p>
    <w:p w14:paraId="3514E641" w14:textId="77777777" w:rsidR="004E5B8C" w:rsidRPr="004E5B8C" w:rsidRDefault="004E5B8C" w:rsidP="004E5B8C">
      <w:pPr>
        <w:spacing w:line="276" w:lineRule="auto"/>
        <w:rPr>
          <w:rFonts w:ascii="Arial" w:eastAsia="Calibri" w:hAnsi="Arial" w:cs="Arial"/>
          <w:sz w:val="20"/>
          <w:szCs w:val="20"/>
          <w:lang w:val="en-GB" w:eastAsia="en-US"/>
        </w:rPr>
      </w:pPr>
    </w:p>
    <w:p w14:paraId="7DD2168A" w14:textId="77777777" w:rsidR="004E5B8C" w:rsidRP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“When we first bought the SP 104 ER all those years ago, it was one of the fastest on the market, with a maximum speed of 8,000 sheets per hour,” said Mr</w:t>
      </w:r>
      <w:r w:rsidRPr="004E5B8C">
        <w:rPr>
          <w:rFonts w:ascii="Arial" w:eastAsia="Calibri" w:hAnsi="Arial" w:cs="Leelawadee UI"/>
          <w:sz w:val="20"/>
          <w:szCs w:val="25"/>
          <w:lang w:val="en-US" w:eastAsia="en-US" w:bidi="th-TH"/>
        </w:rPr>
        <w:t>.</w:t>
      </w:r>
      <w:r w:rsidRPr="004E5B8C">
        <w:rPr>
          <w:rFonts w:ascii="Arial" w:eastAsia="Calibri" w:hAnsi="Arial" w:cs="Arial"/>
          <w:sz w:val="20"/>
          <w:szCs w:val="20"/>
          <w:lang w:val="en-GB" w:eastAsia="en-US"/>
        </w:rPr>
        <w:t xml:space="preserve"> Hideyuki Matsumoto, Plant Manager at Ellemoi Kanto. “Recently, with demand for ever faster turnaround times and even higher quality standards, we found that the SP 104 ER was creating a bottleneck in production. We recognised the need to increase productivity while ensuring quality was maintained.</w:t>
      </w:r>
    </w:p>
    <w:p w14:paraId="7FB79E8B" w14:textId="77777777" w:rsidR="004E5B8C" w:rsidRPr="004E5B8C" w:rsidRDefault="004E5B8C" w:rsidP="004E5B8C">
      <w:pPr>
        <w:spacing w:line="276" w:lineRule="auto"/>
        <w:rPr>
          <w:rFonts w:ascii="Arial" w:eastAsia="Calibri" w:hAnsi="Arial" w:cs="Arial"/>
          <w:sz w:val="20"/>
          <w:szCs w:val="20"/>
          <w:lang w:val="en-GB" w:eastAsia="en-US"/>
        </w:rPr>
      </w:pPr>
    </w:p>
    <w:p w14:paraId="424A48C9" w14:textId="194A6BAC" w:rsidR="004E5B8C" w:rsidRP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 xml:space="preserve">“The maximum speed of the MASTERCUT 106 </w:t>
      </w:r>
      <w:r w:rsidRPr="004E5B8C">
        <w:rPr>
          <w:rFonts w:ascii="Arial" w:eastAsia="Calibri" w:hAnsi="Arial" w:cs="Arial"/>
          <w:color w:val="000000"/>
          <w:sz w:val="20"/>
          <w:szCs w:val="20"/>
          <w:lang w:val="en-GB" w:eastAsia="en-US"/>
        </w:rPr>
        <w:t>PER, at 11,000 sheets per hour, made this an attractive investment choice. We knew that if we upgraded our printing presses and converting lines in future, the MASTERCUT would be able to handle any change</w:t>
      </w:r>
      <w:r w:rsidRPr="004E5B8C">
        <w:rPr>
          <w:rFonts w:ascii="Arial" w:eastAsia="Calibri" w:hAnsi="Arial" w:cs="Arial"/>
          <w:sz w:val="20"/>
          <w:szCs w:val="20"/>
          <w:lang w:val="en-GB" w:eastAsia="en-US"/>
        </w:rPr>
        <w:t>. Essentially, we have future-proofed our production line with one key investment.”</w:t>
      </w:r>
    </w:p>
    <w:p w14:paraId="36D71E76" w14:textId="77777777" w:rsidR="004E5B8C" w:rsidRPr="004E5B8C" w:rsidRDefault="004E5B8C" w:rsidP="004E5B8C">
      <w:pPr>
        <w:spacing w:line="276" w:lineRule="auto"/>
        <w:rPr>
          <w:rFonts w:ascii="Arial" w:eastAsia="Calibri" w:hAnsi="Arial" w:cs="Arial"/>
          <w:sz w:val="20"/>
          <w:szCs w:val="20"/>
          <w:lang w:val="en-GB" w:eastAsia="en-US"/>
        </w:rPr>
      </w:pPr>
    </w:p>
    <w:p w14:paraId="75B86DBB" w14:textId="77777777" w:rsidR="004E5B8C" w:rsidRP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 xml:space="preserve">Ellemoi Kanto is part of the Kami Shoji K.K Group which employs more than 1,100 people across Japan. The company supplies tissue, toilet rolls and incontinence products, along with other hygiene products. </w:t>
      </w:r>
    </w:p>
    <w:p w14:paraId="3F56891B" w14:textId="77777777" w:rsidR="004E5B8C" w:rsidRPr="004E5B8C" w:rsidRDefault="004E5B8C" w:rsidP="004E5B8C">
      <w:pPr>
        <w:spacing w:line="276" w:lineRule="auto"/>
        <w:rPr>
          <w:rFonts w:ascii="Arial" w:eastAsia="Calibri" w:hAnsi="Arial" w:cs="Arial"/>
          <w:sz w:val="20"/>
          <w:szCs w:val="20"/>
          <w:lang w:val="en-GB" w:eastAsia="en-US"/>
        </w:rPr>
      </w:pPr>
    </w:p>
    <w:p w14:paraId="75D6B97B" w14:textId="57116074" w:rsidR="004E5B8C" w:rsidRPr="004E5B8C" w:rsidRDefault="004E5B8C" w:rsidP="004E5B8C">
      <w:pPr>
        <w:spacing w:line="276" w:lineRule="auto"/>
        <w:rPr>
          <w:rFonts w:ascii="Arial" w:eastAsia="Calibri" w:hAnsi="Arial" w:cs="Arial"/>
          <w:color w:val="000000"/>
          <w:sz w:val="20"/>
          <w:szCs w:val="20"/>
          <w:lang w:val="en-GB" w:eastAsia="en-US"/>
        </w:rPr>
      </w:pPr>
      <w:r w:rsidRPr="004E5B8C">
        <w:rPr>
          <w:rFonts w:ascii="Arial" w:eastAsia="Calibri" w:hAnsi="Arial" w:cs="Arial"/>
          <w:sz w:val="20"/>
          <w:szCs w:val="20"/>
          <w:lang w:val="en-GB" w:eastAsia="en-US"/>
        </w:rPr>
        <w:t xml:space="preserve">Mr. Matsumoto added: “When I first decided that we were going to need to invest in a second die-cutter, I originally considered the EXERTCUT 106 PER and I went to see this machine in action at </w:t>
      </w:r>
      <w:r w:rsidRPr="004E5B8C">
        <w:rPr>
          <w:rFonts w:ascii="Arial" w:eastAsia="Calibri" w:hAnsi="Arial" w:cs="Arial"/>
          <w:color w:val="000000"/>
          <w:sz w:val="20"/>
          <w:szCs w:val="20"/>
          <w:lang w:val="en-GB" w:eastAsia="en-US"/>
        </w:rPr>
        <w:t xml:space="preserve">BOBST in Switzerland. While there, I was provided with a full factory tour and saw the MASTERCUT too. I knew that I wanted to buy the fastest machine available, as speed and production were the main reasons I was in the market for a new die-cutter. </w:t>
      </w:r>
      <w:bookmarkStart w:id="0" w:name="_Hlk77072999"/>
      <w:bookmarkStart w:id="1" w:name="_Hlk77073939"/>
      <w:r w:rsidRPr="004E5B8C">
        <w:rPr>
          <w:rFonts w:ascii="Arial" w:eastAsia="Calibri" w:hAnsi="Arial" w:cs="Cordia New"/>
          <w:color w:val="000000"/>
          <w:sz w:val="20"/>
          <w:szCs w:val="25"/>
          <w:lang w:val="en-US" w:eastAsia="en-US" w:bidi="th-TH"/>
        </w:rPr>
        <w:t xml:space="preserve">During the demonstration, a </w:t>
      </w:r>
      <w:r w:rsidRPr="004E5B8C">
        <w:rPr>
          <w:rFonts w:ascii="Arial" w:eastAsia="Calibri" w:hAnsi="Arial" w:cs="Arial"/>
          <w:color w:val="000000"/>
          <w:sz w:val="20"/>
          <w:szCs w:val="20"/>
          <w:lang w:val="en-GB" w:eastAsia="en-US"/>
        </w:rPr>
        <w:t xml:space="preserve">BOBST specialist transferred the tooling from the EXERTCUT 106 PER and put it on the </w:t>
      </w:r>
      <w:r w:rsidRPr="004E5B8C">
        <w:rPr>
          <w:rFonts w:ascii="Arial" w:eastAsia="Calibri" w:hAnsi="Arial" w:cs="Arial" w:hint="eastAsia"/>
          <w:color w:val="000000"/>
          <w:sz w:val="20"/>
          <w:szCs w:val="20"/>
          <w:lang w:val="en-GB" w:eastAsia="ja-JP"/>
        </w:rPr>
        <w:t>MASTERCUT</w:t>
      </w:r>
      <w:r w:rsidRPr="004E5B8C">
        <w:rPr>
          <w:rFonts w:ascii="Arial" w:eastAsia="Calibri" w:hAnsi="Arial" w:cs="Arial"/>
          <w:color w:val="000000"/>
          <w:sz w:val="20"/>
          <w:szCs w:val="20"/>
          <w:lang w:val="en-GB" w:eastAsia="en-US"/>
        </w:rPr>
        <w:t xml:space="preserve"> 106 PER. I found it very impressive to see that without any alteration on the tooling, the </w:t>
      </w:r>
      <w:r w:rsidRPr="004E5B8C">
        <w:rPr>
          <w:rFonts w:ascii="Arial" w:eastAsia="Calibri" w:hAnsi="Arial" w:cs="Arial" w:hint="eastAsia"/>
          <w:color w:val="000000"/>
          <w:sz w:val="20"/>
          <w:szCs w:val="20"/>
          <w:lang w:val="en-GB" w:eastAsia="ja-JP"/>
        </w:rPr>
        <w:t>MASTERCUT</w:t>
      </w:r>
      <w:r w:rsidRPr="004E5B8C">
        <w:rPr>
          <w:rFonts w:ascii="Arial" w:eastAsia="Calibri" w:hAnsi="Arial" w:cs="Arial"/>
          <w:color w:val="000000"/>
          <w:sz w:val="20"/>
          <w:szCs w:val="20"/>
          <w:lang w:val="en-GB" w:eastAsia="en-US"/>
        </w:rPr>
        <w:t xml:space="preserve"> could run at the maximum speed of 11,000 sheets per hour</w:t>
      </w:r>
      <w:bookmarkEnd w:id="0"/>
      <w:r w:rsidRPr="004E5B8C">
        <w:rPr>
          <w:rFonts w:ascii="Arial" w:eastAsia="Calibri" w:hAnsi="Arial" w:cs="Arial"/>
          <w:color w:val="000000"/>
          <w:sz w:val="20"/>
          <w:szCs w:val="20"/>
          <w:lang w:val="en-GB" w:eastAsia="en-US"/>
        </w:rPr>
        <w:t>.”</w:t>
      </w:r>
      <w:bookmarkEnd w:id="1"/>
    </w:p>
    <w:p w14:paraId="49969A5F" w14:textId="77777777" w:rsidR="004E5B8C" w:rsidRPr="004E5B8C" w:rsidRDefault="004E5B8C" w:rsidP="004E5B8C">
      <w:pPr>
        <w:spacing w:line="276" w:lineRule="auto"/>
        <w:rPr>
          <w:rFonts w:ascii="Arial" w:eastAsia="Calibri" w:hAnsi="Arial" w:cs="Arial"/>
          <w:sz w:val="20"/>
          <w:szCs w:val="20"/>
          <w:lang w:val="en-GB" w:eastAsia="en-US"/>
        </w:rPr>
      </w:pPr>
    </w:p>
    <w:p w14:paraId="548848FD" w14:textId="1902C6BE" w:rsid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The new MASTERCUT 106 PER was installed earlier this year, and despite the Covid-19 pandemic, installation went smoothly.</w:t>
      </w:r>
    </w:p>
    <w:p w14:paraId="1A8F3720" w14:textId="77777777" w:rsidR="005B121E" w:rsidRPr="004E5B8C" w:rsidRDefault="005B121E" w:rsidP="004E5B8C">
      <w:pPr>
        <w:spacing w:line="276" w:lineRule="auto"/>
        <w:rPr>
          <w:rFonts w:ascii="Arial" w:eastAsia="Calibri" w:hAnsi="Arial" w:cs="Arial"/>
          <w:sz w:val="20"/>
          <w:szCs w:val="20"/>
          <w:lang w:val="en-GB" w:eastAsia="en-US"/>
        </w:rPr>
      </w:pPr>
    </w:p>
    <w:p w14:paraId="0B64FD49" w14:textId="77777777" w:rsidR="004E5B8C" w:rsidRP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“Our ethos at Ellemoi Kanto is to always act with vision and stay one step ahead,” said Mr. Matsumoto. “The MASTERCUT is enabling us to live that philosophy. In the months since it was installed, we are already seeing a significant increase in production capacity.</w:t>
      </w:r>
    </w:p>
    <w:p w14:paraId="3C559829" w14:textId="77777777" w:rsidR="004E5B8C" w:rsidRPr="004E5B8C" w:rsidRDefault="004E5B8C" w:rsidP="004E5B8C">
      <w:pPr>
        <w:spacing w:line="276" w:lineRule="auto"/>
        <w:rPr>
          <w:rFonts w:ascii="Arial" w:eastAsia="Calibri" w:hAnsi="Arial" w:cs="Arial"/>
          <w:sz w:val="20"/>
          <w:szCs w:val="20"/>
          <w:lang w:val="en-GB" w:eastAsia="en-US"/>
        </w:rPr>
      </w:pPr>
    </w:p>
    <w:p w14:paraId="3ABB310A" w14:textId="77777777" w:rsidR="004E5B8C" w:rsidRP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“Thanks to this investment, we are also looking to move to one-man operation for this machine which will free up a valuable resource in the business to support efforts elsewhere on the production floor,” said Mr. Matsumoto.</w:t>
      </w:r>
    </w:p>
    <w:p w14:paraId="3A5525CC" w14:textId="77777777" w:rsidR="004E5B8C" w:rsidRPr="004E5B8C" w:rsidRDefault="004E5B8C" w:rsidP="004E5B8C">
      <w:pPr>
        <w:spacing w:line="276" w:lineRule="auto"/>
        <w:rPr>
          <w:rFonts w:ascii="Arial" w:eastAsia="Calibri" w:hAnsi="Arial" w:cs="Arial"/>
          <w:sz w:val="20"/>
          <w:szCs w:val="20"/>
          <w:lang w:val="en-GB" w:eastAsia="en-US"/>
        </w:rPr>
      </w:pPr>
    </w:p>
    <w:p w14:paraId="6F97E2CA" w14:textId="77777777" w:rsidR="004E5B8C" w:rsidRP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 xml:space="preserve">Ellemoi Kanto is focused on creating more sustainable operations and processes moving forward. </w:t>
      </w:r>
      <w:r w:rsidRPr="004E5B8C">
        <w:rPr>
          <w:rFonts w:ascii="Arial" w:eastAsia="Calibri" w:hAnsi="Arial" w:cs="Arial"/>
          <w:sz w:val="20"/>
          <w:szCs w:val="20"/>
          <w:lang w:val="en-GB" w:eastAsia="en-US"/>
        </w:rPr>
        <w:br/>
        <w:t xml:space="preserve">Mr. Matsumoto believes the MASTERCUT will be an integral part of this company culture change. </w:t>
      </w:r>
      <w:r w:rsidRPr="004E5B8C">
        <w:rPr>
          <w:rFonts w:ascii="Arial" w:eastAsia="Calibri" w:hAnsi="Arial" w:cs="Arial"/>
          <w:sz w:val="20"/>
          <w:szCs w:val="20"/>
          <w:lang w:val="en-GB" w:eastAsia="en-US"/>
        </w:rPr>
        <w:br/>
        <w:t>“It brings a new level of efficiency and automation to our business to support our efforts in reducing waste and ensuring first-time right production.”</w:t>
      </w:r>
    </w:p>
    <w:p w14:paraId="30E45DDD" w14:textId="77777777" w:rsidR="004E5B8C" w:rsidRPr="004E5B8C" w:rsidRDefault="004E5B8C" w:rsidP="004E5B8C">
      <w:pPr>
        <w:spacing w:line="276" w:lineRule="auto"/>
        <w:rPr>
          <w:rFonts w:ascii="Arial" w:eastAsia="Calibri" w:hAnsi="Arial" w:cs="Arial"/>
          <w:sz w:val="20"/>
          <w:szCs w:val="20"/>
          <w:lang w:val="en-GB" w:eastAsia="en-US"/>
        </w:rPr>
      </w:pPr>
    </w:p>
    <w:p w14:paraId="43F1B223" w14:textId="77777777" w:rsidR="004E5B8C" w:rsidRP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MASTERCUT 106 PER is the most highly automated and ergonomic die-cutters on the market. The top-of-the-range machine delivers unmatched productivity thanks to fast, uninterrupted production and short set-up times, while also ensuring supreme quality.</w:t>
      </w:r>
    </w:p>
    <w:p w14:paraId="2A4BD42A" w14:textId="77777777" w:rsidR="004E5B8C" w:rsidRPr="004E5B8C" w:rsidRDefault="004E5B8C" w:rsidP="004E5B8C">
      <w:pPr>
        <w:spacing w:line="276" w:lineRule="auto"/>
        <w:rPr>
          <w:rFonts w:ascii="Arial" w:eastAsia="Calibri" w:hAnsi="Arial" w:cs="Arial"/>
          <w:sz w:val="20"/>
          <w:szCs w:val="20"/>
          <w:lang w:val="en-GB" w:eastAsia="en-US"/>
        </w:rPr>
      </w:pPr>
    </w:p>
    <w:p w14:paraId="3A1714DE" w14:textId="50AE1A1B" w:rsidR="004E5B8C" w:rsidRPr="004E5B8C" w:rsidRDefault="004E5B8C" w:rsidP="004E5B8C">
      <w:pPr>
        <w:spacing w:after="100" w:afterAutospacing="1" w:line="276" w:lineRule="auto"/>
        <w:rPr>
          <w:rFonts w:ascii="Arial" w:eastAsia="Times New Roman" w:hAnsi="Arial" w:cs="Arial"/>
          <w:color w:val="000000"/>
          <w:sz w:val="20"/>
          <w:szCs w:val="20"/>
          <w:lang w:val="en-GB" w:eastAsia="en-GB"/>
        </w:rPr>
      </w:pPr>
      <w:r w:rsidRPr="004E5B8C">
        <w:rPr>
          <w:rFonts w:ascii="Arial" w:eastAsia="Times New Roman" w:hAnsi="Arial" w:cs="Arial"/>
          <w:color w:val="000000"/>
          <w:sz w:val="20"/>
          <w:szCs w:val="20"/>
          <w:lang w:val="en-GB" w:eastAsia="en-GB"/>
        </w:rPr>
        <w:t xml:space="preserve">It is the only die-cutter that can be set from just a single point of control and automates functions from ‘feeder to delivery’. This translates to minimal operator intervention during operation. Stripping and blanking tools settings are automated thanks to the new </w:t>
      </w:r>
      <w:r w:rsidR="00103986">
        <w:rPr>
          <w:rFonts w:ascii="Arial" w:eastAsia="Times New Roman" w:hAnsi="Arial" w:cs="Arial"/>
          <w:color w:val="000000"/>
          <w:sz w:val="20"/>
          <w:szCs w:val="20"/>
          <w:lang w:val="en-GB" w:eastAsia="en-GB"/>
        </w:rPr>
        <w:t>MATIC</w:t>
      </w:r>
      <w:r w:rsidR="00103986" w:rsidRPr="004E5B8C">
        <w:rPr>
          <w:rFonts w:ascii="Arial" w:eastAsia="Times New Roman" w:hAnsi="Arial" w:cs="Arial"/>
          <w:color w:val="000000"/>
          <w:sz w:val="20"/>
          <w:szCs w:val="20"/>
          <w:lang w:val="en-GB" w:eastAsia="en-GB"/>
        </w:rPr>
        <w:t xml:space="preserve"> </w:t>
      </w:r>
      <w:r w:rsidRPr="004E5B8C">
        <w:rPr>
          <w:rFonts w:ascii="Arial" w:eastAsia="Times New Roman" w:hAnsi="Arial" w:cs="Arial"/>
          <w:color w:val="000000"/>
          <w:sz w:val="20"/>
          <w:szCs w:val="20"/>
          <w:lang w:val="en-GB" w:eastAsia="en-GB"/>
        </w:rPr>
        <w:t>Plus system, which uses cameras to measure the position of tools and then aligns them automatically in register to the printed sheet. Jam detection and settings have also been automated, as has the non-stop rack system in the delivery section.</w:t>
      </w:r>
    </w:p>
    <w:p w14:paraId="228858AD" w14:textId="77777777" w:rsidR="004E5B8C" w:rsidRPr="004E5B8C" w:rsidRDefault="004E5B8C" w:rsidP="004E5B8C">
      <w:pPr>
        <w:spacing w:after="100" w:afterAutospacing="1" w:line="276" w:lineRule="auto"/>
        <w:rPr>
          <w:rFonts w:ascii="Arial" w:eastAsia="Times New Roman" w:hAnsi="Arial" w:cs="Arial"/>
          <w:color w:val="000000"/>
          <w:sz w:val="20"/>
          <w:szCs w:val="20"/>
          <w:lang w:val="en-GB" w:eastAsia="en-GB"/>
        </w:rPr>
      </w:pPr>
      <w:r w:rsidRPr="004E5B8C">
        <w:rPr>
          <w:rFonts w:ascii="Arial" w:eastAsia="Times New Roman" w:hAnsi="Arial" w:cs="Arial"/>
          <w:color w:val="000000"/>
          <w:sz w:val="20"/>
          <w:szCs w:val="20"/>
          <w:lang w:val="en-GB" w:eastAsia="en-GB"/>
        </w:rPr>
        <w:t xml:space="preserve">As a ‘next-generation’ die-cutter, MASTERCUT can incorporate </w:t>
      </w:r>
      <w:proofErr w:type="spellStart"/>
      <w:r w:rsidRPr="004E5B8C">
        <w:rPr>
          <w:rFonts w:ascii="Arial" w:eastAsia="Times New Roman" w:hAnsi="Arial" w:cs="Arial"/>
          <w:color w:val="000000"/>
          <w:sz w:val="20"/>
          <w:szCs w:val="20"/>
          <w:lang w:val="en-GB" w:eastAsia="en-GB"/>
        </w:rPr>
        <w:t>TooLink</w:t>
      </w:r>
      <w:proofErr w:type="spellEnd"/>
      <w:r w:rsidRPr="004E5B8C">
        <w:rPr>
          <w:rFonts w:ascii="Arial" w:eastAsia="Times New Roman" w:hAnsi="Arial" w:cs="Arial"/>
          <w:color w:val="000000"/>
          <w:sz w:val="20"/>
          <w:szCs w:val="20"/>
          <w:lang w:val="en-GB" w:eastAsia="en-GB"/>
        </w:rPr>
        <w:t>, a platform that connects the die-cutter with a digital ID that enables instant recognition through the machine’s HMI. The machine automatically detects chip-equipped tools and provides a production-ready job recipe, leading to both waste and time savings of up to 15 minutes during job changeovers. It also allows automatic job recall without any operator intervention.</w:t>
      </w:r>
    </w:p>
    <w:p w14:paraId="63BE9806" w14:textId="77777777" w:rsidR="004E5B8C" w:rsidRPr="004E5B8C" w:rsidRDefault="004E5B8C" w:rsidP="004E5B8C">
      <w:pPr>
        <w:spacing w:line="276" w:lineRule="auto"/>
        <w:rPr>
          <w:rFonts w:ascii="Arial" w:eastAsia="Calibri" w:hAnsi="Arial" w:cs="Arial"/>
          <w:sz w:val="20"/>
          <w:szCs w:val="20"/>
          <w:lang w:val="en-GB" w:eastAsia="en-US"/>
        </w:rPr>
      </w:pPr>
      <w:r w:rsidRPr="004E5B8C">
        <w:rPr>
          <w:rFonts w:ascii="Arial" w:eastAsia="Calibri" w:hAnsi="Arial" w:cs="Arial"/>
          <w:sz w:val="20"/>
          <w:szCs w:val="20"/>
          <w:lang w:val="en-GB" w:eastAsia="en-US"/>
        </w:rPr>
        <w:t>Ellemoi Kanto invested in BOBST Helpline Plus remote assistance service when purchasing the machine. Helpline Plus enables BOBST experts to access machines via a secure internet connection, enabling them to diagnose and troubleshoot any issues remotely. In this way, customers can reduce costs and minimise the need to call a BOBST technician by up to 80%.</w:t>
      </w:r>
    </w:p>
    <w:p w14:paraId="21DAFA58" w14:textId="77777777" w:rsidR="004E5B8C" w:rsidRPr="004E5B8C" w:rsidRDefault="004E5B8C" w:rsidP="004E5B8C">
      <w:pPr>
        <w:spacing w:line="276" w:lineRule="auto"/>
        <w:rPr>
          <w:rFonts w:ascii="Arial" w:eastAsia="Calibri" w:hAnsi="Arial" w:cs="Arial"/>
          <w:sz w:val="20"/>
          <w:szCs w:val="20"/>
          <w:lang w:val="en-GB" w:eastAsia="en-US"/>
        </w:rPr>
      </w:pPr>
    </w:p>
    <w:p w14:paraId="68C2C57A" w14:textId="77777777" w:rsidR="004E5B8C" w:rsidRPr="004E5B8C" w:rsidRDefault="004E5B8C" w:rsidP="004E5B8C">
      <w:pPr>
        <w:spacing w:line="276" w:lineRule="auto"/>
        <w:rPr>
          <w:rFonts w:ascii="Arial" w:eastAsia="Calibri" w:hAnsi="Arial" w:cs="Arial"/>
          <w:color w:val="000000"/>
          <w:sz w:val="20"/>
          <w:szCs w:val="20"/>
          <w:lang w:val="en-US" w:eastAsia="en-US"/>
        </w:rPr>
      </w:pPr>
      <w:r w:rsidRPr="004E5B8C">
        <w:rPr>
          <w:rFonts w:ascii="Arial" w:eastAsia="Calibri" w:hAnsi="Arial" w:cs="Arial"/>
          <w:sz w:val="20"/>
          <w:szCs w:val="20"/>
          <w:lang w:val="en-GB" w:eastAsia="en-US"/>
        </w:rPr>
        <w:t>“BOBST has been able to solve our challenges in production and I feel assured and confident that should any complications arise in the future, the team is on hand to support us and our customers,”</w:t>
      </w:r>
      <w:r w:rsidRPr="004E5B8C">
        <w:rPr>
          <w:rFonts w:ascii="Arial" w:eastAsia="Calibri" w:hAnsi="Arial" w:cs="Arial"/>
          <w:sz w:val="20"/>
          <w:szCs w:val="20"/>
          <w:lang w:val="en-US" w:eastAsia="en-US"/>
        </w:rPr>
        <w:t xml:space="preserve"> </w:t>
      </w:r>
      <w:r w:rsidRPr="004E5B8C">
        <w:rPr>
          <w:rFonts w:ascii="Arial" w:eastAsia="Calibri" w:hAnsi="Arial" w:cs="Arial"/>
          <w:color w:val="000000"/>
          <w:sz w:val="20"/>
          <w:szCs w:val="20"/>
          <w:lang w:val="en-GB" w:eastAsia="en-US"/>
        </w:rPr>
        <w:t>Mr. Matsumoto concluded.</w:t>
      </w:r>
    </w:p>
    <w:p w14:paraId="5B108C07" w14:textId="034280C6" w:rsidR="00A0324C"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2952DD9C" w14:textId="77777777" w:rsidR="005B121E" w:rsidRPr="00273281" w:rsidRDefault="005B121E"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5866B184" w:rsidR="004A327C" w:rsidRDefault="004A327C" w:rsidP="00564AA7">
      <w:pPr>
        <w:spacing w:line="240" w:lineRule="auto"/>
        <w:rPr>
          <w:rFonts w:ascii="Arial" w:hAnsi="Arial" w:cs="Arial"/>
          <w:b/>
          <w:bCs/>
          <w:lang w:val="en-US"/>
        </w:rPr>
      </w:pPr>
      <w:r w:rsidRPr="004A327C">
        <w:rPr>
          <w:rFonts w:ascii="Arial" w:hAnsi="Arial" w:cs="Arial"/>
          <w:b/>
          <w:bCs/>
          <w:lang w:val="en-US"/>
        </w:rPr>
        <w:t>About BOBST</w:t>
      </w:r>
    </w:p>
    <w:p w14:paraId="76B4FD1A" w14:textId="77777777" w:rsidR="00564AA7" w:rsidRDefault="00564AA7" w:rsidP="00564AA7">
      <w:pPr>
        <w:spacing w:line="240" w:lineRule="auto"/>
        <w:rPr>
          <w:rFonts w:ascii="Arial" w:hAnsi="Arial" w:cs="Arial"/>
          <w:b/>
          <w:bCs/>
          <w:lang w:val="en-US"/>
        </w:rPr>
      </w:pPr>
    </w:p>
    <w:p w14:paraId="159FB22B" w14:textId="1A35B9D5" w:rsidR="009A468B" w:rsidRPr="00564AA7" w:rsidRDefault="009A468B" w:rsidP="00564AA7">
      <w:pPr>
        <w:pStyle w:val="ox-37bcbdf2c8-msolistparagraph"/>
        <w:spacing w:before="0" w:beforeAutospacing="0" w:after="0" w:afterAutospacing="0"/>
        <w:rPr>
          <w:rFonts w:ascii="Arial" w:eastAsiaTheme="minorEastAsia" w:hAnsi="Arial" w:cs="Arial"/>
          <w:b/>
          <w:bCs/>
          <w:sz w:val="19"/>
          <w:lang w:val="en-US" w:eastAsia="zh-CN"/>
        </w:rPr>
      </w:pPr>
      <w:r w:rsidRPr="00564AA7">
        <w:rPr>
          <w:rFonts w:ascii="Arial" w:eastAsiaTheme="minorEastAsia" w:hAnsi="Arial" w:cs="Arial"/>
          <w:sz w:val="19"/>
          <w:lang w:val="en-US" w:eastAsia="zh-CN"/>
        </w:rPr>
        <w:t>We are one of the world’s leading suppliers of substrate processing, printing and converting equipment and services for the label, flexible packaging, folding carton and corrugated</w:t>
      </w:r>
      <w:r w:rsidR="00BC2E69" w:rsidRPr="00564AA7">
        <w:rPr>
          <w:rFonts w:ascii="Arial" w:eastAsiaTheme="minorEastAsia" w:hAnsi="Arial" w:cs="Arial"/>
          <w:sz w:val="19"/>
          <w:lang w:val="en-US" w:eastAsia="zh-CN"/>
        </w:rPr>
        <w:t xml:space="preserve"> board</w:t>
      </w:r>
      <w:r w:rsidRPr="00564AA7">
        <w:rPr>
          <w:rFonts w:ascii="Arial" w:eastAsiaTheme="minorEastAsia" w:hAnsi="Arial" w:cs="Arial"/>
          <w:sz w:val="19"/>
          <w:lang w:val="en-US" w:eastAsia="zh-CN"/>
        </w:rPr>
        <w:t xml:space="preserve"> industries.</w:t>
      </w:r>
    </w:p>
    <w:p w14:paraId="052DEA75" w14:textId="77777777" w:rsidR="00564AA7" w:rsidRDefault="00564AA7" w:rsidP="00564AA7">
      <w:pPr>
        <w:pStyle w:val="ox-37bcbdf2c8-msolistparagraph"/>
        <w:spacing w:before="0" w:beforeAutospacing="0" w:after="0" w:afterAutospacing="0"/>
        <w:rPr>
          <w:rFonts w:ascii="Arial" w:eastAsiaTheme="minorEastAsia" w:hAnsi="Arial" w:cs="Arial"/>
          <w:sz w:val="19"/>
          <w:lang w:val="en-US" w:eastAsia="zh-CN"/>
        </w:rPr>
      </w:pPr>
    </w:p>
    <w:p w14:paraId="397644F6" w14:textId="185EBAB8" w:rsidR="001F5AD0" w:rsidRPr="00564AA7" w:rsidRDefault="009A468B" w:rsidP="00564AA7">
      <w:pPr>
        <w:pStyle w:val="ox-37bcbdf2c8-msolistparagraph"/>
        <w:spacing w:before="0" w:beforeAutospacing="0" w:after="0" w:afterAutospacing="0"/>
        <w:rPr>
          <w:rFonts w:ascii="Arial" w:eastAsiaTheme="minorEastAsia" w:hAnsi="Arial" w:cs="Arial"/>
          <w:sz w:val="19"/>
          <w:lang w:val="en-US" w:eastAsia="zh-CN"/>
        </w:rPr>
      </w:pPr>
      <w:r w:rsidRPr="00564AA7">
        <w:rPr>
          <w:rFonts w:ascii="Arial" w:eastAsiaTheme="minorEastAsia" w:hAnsi="Arial" w:cs="Arial"/>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4D88342A" w:rsidR="00D21ADD" w:rsidRDefault="00D21ADD" w:rsidP="00564AA7">
      <w:pPr>
        <w:spacing w:line="240" w:lineRule="auto"/>
        <w:rPr>
          <w:szCs w:val="19"/>
          <w:lang w:val="en-US"/>
        </w:rPr>
      </w:pPr>
    </w:p>
    <w:p w14:paraId="7D4608CB" w14:textId="77777777" w:rsidR="00564AA7" w:rsidRPr="00387B04" w:rsidRDefault="00564AA7" w:rsidP="00564AA7">
      <w:pPr>
        <w:spacing w:line="240" w:lineRule="auto"/>
        <w:rPr>
          <w:szCs w:val="19"/>
          <w:lang w:val="en-US"/>
        </w:rPr>
      </w:pPr>
    </w:p>
    <w:p w14:paraId="4F8A1BCB" w14:textId="77777777" w:rsidR="00C31EDB" w:rsidRDefault="00C31EDB" w:rsidP="00564AA7">
      <w:pPr>
        <w:spacing w:line="240" w:lineRule="auto"/>
        <w:rPr>
          <w:b/>
          <w:szCs w:val="19"/>
          <w:lang w:val="en-US"/>
        </w:rPr>
      </w:pPr>
      <w:r w:rsidRPr="00387B04">
        <w:rPr>
          <w:b/>
          <w:szCs w:val="19"/>
          <w:lang w:val="en-US"/>
        </w:rPr>
        <w:t>Press contact</w:t>
      </w:r>
      <w:r>
        <w:rPr>
          <w:b/>
          <w:szCs w:val="19"/>
          <w:lang w:val="en-US"/>
        </w:rPr>
        <w:t>s</w:t>
      </w:r>
      <w:r w:rsidRPr="00387B04">
        <w:rPr>
          <w:b/>
          <w:szCs w:val="19"/>
          <w:lang w:val="en-US"/>
        </w:rPr>
        <w:t>:</w:t>
      </w:r>
    </w:p>
    <w:p w14:paraId="00591663" w14:textId="77777777" w:rsidR="00C31EDB" w:rsidRPr="00387B04" w:rsidRDefault="00C31EDB" w:rsidP="00564AA7">
      <w:pPr>
        <w:spacing w:line="240" w:lineRule="auto"/>
        <w:rPr>
          <w:b/>
          <w:szCs w:val="19"/>
          <w:lang w:val="en-US"/>
        </w:rPr>
      </w:pPr>
    </w:p>
    <w:p w14:paraId="0DF97B64" w14:textId="77777777" w:rsidR="00654351" w:rsidRPr="00654351" w:rsidRDefault="00654351" w:rsidP="00564AA7">
      <w:pPr>
        <w:spacing w:line="240" w:lineRule="auto"/>
        <w:rPr>
          <w:rFonts w:ascii="Arial" w:eastAsia="Times New Roman" w:hAnsi="Arial" w:cs="Arial"/>
          <w:color w:val="2C2C2C" w:themeColor="text1" w:themeShade="80"/>
          <w:szCs w:val="19"/>
          <w:lang w:val="en-US"/>
        </w:rPr>
      </w:pPr>
      <w:r w:rsidRPr="00654351">
        <w:rPr>
          <w:rFonts w:ascii="Arial" w:eastAsia="Times New Roman" w:hAnsi="Arial" w:cs="Arial"/>
          <w:color w:val="2C2C2C" w:themeColor="text1" w:themeShade="80"/>
          <w:szCs w:val="19"/>
          <w:lang w:val="en-GB"/>
        </w:rPr>
        <w:t>Gudrun</w:t>
      </w:r>
      <w:r w:rsidRPr="00654351">
        <w:rPr>
          <w:rFonts w:ascii="Arial" w:eastAsia="Times New Roman" w:hAnsi="Arial" w:cs="Arial"/>
          <w:color w:val="2C2C2C" w:themeColor="text1" w:themeShade="80"/>
          <w:szCs w:val="19"/>
          <w:lang w:val="en-US"/>
        </w:rPr>
        <w:t xml:space="preserve"> </w:t>
      </w:r>
      <w:r w:rsidRPr="00654351">
        <w:rPr>
          <w:rFonts w:ascii="Arial" w:eastAsia="Times New Roman" w:hAnsi="Arial" w:cs="Arial"/>
          <w:color w:val="2C2C2C" w:themeColor="text1" w:themeShade="80"/>
          <w:szCs w:val="19"/>
          <w:lang w:val="en-GB"/>
        </w:rPr>
        <w:t>Alex</w:t>
      </w:r>
      <w:r w:rsidRPr="00654351">
        <w:rPr>
          <w:rFonts w:ascii="Arial" w:eastAsia="Times New Roman" w:hAnsi="Arial" w:cs="Arial"/>
          <w:color w:val="2C2C2C" w:themeColor="text1" w:themeShade="80"/>
          <w:szCs w:val="19"/>
          <w:lang w:val="en-US"/>
        </w:rPr>
        <w:br/>
      </w:r>
      <w:r w:rsidRPr="00654351">
        <w:rPr>
          <w:rFonts w:ascii="Arial" w:eastAsia="Times New Roman" w:hAnsi="Arial" w:cs="Arial"/>
          <w:color w:val="2C2C2C" w:themeColor="text1" w:themeShade="80"/>
          <w:szCs w:val="19"/>
          <w:lang w:val="en-GB"/>
        </w:rPr>
        <w:t>BOBST</w:t>
      </w:r>
      <w:r w:rsidRPr="00654351">
        <w:rPr>
          <w:rFonts w:ascii="Arial" w:eastAsia="Times New Roman" w:hAnsi="Arial" w:cs="Arial"/>
          <w:color w:val="2C2C2C" w:themeColor="text1" w:themeShade="80"/>
          <w:szCs w:val="19"/>
          <w:lang w:val="en-US"/>
        </w:rPr>
        <w:t xml:space="preserve"> </w:t>
      </w:r>
      <w:r w:rsidRPr="00654351">
        <w:rPr>
          <w:rFonts w:ascii="Arial" w:eastAsia="Times New Roman" w:hAnsi="Arial" w:cs="Arial"/>
          <w:color w:val="2C2C2C" w:themeColor="text1" w:themeShade="80"/>
          <w:szCs w:val="19"/>
          <w:lang w:val="en-GB"/>
        </w:rPr>
        <w:t>PR</w:t>
      </w:r>
      <w:r w:rsidRPr="00654351">
        <w:rPr>
          <w:rFonts w:ascii="Arial" w:eastAsia="Times New Roman" w:hAnsi="Arial" w:cs="Arial"/>
          <w:color w:val="2C2C2C" w:themeColor="text1" w:themeShade="80"/>
          <w:szCs w:val="19"/>
          <w:lang w:val="en-US"/>
        </w:rPr>
        <w:t xml:space="preserve"> </w:t>
      </w:r>
      <w:r w:rsidRPr="00654351">
        <w:rPr>
          <w:rFonts w:ascii="Arial" w:eastAsia="Times New Roman" w:hAnsi="Arial" w:cs="Arial"/>
          <w:color w:val="2C2C2C" w:themeColor="text1" w:themeShade="80"/>
          <w:szCs w:val="19"/>
          <w:lang w:val="en-GB"/>
        </w:rPr>
        <w:t>Representative</w:t>
      </w:r>
    </w:p>
    <w:p w14:paraId="36FF72AA" w14:textId="77777777" w:rsidR="00654351" w:rsidRPr="00654351" w:rsidRDefault="00654351" w:rsidP="00564AA7">
      <w:pPr>
        <w:spacing w:line="240" w:lineRule="auto"/>
        <w:rPr>
          <w:rFonts w:ascii="Arial" w:eastAsia="Times New Roman" w:hAnsi="Arial" w:cs="Arial"/>
          <w:color w:val="2C2C2C" w:themeColor="text1" w:themeShade="80"/>
          <w:szCs w:val="19"/>
          <w:lang w:val="en-US" w:eastAsia="de-DE"/>
        </w:rPr>
      </w:pPr>
      <w:r w:rsidRPr="00654351">
        <w:rPr>
          <w:rFonts w:ascii="Arial" w:eastAsia="Times New Roman" w:hAnsi="Arial" w:cs="Arial"/>
          <w:color w:val="2C2C2C" w:themeColor="text1" w:themeShade="80"/>
          <w:szCs w:val="19"/>
          <w:lang w:val="en-US" w:eastAsia="de-DE"/>
        </w:rPr>
        <w:t xml:space="preserve">Tel.: +49 211 58 58 66 66 </w:t>
      </w:r>
    </w:p>
    <w:p w14:paraId="00DEAB3E" w14:textId="77777777" w:rsidR="00654351" w:rsidRPr="00654351" w:rsidRDefault="00654351" w:rsidP="00564AA7">
      <w:pPr>
        <w:spacing w:line="240" w:lineRule="auto"/>
        <w:rPr>
          <w:rFonts w:ascii="Arial" w:eastAsia="Times New Roman" w:hAnsi="Arial" w:cs="Arial"/>
          <w:color w:val="2C2C2C" w:themeColor="text1" w:themeShade="80"/>
          <w:szCs w:val="19"/>
          <w:lang w:val="en-US" w:eastAsia="de-DE"/>
        </w:rPr>
      </w:pPr>
      <w:r w:rsidRPr="00654351">
        <w:rPr>
          <w:rFonts w:ascii="Arial" w:eastAsia="Times New Roman" w:hAnsi="Arial" w:cs="Arial"/>
          <w:color w:val="2C2C2C" w:themeColor="text1" w:themeShade="80"/>
          <w:szCs w:val="19"/>
          <w:lang w:val="en-US" w:eastAsia="de-DE"/>
        </w:rPr>
        <w:t>Mobile: +49 160 48 41 439</w:t>
      </w:r>
    </w:p>
    <w:p w14:paraId="795C27EF" w14:textId="77777777" w:rsidR="00654351" w:rsidRPr="00654351" w:rsidRDefault="00654351" w:rsidP="00564AA7">
      <w:pPr>
        <w:spacing w:line="240" w:lineRule="auto"/>
        <w:rPr>
          <w:rFonts w:ascii="Arial" w:eastAsia="Microsoft YaHei" w:hAnsi="Arial" w:cs="Arial"/>
          <w:color w:val="2C2C2C" w:themeColor="text1" w:themeShade="80"/>
          <w:szCs w:val="19"/>
          <w:u w:val="single"/>
          <w:lang w:val="en-GB" w:eastAsia="de-DE"/>
        </w:rPr>
      </w:pPr>
      <w:r w:rsidRPr="00654351">
        <w:rPr>
          <w:rFonts w:ascii="Arial" w:eastAsia="Times New Roman" w:hAnsi="Arial" w:cs="Arial"/>
          <w:color w:val="2C2C2C" w:themeColor="text1" w:themeShade="80"/>
          <w:szCs w:val="19"/>
          <w:lang w:val="en-US" w:eastAsia="de-DE"/>
        </w:rPr>
        <w:t xml:space="preserve">Email: </w:t>
      </w:r>
      <w:hyperlink r:id="rId8" w:history="1">
        <w:r w:rsidRPr="00564AA7">
          <w:rPr>
            <w:rFonts w:asciiTheme="majorHAnsi" w:eastAsia="Microsoft YaHei" w:hAnsiTheme="majorHAnsi" w:cstheme="majorHAnsi"/>
            <w:color w:val="0000FF"/>
            <w:szCs w:val="19"/>
            <w:u w:val="single"/>
            <w:lang w:val="en-GB" w:eastAsia="de-DE"/>
          </w:rPr>
          <w:t>gudrun.alex@bobst.com</w:t>
        </w:r>
      </w:hyperlink>
    </w:p>
    <w:p w14:paraId="5F7507CA" w14:textId="77777777" w:rsidR="00654351" w:rsidRPr="00654351" w:rsidRDefault="00654351" w:rsidP="00564AA7">
      <w:pPr>
        <w:spacing w:line="240" w:lineRule="auto"/>
        <w:rPr>
          <w:rFonts w:ascii="Arial" w:eastAsia="Microsoft YaHei" w:hAnsi="Arial" w:cs="Arial"/>
          <w:color w:val="2C2C2C" w:themeColor="text1" w:themeShade="80"/>
          <w:szCs w:val="19"/>
          <w:u w:val="single"/>
          <w:lang w:val="en-GB" w:eastAsia="de-DE"/>
        </w:rPr>
      </w:pPr>
    </w:p>
    <w:p w14:paraId="27B8C174" w14:textId="77777777" w:rsidR="00654351" w:rsidRPr="002B3B95" w:rsidRDefault="00654351" w:rsidP="00564AA7">
      <w:pPr>
        <w:spacing w:line="240" w:lineRule="auto"/>
        <w:rPr>
          <w:rFonts w:ascii="Arial" w:eastAsia="SimSun" w:hAnsi="Arial" w:cs="Arial"/>
          <w:color w:val="2C2C2C" w:themeColor="text1" w:themeShade="80"/>
          <w:szCs w:val="19"/>
          <w:lang w:val="en-US"/>
        </w:rPr>
      </w:pPr>
      <w:proofErr w:type="spellStart"/>
      <w:r w:rsidRPr="00654351">
        <w:rPr>
          <w:rFonts w:ascii="Arial" w:eastAsia="SimSun" w:hAnsi="Arial" w:cs="Arial"/>
          <w:color w:val="2C2C2C" w:themeColor="text1" w:themeShade="80"/>
          <w:szCs w:val="19"/>
          <w:lang w:val="en-GB"/>
        </w:rPr>
        <w:lastRenderedPageBreak/>
        <w:t>Nilobon</w:t>
      </w:r>
      <w:proofErr w:type="spellEnd"/>
      <w:r w:rsidRPr="00654351">
        <w:rPr>
          <w:rFonts w:ascii="Arial" w:eastAsia="SimSun" w:hAnsi="Arial" w:cs="Arial"/>
          <w:color w:val="2C2C2C" w:themeColor="text1" w:themeShade="80"/>
          <w:szCs w:val="19"/>
          <w:lang w:val="en-GB"/>
        </w:rPr>
        <w:t xml:space="preserve"> </w:t>
      </w:r>
      <w:proofErr w:type="spellStart"/>
      <w:r w:rsidRPr="00654351">
        <w:rPr>
          <w:rFonts w:ascii="Arial" w:eastAsia="SimSun" w:hAnsi="Arial" w:cs="Arial"/>
          <w:color w:val="2C2C2C" w:themeColor="text1" w:themeShade="80"/>
          <w:szCs w:val="19"/>
          <w:lang w:val="en-GB"/>
        </w:rPr>
        <w:t>Chantasombut</w:t>
      </w:r>
      <w:proofErr w:type="spellEnd"/>
      <w:r w:rsidRPr="002B3B95">
        <w:rPr>
          <w:rFonts w:ascii="Arial" w:eastAsia="SimSun" w:hAnsi="Arial" w:cs="Arial"/>
          <w:color w:val="2C2C2C" w:themeColor="text1" w:themeShade="80"/>
          <w:szCs w:val="19"/>
          <w:lang w:val="en-US"/>
        </w:rPr>
        <w:br/>
      </w:r>
      <w:r w:rsidRPr="00654351">
        <w:rPr>
          <w:rFonts w:ascii="Arial" w:eastAsia="SimSun" w:hAnsi="Arial" w:cs="Arial"/>
          <w:color w:val="2C2C2C" w:themeColor="text1" w:themeShade="80"/>
          <w:szCs w:val="19"/>
          <w:lang w:val="en-GB"/>
        </w:rPr>
        <w:t>Regional Marketing &amp; Communication Manager, South East Asia Pacific</w:t>
      </w:r>
    </w:p>
    <w:p w14:paraId="75E23649" w14:textId="70991173" w:rsidR="00654351" w:rsidRPr="00654351" w:rsidRDefault="00654351" w:rsidP="00564AA7">
      <w:pPr>
        <w:spacing w:line="240" w:lineRule="auto"/>
        <w:rPr>
          <w:rFonts w:ascii="Arial" w:eastAsia="SimSun" w:hAnsi="Arial" w:cs="Arial"/>
          <w:color w:val="2C2C2C" w:themeColor="text1" w:themeShade="80"/>
          <w:szCs w:val="19"/>
          <w:lang w:val="en-GB"/>
        </w:rPr>
      </w:pPr>
      <w:r w:rsidRPr="00654351">
        <w:rPr>
          <w:rFonts w:ascii="Arial" w:eastAsia="SimSun" w:hAnsi="Arial" w:cs="Arial"/>
          <w:color w:val="2C2C2C" w:themeColor="text1" w:themeShade="80"/>
          <w:szCs w:val="19"/>
          <w:lang w:val="en-GB"/>
        </w:rPr>
        <w:t xml:space="preserve">Tel.: +66 2 617 7851 Ext. </w:t>
      </w:r>
      <w:r w:rsidR="00EB7F75">
        <w:rPr>
          <w:rFonts w:ascii="Arial" w:eastAsia="SimSun" w:hAnsi="Arial" w:cs="Arial"/>
          <w:color w:val="2C2C2C" w:themeColor="text1" w:themeShade="80"/>
          <w:szCs w:val="19"/>
          <w:lang w:val="en-GB"/>
        </w:rPr>
        <w:t>52</w:t>
      </w:r>
    </w:p>
    <w:p w14:paraId="024982BD" w14:textId="77777777" w:rsidR="00654351" w:rsidRPr="00654351" w:rsidRDefault="00654351" w:rsidP="00564AA7">
      <w:pPr>
        <w:spacing w:line="240" w:lineRule="auto"/>
        <w:rPr>
          <w:rFonts w:ascii="Arial" w:eastAsia="SimSun" w:hAnsi="Arial" w:cs="Arial"/>
          <w:color w:val="2C2C2C" w:themeColor="text1" w:themeShade="80"/>
          <w:szCs w:val="19"/>
          <w:lang w:val="en-GB"/>
        </w:rPr>
      </w:pPr>
      <w:r w:rsidRPr="00654351">
        <w:rPr>
          <w:rFonts w:ascii="Arial" w:eastAsia="SimSun" w:hAnsi="Arial" w:cs="Arial"/>
          <w:color w:val="2C2C2C" w:themeColor="text1" w:themeShade="80"/>
          <w:szCs w:val="19"/>
          <w:lang w:val="en-GB"/>
        </w:rPr>
        <w:t>Mobile: +66 86 345 4428</w:t>
      </w:r>
    </w:p>
    <w:p w14:paraId="592935A5" w14:textId="77777777" w:rsidR="00654351" w:rsidRPr="00654351" w:rsidRDefault="00654351" w:rsidP="00564AA7">
      <w:pPr>
        <w:spacing w:line="240" w:lineRule="auto"/>
        <w:rPr>
          <w:rFonts w:ascii="Arial" w:eastAsia="SimSun" w:hAnsi="Arial" w:cs="Arial"/>
          <w:color w:val="2C2C2C" w:themeColor="text1" w:themeShade="80"/>
          <w:szCs w:val="19"/>
          <w:lang w:val="en-GB"/>
        </w:rPr>
      </w:pPr>
      <w:r w:rsidRPr="00654351">
        <w:rPr>
          <w:rFonts w:ascii="Arial" w:eastAsia="SimSun" w:hAnsi="Arial" w:cs="Arial"/>
          <w:color w:val="2C2C2C" w:themeColor="text1" w:themeShade="80"/>
          <w:szCs w:val="19"/>
          <w:lang w:val="en-GB"/>
        </w:rPr>
        <w:t>Email: </w:t>
      </w:r>
      <w:hyperlink r:id="rId9" w:tgtFrame="_blank" w:history="1">
        <w:r w:rsidRPr="00564AA7">
          <w:rPr>
            <w:rFonts w:asciiTheme="majorHAnsi" w:eastAsia="Microsoft YaHei" w:hAnsiTheme="majorHAnsi" w:cstheme="majorHAnsi"/>
            <w:color w:val="0000FF"/>
            <w:szCs w:val="19"/>
            <w:u w:val="single"/>
            <w:lang w:val="en-GB" w:eastAsia="de-DE"/>
          </w:rPr>
          <w:t>nilobon.chantasombut@bobst.com</w:t>
        </w:r>
      </w:hyperlink>
    </w:p>
    <w:p w14:paraId="4F556F0E" w14:textId="02CC5646" w:rsidR="00C31EDB" w:rsidRDefault="00C31EDB" w:rsidP="00564AA7">
      <w:pPr>
        <w:spacing w:line="240" w:lineRule="auto"/>
        <w:rPr>
          <w:rFonts w:asciiTheme="majorHAnsi" w:eastAsia="Microsoft YaHei" w:hAnsiTheme="majorHAnsi" w:cstheme="majorHAnsi"/>
          <w:color w:val="0000FF"/>
          <w:szCs w:val="19"/>
          <w:u w:val="single"/>
          <w:lang w:val="en-GB" w:eastAsia="de-DE"/>
        </w:rPr>
      </w:pPr>
    </w:p>
    <w:p w14:paraId="74167F16" w14:textId="77777777" w:rsidR="00564AA7" w:rsidRDefault="00564AA7" w:rsidP="00564AA7">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Default="004A327C" w:rsidP="00564AA7">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564AA7">
      <w:pPr>
        <w:spacing w:line="240" w:lineRule="auto"/>
        <w:rPr>
          <w:rFonts w:ascii="Times New Roman" w:eastAsia="SimSun" w:hAnsi="Times New Roman"/>
          <w:b/>
          <w:bCs/>
          <w:szCs w:val="19"/>
          <w:lang w:val="en-US" w:bidi="th-TH"/>
        </w:rPr>
      </w:pPr>
    </w:p>
    <w:p w14:paraId="54CFF7E0" w14:textId="77777777" w:rsidR="004A327C" w:rsidRPr="006D35BD" w:rsidRDefault="004A327C" w:rsidP="00564AA7">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p w14:paraId="046D2A5D" w14:textId="77777777" w:rsidR="00E04A67" w:rsidRPr="00E04A67" w:rsidRDefault="00E04A67" w:rsidP="00564AA7">
      <w:pPr>
        <w:spacing w:line="240" w:lineRule="auto"/>
        <w:rPr>
          <w:rFonts w:ascii="Arial" w:eastAsia="Times New Roman" w:hAnsi="Arial" w:cs="Arial"/>
          <w:szCs w:val="19"/>
          <w:lang w:val="en-US" w:eastAsia="de-DE"/>
        </w:rPr>
      </w:pPr>
      <w:r w:rsidRPr="00E04A67">
        <w:rPr>
          <w:rFonts w:ascii="Arial" w:eastAsia="Times New Roman" w:hAnsi="Arial" w:cs="Arial"/>
          <w:szCs w:val="19"/>
          <w:lang w:val="en-US" w:eastAsia="de-DE"/>
        </w:rPr>
        <w:t>LINE Official Account: @bobstseap</w:t>
      </w:r>
    </w:p>
    <w:p w14:paraId="18C8DF88" w14:textId="77777777" w:rsidR="00FE7069" w:rsidRDefault="00FE7069" w:rsidP="00564AA7">
      <w:pPr>
        <w:spacing w:line="240" w:lineRule="auto"/>
        <w:rPr>
          <w:rFonts w:ascii="Arial" w:eastAsia="Times New Roman" w:hAnsi="Arial" w:cs="Arial"/>
          <w:szCs w:val="19"/>
          <w:lang w:val="en-US" w:eastAsia="de-DE"/>
        </w:rPr>
      </w:pPr>
    </w:p>
    <w:p w14:paraId="22F0C212" w14:textId="77777777" w:rsidR="001C1E38" w:rsidRPr="00387B04" w:rsidRDefault="001C1E38" w:rsidP="00564AA7">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31D7" w14:textId="77777777" w:rsidR="005B0DAD" w:rsidRDefault="005B0DAD" w:rsidP="00BB5BE9">
      <w:pPr>
        <w:spacing w:line="240" w:lineRule="auto"/>
      </w:pPr>
      <w:r>
        <w:separator/>
      </w:r>
    </w:p>
  </w:endnote>
  <w:endnote w:type="continuationSeparator" w:id="0">
    <w:p w14:paraId="0634D574" w14:textId="77777777" w:rsidR="005B0DAD" w:rsidRDefault="005B0DA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Leelawadee UI">
    <w:panose1 w:val="020B0502040204020203"/>
    <w:charset w:val="00"/>
    <w:family w:val="swiss"/>
    <w:pitch w:val="variable"/>
    <w:sig w:usb0="A3000003" w:usb1="00000000" w:usb2="00010000" w:usb3="00000000" w:csb0="00010101" w:csb1="00000000"/>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564AA7" w:rsidRDefault="000012A4" w:rsidP="00F36CF1">
    <w:pPr>
      <w:pStyle w:val="LegalFooter"/>
      <w:rPr>
        <w:lang w:val="en-US"/>
      </w:rPr>
    </w:pPr>
    <w:r>
      <w:fldChar w:fldCharType="begin"/>
    </w:r>
    <w:r w:rsidRPr="00564AA7">
      <w:rPr>
        <w:lang w:val="en-US"/>
      </w:rPr>
      <w:instrText xml:space="preserve"> FILENAME   \* MERGEFORMAT </w:instrText>
    </w:r>
    <w:r>
      <w:fldChar w:fldCharType="separate"/>
    </w:r>
    <w:r w:rsidR="00463D93" w:rsidRPr="00564AA7">
      <w:rPr>
        <w:noProof/>
        <w:lang w:val="en-US"/>
      </w:rPr>
      <w:t>PR_BOBST_name_XX-XX-2019_EG.docx</w:t>
    </w:r>
    <w:r>
      <w:rPr>
        <w:noProof/>
      </w:rPr>
      <w:fldChar w:fldCharType="end"/>
    </w:r>
    <w:r w:rsidR="00F36CF1" w:rsidRPr="00564AA7">
      <w:rPr>
        <w:lang w:val="en-US"/>
      </w:rPr>
      <w:t xml:space="preserve"> | </w:t>
    </w:r>
    <w:sdt>
      <w:sdtPr>
        <w:tag w:val="T_Page"/>
        <w:id w:val="209380030"/>
      </w:sdtPr>
      <w:sdtEndPr/>
      <w:sdtContent>
        <w:r w:rsidR="00D21ADD" w:rsidRPr="00564AA7">
          <w:rPr>
            <w:lang w:val="en-US"/>
          </w:rPr>
          <w:t>Page</w:t>
        </w:r>
      </w:sdtContent>
    </w:sdt>
    <w:r w:rsidR="00F36CF1" w:rsidRPr="00564AA7">
      <w:rPr>
        <w:lang w:val="en-US"/>
      </w:rPr>
      <w:t xml:space="preserve"> </w:t>
    </w:r>
    <w:r w:rsidR="00F36CF1" w:rsidRPr="00D21ADD">
      <w:fldChar w:fldCharType="begin"/>
    </w:r>
    <w:r w:rsidR="00F36CF1" w:rsidRPr="00564AA7">
      <w:rPr>
        <w:lang w:val="en-US"/>
      </w:rPr>
      <w:instrText xml:space="preserve"> PAGE   \* MERGEFORMAT </w:instrText>
    </w:r>
    <w:r w:rsidR="00F36CF1" w:rsidRPr="00D21ADD">
      <w:fldChar w:fldCharType="separate"/>
    </w:r>
    <w:r w:rsidR="0052511D" w:rsidRPr="00564AA7">
      <w:rPr>
        <w:noProof/>
        <w:lang w:val="en-US"/>
      </w:rPr>
      <w:t>1</w:t>
    </w:r>
    <w:r w:rsidR="00F36CF1" w:rsidRPr="00D21ADD">
      <w:fldChar w:fldCharType="end"/>
    </w:r>
    <w:r w:rsidR="00F36CF1" w:rsidRPr="00564AA7">
      <w:rPr>
        <w:lang w:val="en-US"/>
      </w:rPr>
      <w:t xml:space="preserve"> </w:t>
    </w:r>
    <w:sdt>
      <w:sdtPr>
        <w:tag w:val="T_PageOf"/>
        <w:id w:val="232359844"/>
      </w:sdtPr>
      <w:sdtEndPr/>
      <w:sdtContent>
        <w:r w:rsidR="00D21ADD" w:rsidRPr="00564AA7">
          <w:rPr>
            <w:lang w:val="en-US"/>
          </w:rPr>
          <w:t>of</w:t>
        </w:r>
      </w:sdtContent>
    </w:sdt>
    <w:r w:rsidR="00F36CF1" w:rsidRPr="00564AA7">
      <w:rPr>
        <w:lang w:val="en-US"/>
      </w:rPr>
      <w:t xml:space="preserve"> </w:t>
    </w:r>
    <w:r>
      <w:fldChar w:fldCharType="begin"/>
    </w:r>
    <w:r w:rsidRPr="00564AA7">
      <w:rPr>
        <w:lang w:val="en-US"/>
      </w:rPr>
      <w:instrText xml:space="preserve"> NUMPAGES   \* MERGEFORMAT </w:instrText>
    </w:r>
    <w:r>
      <w:fldChar w:fldCharType="separate"/>
    </w:r>
    <w:r w:rsidR="0052511D" w:rsidRPr="00564AA7">
      <w:rPr>
        <w:noProof/>
        <w:lang w:val="en-US"/>
      </w:rPr>
      <w:t>1</w:t>
    </w:r>
    <w:r>
      <w:rPr>
        <w:noProof/>
      </w:rPr>
      <w:fldChar w:fldCharType="end"/>
    </w:r>
  </w:p>
  <w:sdt>
    <w:sdtPr>
      <w:tag w:val="E_Company"/>
      <w:id w:val="-144983231"/>
    </w:sdtPr>
    <w:sdtEndPr/>
    <w:sdtContent>
      <w:p w14:paraId="0930D9EF" w14:textId="77777777" w:rsidR="00F36CF1" w:rsidRPr="00564AA7" w:rsidRDefault="00D21ADD" w:rsidP="00F36CF1">
        <w:pPr>
          <w:pStyle w:val="LegalFooter1"/>
          <w:rPr>
            <w:lang w:val="en-US"/>
          </w:rPr>
        </w:pPr>
        <w:r w:rsidRPr="00564AA7">
          <w:rPr>
            <w:lang w:val="en-US"/>
          </w:rPr>
          <w:t>Bobst Mex SA</w:t>
        </w:r>
      </w:p>
    </w:sdtContent>
  </w:sdt>
  <w:sdt>
    <w:sdtPr>
      <w:tag w:val="M_LegalFooter"/>
      <w:id w:val="188571317"/>
    </w:sdtPr>
    <w:sdtEndPr/>
    <w:sdtContent>
      <w:p w14:paraId="32254C7D" w14:textId="77777777" w:rsidR="00F36CF1" w:rsidRPr="00564AA7" w:rsidRDefault="00D21ADD" w:rsidP="00F36CF1">
        <w:pPr>
          <w:pStyle w:val="LegalFooter2"/>
          <w:rPr>
            <w:lang w:val="en-US"/>
          </w:rPr>
        </w:pPr>
        <w:r w:rsidRPr="00564AA7">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4503" w14:textId="77777777" w:rsidR="005B0DAD" w:rsidRDefault="005B0DAD" w:rsidP="00BB5BE9">
      <w:pPr>
        <w:spacing w:line="240" w:lineRule="auto"/>
      </w:pPr>
      <w:r>
        <w:separator/>
      </w:r>
    </w:p>
  </w:footnote>
  <w:footnote w:type="continuationSeparator" w:id="0">
    <w:p w14:paraId="5934CEF6" w14:textId="77777777" w:rsidR="005B0DAD" w:rsidRDefault="005B0DA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5B0DAD"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03986"/>
    <w:rsid w:val="001100A0"/>
    <w:rsid w:val="00112F31"/>
    <w:rsid w:val="00152612"/>
    <w:rsid w:val="00162F04"/>
    <w:rsid w:val="00165731"/>
    <w:rsid w:val="00185617"/>
    <w:rsid w:val="00193DE7"/>
    <w:rsid w:val="001C1E38"/>
    <w:rsid w:val="001F5AD0"/>
    <w:rsid w:val="00203F19"/>
    <w:rsid w:val="00223457"/>
    <w:rsid w:val="0027064C"/>
    <w:rsid w:val="00273281"/>
    <w:rsid w:val="002A0B31"/>
    <w:rsid w:val="002B3B95"/>
    <w:rsid w:val="002E75CC"/>
    <w:rsid w:val="00305571"/>
    <w:rsid w:val="00326A74"/>
    <w:rsid w:val="00387B04"/>
    <w:rsid w:val="003E16F3"/>
    <w:rsid w:val="00451BC6"/>
    <w:rsid w:val="00463D93"/>
    <w:rsid w:val="00467FEC"/>
    <w:rsid w:val="0047059D"/>
    <w:rsid w:val="004A327C"/>
    <w:rsid w:val="004C2489"/>
    <w:rsid w:val="004D62CA"/>
    <w:rsid w:val="004E5B8C"/>
    <w:rsid w:val="004F3549"/>
    <w:rsid w:val="0052511D"/>
    <w:rsid w:val="005447E0"/>
    <w:rsid w:val="00546823"/>
    <w:rsid w:val="00564AA7"/>
    <w:rsid w:val="005A48B2"/>
    <w:rsid w:val="005B0DAD"/>
    <w:rsid w:val="005B121E"/>
    <w:rsid w:val="005B2A76"/>
    <w:rsid w:val="005B3F21"/>
    <w:rsid w:val="005E0453"/>
    <w:rsid w:val="005E4C3A"/>
    <w:rsid w:val="00654351"/>
    <w:rsid w:val="006A45F6"/>
    <w:rsid w:val="006D35BD"/>
    <w:rsid w:val="00720A43"/>
    <w:rsid w:val="008121E0"/>
    <w:rsid w:val="00835855"/>
    <w:rsid w:val="008677A6"/>
    <w:rsid w:val="00897E43"/>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A6BB0"/>
    <w:rsid w:val="00AB644E"/>
    <w:rsid w:val="00AC2180"/>
    <w:rsid w:val="00AC47B8"/>
    <w:rsid w:val="00AD7E81"/>
    <w:rsid w:val="00AF3F20"/>
    <w:rsid w:val="00B1191E"/>
    <w:rsid w:val="00B367D7"/>
    <w:rsid w:val="00B374B3"/>
    <w:rsid w:val="00B61174"/>
    <w:rsid w:val="00B7331C"/>
    <w:rsid w:val="00B86280"/>
    <w:rsid w:val="00BB5BE9"/>
    <w:rsid w:val="00BB6337"/>
    <w:rsid w:val="00BC2E69"/>
    <w:rsid w:val="00C20D00"/>
    <w:rsid w:val="00C31EDB"/>
    <w:rsid w:val="00C92096"/>
    <w:rsid w:val="00C92EF8"/>
    <w:rsid w:val="00C970A9"/>
    <w:rsid w:val="00CA214B"/>
    <w:rsid w:val="00CC7F9D"/>
    <w:rsid w:val="00CD33CB"/>
    <w:rsid w:val="00D21ADD"/>
    <w:rsid w:val="00D6254D"/>
    <w:rsid w:val="00DB1DC2"/>
    <w:rsid w:val="00DD2D6F"/>
    <w:rsid w:val="00DE5DD2"/>
    <w:rsid w:val="00E00C83"/>
    <w:rsid w:val="00E04A67"/>
    <w:rsid w:val="00E363B9"/>
    <w:rsid w:val="00E653AC"/>
    <w:rsid w:val="00EA0EB6"/>
    <w:rsid w:val="00EB7F75"/>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77165669">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lobon.chantasombut@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4</TotalTime>
  <Pages>3</Pages>
  <Words>947</Words>
  <Characters>5399</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2021-07-21T15:13:00Z</dcterms:created>
  <dcterms:modified xsi:type="dcterms:W3CDTF">2021-07-22T14:54:00Z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