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Factsheet BAJO EMBARGO 4:00 PM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“DRAGON QUEST: The Adventure of Dai”</w:t>
      </w:r>
    </w:p>
    <w:p w:rsidR="00000000" w:rsidDel="00000000" w:rsidP="00000000" w:rsidRDefault="00000000" w:rsidRPr="00000000" w14:paraId="00000003">
      <w:pPr>
        <w:spacing w:line="240" w:lineRule="auto"/>
        <w:ind w:left="0" w:right="14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“DRAGON QUEST: The Adventure of Dai” es un anime basado en la famosa franquicia homónima de videojuegos de rol y fantasía.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Sigue las hazañas de Dai, un joven guerrero y aprendiz de mago en la búsqueda por convertirse en un héroe y hacerse más fuerte para combatir las fuerzas malévolas que azotan a su mundo lideradas por el Rey Oscuro, Vearn.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serie se estrenó en octubre del 2020 en la cadena TV Tokyo y fue producida por Toei Animation.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la fecha (tercera semana de agosto del 2022) cuenta con 90 episodios y sigue en emisión.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Tanto esta versión como la emitida entre 1991 y 1992 tomaron inspiración en el manga (cómic japonés) de 350 capítulos y 37 volúmenes recopilatorios que fue publicado por la editorial Shueisha en su revista Weekly Shonen Jump de 1989 a 1996.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manga fue escritó por Riku Sanjo e ilustrado por Koji Inada.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right="1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la versión actual, la actuación de voz estuvo a cargo de la plataforma de streaming, Anime Onegai por ANIMEKA y contó con el trabajo de: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right="140" w:hanging="36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Claudia Motta - Dai</w:t>
      </w:r>
      <w:r w:rsidDel="00000000" w:rsidR="00000000" w:rsidRPr="00000000">
        <w:rPr>
          <w:highlight w:val="white"/>
          <w:rtl w:val="0"/>
        </w:rPr>
        <w:t xml:space="preserve">. Actriz y locutora que comenzó su carrera en 1994. Algunos de sus papeles más destacados son: la voz habitual de Kirsten Dunst, Applejack de “My Little Pony'',  y Orihime Inoue de “Bleach”.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right="140" w:hanging="36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Héctor Mena - Popp</w:t>
      </w:r>
      <w:r w:rsidDel="00000000" w:rsidR="00000000" w:rsidRPr="00000000">
        <w:rPr>
          <w:highlight w:val="white"/>
          <w:rtl w:val="0"/>
        </w:rPr>
        <w:t xml:space="preserve">. Inició su carrera en el 2010 y ha acumulado una amplia experiencia en proyectos de animación japonesa. Prestó su talento como Izuku Midoriya en las películas de “My Hero Academia”, Ryuho en “Los Caballeros del Zodiaco Omega” y Ainz Ooal Gown de “Overload”.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right="140" w:hanging="36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Azul Valadez - Maam.</w:t>
      </w:r>
      <w:r w:rsidDel="00000000" w:rsidR="00000000" w:rsidRPr="00000000">
        <w:rPr>
          <w:highlight w:val="white"/>
          <w:rtl w:val="0"/>
        </w:rPr>
        <w:t xml:space="preserve"> Joven actriz que ha participado en diversas producciones de doblaje para series televisivas, películas y animes. Se le reconoce por dar a vida a Sabrina Spellman en “El mundo oculto de Sabrina”, Tatsumaki en “One Punch Man” y Najimi Osana en “Komi-san no puede comunicarse”.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right="140" w:hanging="36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David Allende - Hyunckel.</w:t>
      </w:r>
      <w:r w:rsidDel="00000000" w:rsidR="00000000" w:rsidRPr="00000000">
        <w:rPr>
          <w:highlight w:val="white"/>
          <w:rtl w:val="0"/>
        </w:rPr>
        <w:t xml:space="preserve"> Es un actor versátil que lleva casi 15 años en el doblaje con colaboraciones en series de televisión, documentales, videojuegos, animaciones infantiles, filmes y animes. Fue la voz de Tom Harper en “Nicky, Ricky, Dicky &amp; Dawn” y Edén de Orión en “Los Caballeros del Zodiaco Omega”.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right="140" w:hanging="36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Jessica Ángeles - Leona</w:t>
      </w:r>
      <w:r w:rsidDel="00000000" w:rsidR="00000000" w:rsidRPr="00000000">
        <w:rPr>
          <w:highlight w:val="white"/>
          <w:rtl w:val="0"/>
        </w:rPr>
        <w:t xml:space="preserve">. Además de actriz también es directora de doblaje con una larga trayectoria pese a su corta edad. Sus interpretaciones clave son: Marinette Dupain-Cheng en “Ladybug en Miraculous: Las aventuras de Ladybug”, Katniss Everdeen en la saga “Los juegos del hambre”, la princesa Zelda en “The Legend of Zelda: Breath of the Wild” y Carol Danvers /Capitana Marvel en el Universo Cinematográfico de Marvel.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right="14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El estreno de “DRAGON QUEST: The Adventure of Dai” está disponible a partir del 25 de agosto en Anime Onegai por ANIMEKA. </w:t>
      </w:r>
    </w:p>
    <w:p w:rsidR="00000000" w:rsidDel="00000000" w:rsidP="00000000" w:rsidRDefault="00000000" w:rsidRPr="00000000" w14:paraId="00000011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542925</wp:posOffset>
          </wp:positionH>
          <wp:positionV relativeFrom="paragraph">
            <wp:posOffset>-342899</wp:posOffset>
          </wp:positionV>
          <wp:extent cx="5233988" cy="1216349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3988" cy="12163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