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6349" w:rsidR="00835C5B" w:rsidP="00D95391" w:rsidRDefault="00835C5B" w14:paraId="1DF185A0" w14:textId="27F2198B">
      <w:pPr>
        <w:pStyle w:val="Embargo"/>
        <w:spacing w:after="0"/>
        <w:rPr>
          <w:lang w:val="en-US"/>
        </w:rPr>
      </w:pPr>
      <w:r w:rsidRPr="006D6349">
        <w:rPr>
          <w:lang w:val="en-US"/>
        </w:rPr>
        <w:t xml:space="preserve">Please note that this information is </w:t>
      </w:r>
      <w:r w:rsidRPr="006D6349" w:rsidR="007F53DD">
        <w:rPr>
          <w:lang w:val="en-US"/>
        </w:rPr>
        <w:t xml:space="preserve">strictly </w:t>
      </w:r>
      <w:r w:rsidRPr="006D6349">
        <w:rPr>
          <w:lang w:val="en-US"/>
        </w:rPr>
        <w:t xml:space="preserve">embargoed until </w:t>
      </w:r>
      <w:r w:rsidRPr="006D6349" w:rsidR="007526F6">
        <w:rPr>
          <w:lang w:val="en-US"/>
        </w:rPr>
        <w:t xml:space="preserve">July </w:t>
      </w:r>
      <w:r w:rsidR="00891AAB">
        <w:rPr>
          <w:lang w:val="en-US"/>
        </w:rPr>
        <w:t>7</w:t>
      </w:r>
      <w:r w:rsidRPr="006D6349" w:rsidR="007526F6">
        <w:rPr>
          <w:lang w:val="en-US"/>
        </w:rPr>
        <w:t xml:space="preserve">, </w:t>
      </w:r>
      <w:r w:rsidRPr="006D252E" w:rsidR="007526F6">
        <w:rPr>
          <w:lang w:val="en-US"/>
        </w:rPr>
        <w:t>2022</w:t>
      </w:r>
      <w:r w:rsidRPr="006D252E" w:rsidR="00891AAB">
        <w:rPr>
          <w:lang w:val="en-US"/>
        </w:rPr>
        <w:t xml:space="preserve">, </w:t>
      </w:r>
      <w:r w:rsidRPr="006D252E" w:rsidR="006D252E">
        <w:rPr>
          <w:lang w:val="en-US"/>
        </w:rPr>
        <w:t>8 a.m. PST</w:t>
      </w:r>
    </w:p>
    <w:p w:rsidRPr="006D6349" w:rsidR="00835C5B" w:rsidP="002F291C" w:rsidRDefault="00853B45" w14:paraId="776CDACD" w14:textId="66F42D99">
      <w:pPr>
        <w:rPr>
          <w:b/>
          <w:bCs/>
          <w:lang w:val="en-US"/>
        </w:rPr>
      </w:pPr>
      <w:r w:rsidRPr="006D6349">
        <w:rPr>
          <w:b/>
          <w:bCs/>
          <w:noProof/>
          <w:lang w:val="en-US"/>
        </w:rPr>
        <w:drawing>
          <wp:inline distT="0" distB="0" distL="0" distR="0" wp14:anchorId="654A0C61" wp14:editId="6BB4CEF8">
            <wp:extent cx="5003800" cy="1812925"/>
            <wp:effectExtent l="0" t="0" r="6350" b="0"/>
            <wp:docPr id="4" name="Picture 4" descr="A group of people walking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street at night&#10;&#10;Description automatically generated with low confidence"/>
                    <pic:cNvPicPr/>
                  </pic:nvPicPr>
                  <pic:blipFill>
                    <a:blip r:embed="rId11"/>
                    <a:stretch>
                      <a:fillRect/>
                    </a:stretch>
                  </pic:blipFill>
                  <pic:spPr>
                    <a:xfrm>
                      <a:off x="0" y="0"/>
                      <a:ext cx="5003800" cy="1812925"/>
                    </a:xfrm>
                    <a:prstGeom prst="rect">
                      <a:avLst/>
                    </a:prstGeom>
                  </pic:spPr>
                </pic:pic>
              </a:graphicData>
            </a:graphic>
          </wp:inline>
        </w:drawing>
      </w:r>
    </w:p>
    <w:p w:rsidRPr="006D6349" w:rsidR="00437A7C" w:rsidP="00437A7C" w:rsidRDefault="00437A7C" w14:paraId="40862597" w14:textId="579EF175">
      <w:pPr>
        <w:pStyle w:val="Caption"/>
        <w:jc w:val="right"/>
        <w:rPr>
          <w:lang w:val="en-US"/>
        </w:rPr>
      </w:pPr>
      <w:r w:rsidRPr="006D6349">
        <w:rPr>
          <w:lang w:val="en-US"/>
        </w:rPr>
        <w:t>Posters courtesy of Netflix</w:t>
      </w:r>
    </w:p>
    <w:p w:rsidRPr="006D6349" w:rsidR="00437A7C" w:rsidP="00437A7C" w:rsidRDefault="00437A7C" w14:paraId="07A2000E" w14:textId="77777777">
      <w:pPr>
        <w:rPr>
          <w:lang w:val="en-US"/>
        </w:rPr>
      </w:pPr>
    </w:p>
    <w:p w:rsidRPr="006D6349" w:rsidR="25F93825" w:rsidP="25F93825" w:rsidRDefault="00AA2DAE" w14:paraId="3306AFB0" w14:textId="7CEEE11A">
      <w:pPr>
        <w:pStyle w:val="Heading1"/>
        <w:rPr>
          <w:bCs/>
          <w:szCs w:val="18"/>
          <w:lang w:val="en-US"/>
        </w:rPr>
      </w:pPr>
      <w:r w:rsidRPr="006D6349">
        <w:rPr>
          <w:lang w:val="en-US"/>
        </w:rPr>
        <w:t>N</w:t>
      </w:r>
      <w:r w:rsidRPr="006D6349" w:rsidR="00972EF0">
        <w:rPr>
          <w:lang w:val="en-US"/>
        </w:rPr>
        <w:t>ew audio experience now streaming on Netflix</w:t>
      </w:r>
    </w:p>
    <w:p w:rsidRPr="006D6349" w:rsidR="007D1325" w:rsidP="25F93825" w:rsidRDefault="00215157" w14:paraId="70643407" w14:textId="7533C0BA">
      <w:pPr>
        <w:pStyle w:val="Heading1"/>
        <w:rPr>
          <w:color w:val="auto"/>
          <w:lang w:val="en-US"/>
        </w:rPr>
      </w:pPr>
      <w:r w:rsidRPr="006D6349">
        <w:rPr>
          <w:color w:val="auto"/>
          <w:lang w:val="en-US"/>
        </w:rPr>
        <w:t xml:space="preserve">Sennheiser </w:t>
      </w:r>
      <w:r w:rsidRPr="006D6349" w:rsidR="00262085">
        <w:rPr>
          <w:color w:val="auto"/>
          <w:lang w:val="en-US"/>
        </w:rPr>
        <w:t>AMBE</w:t>
      </w:r>
      <w:r w:rsidRPr="006D6349" w:rsidR="00AF23AB">
        <w:rPr>
          <w:color w:val="auto"/>
          <w:lang w:val="en-US"/>
        </w:rPr>
        <w:t>O</w:t>
      </w:r>
      <w:r w:rsidRPr="006D6349" w:rsidR="001C1C49">
        <w:rPr>
          <w:color w:val="auto"/>
          <w:lang w:val="en-US"/>
        </w:rPr>
        <w:t xml:space="preserve"> 2-</w:t>
      </w:r>
      <w:r w:rsidRPr="006D6349" w:rsidR="0068317C">
        <w:rPr>
          <w:color w:val="auto"/>
          <w:lang w:val="en-US"/>
        </w:rPr>
        <w:t>C</w:t>
      </w:r>
      <w:r w:rsidRPr="006D6349" w:rsidR="001C1C49">
        <w:rPr>
          <w:color w:val="auto"/>
          <w:lang w:val="en-US"/>
        </w:rPr>
        <w:t xml:space="preserve">hannel Spatial Audio </w:t>
      </w:r>
      <w:r w:rsidRPr="006D6349" w:rsidR="00972EF0">
        <w:rPr>
          <w:color w:val="auto"/>
          <w:lang w:val="en-US"/>
        </w:rPr>
        <w:t xml:space="preserve">adds exciting </w:t>
      </w:r>
      <w:r w:rsidRPr="006D6349" w:rsidR="00AA2DAE">
        <w:rPr>
          <w:color w:val="auto"/>
          <w:lang w:val="en-US"/>
        </w:rPr>
        <w:t>sound</w:t>
      </w:r>
      <w:r w:rsidRPr="006D6349" w:rsidR="0068317C">
        <w:rPr>
          <w:color w:val="auto"/>
          <w:lang w:val="en-US"/>
        </w:rPr>
        <w:t xml:space="preserve"> </w:t>
      </w:r>
      <w:r w:rsidRPr="006D6349" w:rsidR="00BA5171">
        <w:rPr>
          <w:color w:val="auto"/>
          <w:lang w:val="en-US"/>
        </w:rPr>
        <w:t xml:space="preserve">for viewers </w:t>
      </w:r>
      <w:r w:rsidRPr="006D6349" w:rsidR="0068317C">
        <w:rPr>
          <w:color w:val="auto"/>
          <w:lang w:val="en-US"/>
        </w:rPr>
        <w:t xml:space="preserve">without </w:t>
      </w:r>
      <w:r w:rsidRPr="006D6349" w:rsidR="004E6BDF">
        <w:rPr>
          <w:color w:val="auto"/>
          <w:lang w:val="en-US"/>
        </w:rPr>
        <w:t xml:space="preserve">the need for </w:t>
      </w:r>
      <w:r w:rsidRPr="006D6349" w:rsidR="0068317C">
        <w:rPr>
          <w:color w:val="auto"/>
          <w:lang w:val="en-US"/>
        </w:rPr>
        <w:t xml:space="preserve">a surround system </w:t>
      </w:r>
      <w:r w:rsidRPr="006D6349" w:rsidR="00AA2DAE">
        <w:rPr>
          <w:color w:val="auto"/>
          <w:lang w:val="en-US"/>
        </w:rPr>
        <w:t>and</w:t>
      </w:r>
      <w:r w:rsidRPr="006D6349" w:rsidR="0023282A">
        <w:rPr>
          <w:color w:val="auto"/>
          <w:lang w:val="en-US"/>
        </w:rPr>
        <w:t xml:space="preserve"> gives </w:t>
      </w:r>
      <w:r w:rsidRPr="006D6349" w:rsidR="00BA5171">
        <w:rPr>
          <w:color w:val="auto"/>
          <w:lang w:val="en-US"/>
        </w:rPr>
        <w:t>full control to the re-</w:t>
      </w:r>
      <w:r w:rsidRPr="006D6349" w:rsidR="0023282A">
        <w:rPr>
          <w:color w:val="auto"/>
          <w:lang w:val="en-US"/>
        </w:rPr>
        <w:t xml:space="preserve">recording </w:t>
      </w:r>
      <w:r w:rsidRPr="006D6349" w:rsidR="00BA5171">
        <w:rPr>
          <w:color w:val="auto"/>
          <w:lang w:val="en-US"/>
        </w:rPr>
        <w:t>mixer</w:t>
      </w:r>
    </w:p>
    <w:p w:rsidRPr="006D6349" w:rsidR="0023282A" w:rsidP="0068317C" w:rsidRDefault="0023282A" w14:paraId="45767D64" w14:textId="43F8632A">
      <w:pPr>
        <w:tabs>
          <w:tab w:val="left" w:pos="2964"/>
        </w:tabs>
        <w:rPr>
          <w:b/>
          <w:bCs/>
          <w:lang w:val="en-US"/>
        </w:rPr>
      </w:pPr>
    </w:p>
    <w:p w:rsidRPr="006D6349" w:rsidR="00960237" w:rsidP="00960237" w:rsidRDefault="006B1B50" w14:paraId="4DBF5FA1" w14:textId="12C3C407">
      <w:pPr>
        <w:rPr>
          <w:b w:val="1"/>
          <w:bCs w:val="1"/>
          <w:lang w:val="en-US"/>
        </w:rPr>
      </w:pPr>
      <w:r w:rsidRPr="4D5E16E7" w:rsidR="4D5E16E7">
        <w:rPr>
          <w:b w:val="1"/>
          <w:bCs w:val="1"/>
          <w:i w:val="1"/>
          <w:iCs w:val="1"/>
          <w:lang w:val="en-US"/>
        </w:rPr>
        <w:t xml:space="preserve">Old Lyme, July 7, 2022 </w:t>
      </w:r>
      <w:r w:rsidRPr="4D5E16E7" w:rsidR="4D5E16E7">
        <w:rPr>
          <w:b w:val="1"/>
          <w:bCs w:val="1"/>
          <w:lang w:val="en-US"/>
        </w:rPr>
        <w:t xml:space="preserve">– Netflix and audio specialist Sennheiser have announced a massive audio improvement for all viewers that access streaming (OTT) content with standard stereo equipment: AMBEO 2-Channel Spatial Audio is now streaming on Netflix and delivers an incredibly immersive audio experience with standard stereo speakers. The AMBEO 2-Channel Spatial Audio renderer translates original immersive mixes into 2-channel audio with a spatial experience far beyond stereo. During development, Sennheiser worked with Netflix and other industry partners to fine-tune the system, which is now available to license from Sennheiser. Netflix is the first streaming platform to deliver this significantly improved experience for select titles. </w:t>
      </w:r>
    </w:p>
    <w:p w:rsidRPr="006D6349" w:rsidR="00AA2DAE" w:rsidP="6161F7EA" w:rsidRDefault="00AA2DAE" w14:paraId="4320F3E2" w14:textId="040EAB8B">
      <w:pPr>
        <w:rPr>
          <w:lang w:val="en-US"/>
        </w:rPr>
      </w:pPr>
    </w:p>
    <w:p w:rsidRPr="006D6349" w:rsidR="00566EF5" w:rsidP="00566EF5" w:rsidRDefault="00566EF5" w14:paraId="4DE5D42F" w14:textId="76585A0C">
      <w:pPr>
        <w:rPr>
          <w:lang w:val="en-US"/>
        </w:rPr>
      </w:pPr>
      <w:r w:rsidRPr="006D6349">
        <w:rPr>
          <w:lang w:val="en-US"/>
        </w:rPr>
        <w:t>Surveys among viewers have shown that OTT customers often access content with standard stereo equipment</w:t>
      </w:r>
      <w:r w:rsidRPr="006D6349" w:rsidR="009707E8">
        <w:rPr>
          <w:lang w:val="en-US"/>
        </w:rPr>
        <w:t xml:space="preserve"> – be it </w:t>
      </w:r>
      <w:r w:rsidRPr="006D6349" w:rsidR="00095E37">
        <w:rPr>
          <w:lang w:val="en-US"/>
        </w:rPr>
        <w:t xml:space="preserve">on a mobile </w:t>
      </w:r>
      <w:r w:rsidRPr="006D6349" w:rsidR="009707E8">
        <w:rPr>
          <w:lang w:val="en-US"/>
        </w:rPr>
        <w:t>wh</w:t>
      </w:r>
      <w:r w:rsidRPr="006D6349" w:rsidR="00095E37">
        <w:rPr>
          <w:lang w:val="en-US"/>
        </w:rPr>
        <w:t xml:space="preserve">ile </w:t>
      </w:r>
      <w:r w:rsidRPr="006D6349" w:rsidR="009707E8">
        <w:rPr>
          <w:lang w:val="en-US"/>
        </w:rPr>
        <w:t xml:space="preserve">traveling, when </w:t>
      </w:r>
      <w:r w:rsidRPr="006D6349" w:rsidR="00A91195">
        <w:rPr>
          <w:lang w:val="en-US"/>
        </w:rPr>
        <w:t xml:space="preserve">casually </w:t>
      </w:r>
      <w:r w:rsidRPr="006D6349" w:rsidR="009707E8">
        <w:rPr>
          <w:lang w:val="en-US"/>
        </w:rPr>
        <w:t xml:space="preserve">watching </w:t>
      </w:r>
      <w:r w:rsidRPr="006D6349" w:rsidR="00A91195">
        <w:rPr>
          <w:lang w:val="en-US"/>
        </w:rPr>
        <w:t>via</w:t>
      </w:r>
      <w:r w:rsidRPr="006D6349" w:rsidR="009707E8">
        <w:rPr>
          <w:lang w:val="en-US"/>
        </w:rPr>
        <w:t xml:space="preserve"> a tablet</w:t>
      </w:r>
      <w:r w:rsidRPr="006D6349" w:rsidR="00BC5AE4">
        <w:rPr>
          <w:lang w:val="en-US"/>
        </w:rPr>
        <w:t>,</w:t>
      </w:r>
      <w:r w:rsidRPr="006D6349" w:rsidR="009707E8">
        <w:rPr>
          <w:lang w:val="en-US"/>
        </w:rPr>
        <w:t xml:space="preserve"> or because the </w:t>
      </w:r>
      <w:r w:rsidRPr="006D6349" w:rsidR="00EE59A9">
        <w:rPr>
          <w:lang w:val="en-US"/>
        </w:rPr>
        <w:t xml:space="preserve">home listening space </w:t>
      </w:r>
      <w:r w:rsidRPr="006D6349" w:rsidR="009707E8">
        <w:rPr>
          <w:lang w:val="en-US"/>
        </w:rPr>
        <w:t xml:space="preserve">does not allow for a full surround sound set-up. While in the past </w:t>
      </w:r>
      <w:r w:rsidRPr="006D6349" w:rsidR="00750602">
        <w:rPr>
          <w:lang w:val="en-US"/>
        </w:rPr>
        <w:t>these viewers were unable to benefit from the growing amount of music and films produced in Dolby Atmos</w:t>
      </w:r>
      <w:r w:rsidRPr="006D6349" w:rsidR="001E3537">
        <w:rPr>
          <w:lang w:val="en-US"/>
        </w:rPr>
        <w:t>®</w:t>
      </w:r>
      <w:r w:rsidRPr="006D6349" w:rsidR="00750602">
        <w:rPr>
          <w:lang w:val="en-US"/>
        </w:rPr>
        <w:t xml:space="preserve"> or MPEG-H</w:t>
      </w:r>
      <w:r w:rsidRPr="006D6349" w:rsidR="001E3537">
        <w:rPr>
          <w:lang w:val="en-US"/>
        </w:rPr>
        <w:t xml:space="preserve"> Audio</w:t>
      </w:r>
      <w:r w:rsidRPr="006D6349" w:rsidR="002F291C">
        <w:rPr>
          <w:lang w:val="en-US"/>
        </w:rPr>
        <w:t xml:space="preserve">, the AMBEO 2-Channel Spatial Audio </w:t>
      </w:r>
      <w:r w:rsidRPr="006D6349" w:rsidR="00853B45">
        <w:rPr>
          <w:lang w:val="en-US"/>
        </w:rPr>
        <w:t xml:space="preserve">feature </w:t>
      </w:r>
      <w:r w:rsidRPr="006D6349" w:rsidR="00A91195">
        <w:rPr>
          <w:lang w:val="en-US"/>
        </w:rPr>
        <w:t>has</w:t>
      </w:r>
      <w:r w:rsidRPr="006D6349" w:rsidR="002F291C">
        <w:rPr>
          <w:lang w:val="en-US"/>
        </w:rPr>
        <w:t xml:space="preserve"> </w:t>
      </w:r>
      <w:r w:rsidRPr="006D6349" w:rsidR="00B67C33">
        <w:rPr>
          <w:lang w:val="en-US"/>
        </w:rPr>
        <w:t xml:space="preserve">now </w:t>
      </w:r>
      <w:r w:rsidRPr="006D6349" w:rsidR="002F291C">
        <w:rPr>
          <w:lang w:val="en-US"/>
        </w:rPr>
        <w:t>change</w:t>
      </w:r>
      <w:r w:rsidRPr="006D6349" w:rsidR="00A91195">
        <w:rPr>
          <w:lang w:val="en-US"/>
        </w:rPr>
        <w:t>d</w:t>
      </w:r>
      <w:r w:rsidRPr="006D6349" w:rsidR="002F291C">
        <w:rPr>
          <w:lang w:val="en-US"/>
        </w:rPr>
        <w:t xml:space="preserve"> th</w:t>
      </w:r>
      <w:r w:rsidRPr="006D6349" w:rsidR="007F1055">
        <w:rPr>
          <w:lang w:val="en-US"/>
        </w:rPr>
        <w:t>is</w:t>
      </w:r>
      <w:r w:rsidRPr="006D6349" w:rsidR="00853B45">
        <w:rPr>
          <w:lang w:val="en-US"/>
        </w:rPr>
        <w:t xml:space="preserve">. </w:t>
      </w:r>
    </w:p>
    <w:p w:rsidRPr="006D6349" w:rsidR="00566EF5" w:rsidP="6161F7EA" w:rsidRDefault="00566EF5" w14:paraId="41D7AB2B" w14:textId="09CE68E4">
      <w:pPr>
        <w:rPr>
          <w:lang w:val="en-US"/>
        </w:rPr>
      </w:pPr>
    </w:p>
    <w:p w:rsidRPr="006D6349" w:rsidR="002F41F8" w:rsidP="44C2E0CE" w:rsidRDefault="002F41F8" w14:paraId="6E45CC49" w14:textId="415BDFE3">
      <w:pPr>
        <w:rPr>
          <w:b/>
          <w:bCs/>
          <w:lang w:val="en-US"/>
        </w:rPr>
      </w:pPr>
      <w:r w:rsidRPr="006D6349">
        <w:rPr>
          <w:b/>
          <w:bCs/>
          <w:lang w:val="en-US"/>
        </w:rPr>
        <w:t xml:space="preserve">Netflix’s </w:t>
      </w:r>
      <w:r w:rsidRPr="006D6349">
        <w:rPr>
          <w:b/>
          <w:bCs/>
          <w:i/>
          <w:iCs/>
          <w:lang w:val="en-US"/>
        </w:rPr>
        <w:t>Stranger Things</w:t>
      </w:r>
      <w:r w:rsidRPr="006D6349">
        <w:rPr>
          <w:b/>
          <w:bCs/>
          <w:lang w:val="en-US"/>
        </w:rPr>
        <w:t xml:space="preserve"> Season 4 benefits from new audio experience</w:t>
      </w:r>
    </w:p>
    <w:p w:rsidRPr="006D6349" w:rsidR="1E43BC71" w:rsidP="44C2E0CE" w:rsidRDefault="6161F7EA" w14:paraId="6F35F9DB" w14:textId="44854CE7">
      <w:pPr>
        <w:rPr>
          <w:lang w:val="en-US"/>
        </w:rPr>
      </w:pPr>
      <w:r w:rsidRPr="006D6349">
        <w:rPr>
          <w:lang w:val="en-US"/>
        </w:rPr>
        <w:t>AMBEO 2-</w:t>
      </w:r>
      <w:r w:rsidRPr="006D6349" w:rsidR="00853B45">
        <w:rPr>
          <w:lang w:val="en-US"/>
        </w:rPr>
        <w:t>C</w:t>
      </w:r>
      <w:r w:rsidRPr="006D6349">
        <w:rPr>
          <w:lang w:val="en-US"/>
        </w:rPr>
        <w:t>hannel Spatial Audio is a two-channel rendering of an immersive mix that is a drop-in replacement for stereo. It provides a</w:t>
      </w:r>
      <w:r w:rsidR="0090547E">
        <w:rPr>
          <w:lang w:val="en-US"/>
        </w:rPr>
        <w:t xml:space="preserve">n </w:t>
      </w:r>
      <w:r w:rsidRPr="006D6349">
        <w:rPr>
          <w:lang w:val="en-US"/>
        </w:rPr>
        <w:t xml:space="preserve">improved </w:t>
      </w:r>
      <w:r w:rsidRPr="006D6349" w:rsidR="00853B45">
        <w:rPr>
          <w:lang w:val="en-US"/>
        </w:rPr>
        <w:t xml:space="preserve">audio </w:t>
      </w:r>
      <w:r w:rsidRPr="006D6349">
        <w:rPr>
          <w:lang w:val="en-US"/>
        </w:rPr>
        <w:t>experience where</w:t>
      </w:r>
      <w:r w:rsidRPr="006D6349" w:rsidR="00853B45">
        <w:rPr>
          <w:lang w:val="en-US"/>
        </w:rPr>
        <w:t>ver</w:t>
      </w:r>
      <w:r w:rsidRPr="006D6349">
        <w:rPr>
          <w:lang w:val="en-US"/>
        </w:rPr>
        <w:t xml:space="preserve"> stereo </w:t>
      </w:r>
      <w:r w:rsidRPr="006D6349" w:rsidR="00853B45">
        <w:rPr>
          <w:lang w:val="en-US"/>
        </w:rPr>
        <w:t xml:space="preserve">is </w:t>
      </w:r>
      <w:r w:rsidRPr="006D6349">
        <w:rPr>
          <w:lang w:val="en-US"/>
        </w:rPr>
        <w:lastRenderedPageBreak/>
        <w:t xml:space="preserve">delivered today, </w:t>
      </w:r>
      <w:r w:rsidRPr="006D6349" w:rsidR="00853B45">
        <w:rPr>
          <w:lang w:val="en-US"/>
        </w:rPr>
        <w:t>be it</w:t>
      </w:r>
      <w:r w:rsidRPr="006D6349">
        <w:rPr>
          <w:lang w:val="en-US"/>
        </w:rPr>
        <w:t xml:space="preserve"> </w:t>
      </w:r>
      <w:r w:rsidRPr="006D6349" w:rsidR="00853B45">
        <w:rPr>
          <w:lang w:val="en-US"/>
        </w:rPr>
        <w:t xml:space="preserve">standard </w:t>
      </w:r>
      <w:r w:rsidRPr="006D6349">
        <w:rPr>
          <w:lang w:val="en-US"/>
        </w:rPr>
        <w:t>TV</w:t>
      </w:r>
      <w:r w:rsidRPr="006D6349" w:rsidR="00853B45">
        <w:rPr>
          <w:lang w:val="en-US"/>
        </w:rPr>
        <w:t xml:space="preserve"> </w:t>
      </w:r>
      <w:r w:rsidRPr="006D6349">
        <w:rPr>
          <w:lang w:val="en-US"/>
        </w:rPr>
        <w:t>s</w:t>
      </w:r>
      <w:r w:rsidRPr="006D6349" w:rsidR="00853B45">
        <w:rPr>
          <w:lang w:val="en-US"/>
        </w:rPr>
        <w:t>ets</w:t>
      </w:r>
      <w:r w:rsidRPr="006D6349">
        <w:rPr>
          <w:lang w:val="en-US"/>
        </w:rPr>
        <w:t>, stereo systems, headphones, tablets,</w:t>
      </w:r>
      <w:r w:rsidRPr="006D6349" w:rsidR="006A651E">
        <w:rPr>
          <w:lang w:val="en-US"/>
        </w:rPr>
        <w:t xml:space="preserve"> </w:t>
      </w:r>
      <w:r w:rsidRPr="006D6349" w:rsidR="004E6BDF">
        <w:rPr>
          <w:lang w:val="en-US"/>
        </w:rPr>
        <w:t xml:space="preserve">or </w:t>
      </w:r>
      <w:r w:rsidRPr="006D6349" w:rsidR="006A651E">
        <w:rPr>
          <w:lang w:val="en-US"/>
        </w:rPr>
        <w:t>laptops</w:t>
      </w:r>
      <w:r w:rsidRPr="006D6349">
        <w:rPr>
          <w:lang w:val="en-US"/>
        </w:rPr>
        <w:t>.</w:t>
      </w:r>
      <w:r w:rsidRPr="006D6349" w:rsidR="002669F4">
        <w:rPr>
          <w:lang w:val="en-US"/>
        </w:rPr>
        <w:t xml:space="preserve"> Netflix </w:t>
      </w:r>
      <w:r w:rsidRPr="006D6349" w:rsidR="00A91195">
        <w:rPr>
          <w:lang w:val="en-US"/>
        </w:rPr>
        <w:t>is</w:t>
      </w:r>
      <w:r w:rsidRPr="006D6349" w:rsidR="002669F4">
        <w:rPr>
          <w:lang w:val="en-US"/>
        </w:rPr>
        <w:t xml:space="preserve"> the first streaming platform to deliver this significantly improved experience</w:t>
      </w:r>
      <w:r w:rsidRPr="006D6349" w:rsidR="00A91195">
        <w:rPr>
          <w:lang w:val="en-US"/>
        </w:rPr>
        <w:t>:</w:t>
      </w:r>
      <w:r w:rsidRPr="006D6349" w:rsidR="002669F4">
        <w:rPr>
          <w:lang w:val="en-US"/>
        </w:rPr>
        <w:t xml:space="preserve"> On select titles, like Season 4 of </w:t>
      </w:r>
      <w:r w:rsidRPr="006D6349" w:rsidR="002669F4">
        <w:rPr>
          <w:i/>
          <w:iCs/>
          <w:lang w:val="en-US"/>
        </w:rPr>
        <w:t xml:space="preserve">Stranger Things, </w:t>
      </w:r>
      <w:r w:rsidR="0090547E">
        <w:rPr>
          <w:lang w:val="en-US"/>
        </w:rPr>
        <w:t>Netflix</w:t>
      </w:r>
      <w:r w:rsidRPr="006D6349" w:rsidR="00856F75">
        <w:rPr>
          <w:lang w:val="en-US"/>
        </w:rPr>
        <w:t xml:space="preserve"> has made AMBEO 2-Channel Spatial Audio </w:t>
      </w:r>
      <w:r w:rsidRPr="006D6349" w:rsidR="002669F4">
        <w:rPr>
          <w:lang w:val="en-US"/>
        </w:rPr>
        <w:t xml:space="preserve">the default stream for any </w:t>
      </w:r>
      <w:r w:rsidRPr="006D6349" w:rsidR="009D78F0">
        <w:rPr>
          <w:lang w:val="en-US"/>
        </w:rPr>
        <w:t>two</w:t>
      </w:r>
      <w:r w:rsidRPr="006D6349" w:rsidR="002669F4">
        <w:rPr>
          <w:lang w:val="en-US"/>
        </w:rPr>
        <w:t>-channel usage. Netflix viewers watching on a stereo system will automatically receive an improved and enhanced spatial experience – no user changes required.</w:t>
      </w:r>
    </w:p>
    <w:p w:rsidRPr="006D6349" w:rsidR="00E773E6" w:rsidP="6161F7EA" w:rsidRDefault="00E773E6" w14:paraId="1326A801" w14:textId="4EE359AF">
      <w:pPr>
        <w:rPr>
          <w:szCs w:val="18"/>
          <w:lang w:val="en-U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935"/>
        <w:gridCol w:w="3935"/>
      </w:tblGrid>
      <w:tr w:rsidRPr="006D6349" w:rsidR="00BA5AFE" w:rsidTr="00BA5AFE" w14:paraId="0AD9B916" w14:textId="77777777">
        <w:tc>
          <w:tcPr>
            <w:tcW w:w="3935" w:type="dxa"/>
          </w:tcPr>
          <w:p w:rsidRPr="006D6349" w:rsidR="00BA5AFE" w:rsidP="6161F7EA" w:rsidRDefault="00BA5AFE" w14:paraId="42A29040" w14:textId="6D64FEB2">
            <w:pPr>
              <w:rPr>
                <w:szCs w:val="18"/>
                <w:lang w:val="en-US"/>
              </w:rPr>
            </w:pPr>
            <w:r w:rsidRPr="006D6349">
              <w:rPr>
                <w:noProof/>
                <w:szCs w:val="18"/>
                <w:lang w:val="en-US"/>
              </w:rPr>
              <w:drawing>
                <wp:inline distT="0" distB="0" distL="0" distR="0" wp14:anchorId="568BF6C3" wp14:editId="6B6B53C6">
                  <wp:extent cx="2251826" cy="3335731"/>
                  <wp:effectExtent l="0" t="0" r="0" b="0"/>
                  <wp:docPr id="5" name="Picture 5"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rthropod&#10;&#10;Description automatically generated"/>
                          <pic:cNvPicPr/>
                        </pic:nvPicPr>
                        <pic:blipFill>
                          <a:blip r:embed="rId12"/>
                          <a:stretch>
                            <a:fillRect/>
                          </a:stretch>
                        </pic:blipFill>
                        <pic:spPr>
                          <a:xfrm>
                            <a:off x="0" y="0"/>
                            <a:ext cx="2254567" cy="3339792"/>
                          </a:xfrm>
                          <a:prstGeom prst="rect">
                            <a:avLst/>
                          </a:prstGeom>
                        </pic:spPr>
                      </pic:pic>
                    </a:graphicData>
                  </a:graphic>
                </wp:inline>
              </w:drawing>
            </w:r>
          </w:p>
        </w:tc>
        <w:tc>
          <w:tcPr>
            <w:tcW w:w="3935" w:type="dxa"/>
          </w:tcPr>
          <w:p w:rsidRPr="006D6349" w:rsidR="00BA5AFE" w:rsidP="00437A7C" w:rsidRDefault="00BA5AFE" w14:paraId="4FD88388" w14:textId="77777777">
            <w:pPr>
              <w:pStyle w:val="Caption"/>
              <w:rPr>
                <w:lang w:val="en-US"/>
              </w:rPr>
            </w:pPr>
            <w:r w:rsidRPr="006D6349">
              <w:rPr>
                <w:lang w:val="en-US"/>
              </w:rPr>
              <w:t>Netflix goes the extra mile for its viewers – the OTT provider is the world’s first to offer AMBEO 2-Channel Spatial Audio to its customers. The first title to benefit from this enhanced spatial audio experience is Season 4 of Stranger Things</w:t>
            </w:r>
          </w:p>
          <w:p w:rsidRPr="006D6349" w:rsidR="00437A7C" w:rsidP="00437A7C" w:rsidRDefault="00437A7C" w14:paraId="2AF6F431" w14:textId="77777777">
            <w:pPr>
              <w:pStyle w:val="Caption"/>
              <w:rPr>
                <w:lang w:val="en-US"/>
              </w:rPr>
            </w:pPr>
          </w:p>
          <w:p w:rsidRPr="006D6349" w:rsidR="00437A7C" w:rsidP="00437A7C" w:rsidRDefault="00437A7C" w14:paraId="7184B326" w14:textId="4E5D28D4">
            <w:pPr>
              <w:pStyle w:val="Caption"/>
              <w:rPr>
                <w:lang w:val="en-US"/>
              </w:rPr>
            </w:pPr>
            <w:r w:rsidRPr="006D6349">
              <w:rPr>
                <w:lang w:val="en-US"/>
              </w:rPr>
              <w:t>Poster courtesy of Netflix</w:t>
            </w:r>
          </w:p>
        </w:tc>
      </w:tr>
    </w:tbl>
    <w:p w:rsidRPr="006D6349" w:rsidR="00BA5AFE" w:rsidP="6161F7EA" w:rsidRDefault="00BA5AFE" w14:paraId="02F470E2" w14:textId="769B4D90">
      <w:pPr>
        <w:rPr>
          <w:szCs w:val="18"/>
          <w:lang w:val="en-US"/>
        </w:rPr>
      </w:pPr>
    </w:p>
    <w:p w:rsidRPr="006D6349" w:rsidR="1E43BC71" w:rsidP="44C2E0CE" w:rsidRDefault="6161F7EA" w14:paraId="4E75DBC7" w14:textId="2A566F3D">
      <w:pPr>
        <w:rPr>
          <w:lang w:val="en-US"/>
        </w:rPr>
      </w:pPr>
      <w:r w:rsidRPr="006D6349">
        <w:rPr>
          <w:lang w:val="en-US"/>
        </w:rPr>
        <w:t>“</w:t>
      </w:r>
      <w:r w:rsidRPr="006D6349" w:rsidR="00853B45">
        <w:rPr>
          <w:lang w:val="en-US"/>
        </w:rPr>
        <w:t xml:space="preserve">Sennheiser </w:t>
      </w:r>
      <w:r w:rsidRPr="006D6349" w:rsidR="00856F75">
        <w:rPr>
          <w:lang w:val="en-US"/>
        </w:rPr>
        <w:t xml:space="preserve">firmly </w:t>
      </w:r>
      <w:r w:rsidRPr="006D6349" w:rsidR="00853B45">
        <w:rPr>
          <w:lang w:val="en-US"/>
        </w:rPr>
        <w:t xml:space="preserve">believes </w:t>
      </w:r>
      <w:r w:rsidRPr="006D6349">
        <w:rPr>
          <w:lang w:val="en-US"/>
        </w:rPr>
        <w:t>in the immersive future of audio</w:t>
      </w:r>
      <w:r w:rsidRPr="006D6349" w:rsidR="00A91195">
        <w:rPr>
          <w:lang w:val="en-US"/>
        </w:rPr>
        <w:t>,” says Dr Renato Pellegrini of Sennheiser’s AMBEO team.</w:t>
      </w:r>
      <w:r w:rsidRPr="006D6349" w:rsidR="00853B45">
        <w:rPr>
          <w:lang w:val="en-US"/>
        </w:rPr>
        <w:t xml:space="preserve"> </w:t>
      </w:r>
      <w:r w:rsidRPr="006D6349" w:rsidR="00A91195">
        <w:rPr>
          <w:lang w:val="en-US"/>
        </w:rPr>
        <w:t>“</w:t>
      </w:r>
      <w:r w:rsidRPr="006D6349" w:rsidR="00853B45">
        <w:rPr>
          <w:lang w:val="en-US"/>
        </w:rPr>
        <w:t>C</w:t>
      </w:r>
      <w:r w:rsidRPr="006D6349">
        <w:rPr>
          <w:lang w:val="en-US"/>
        </w:rPr>
        <w:t xml:space="preserve">reators </w:t>
      </w:r>
      <w:r w:rsidRPr="006D6349" w:rsidR="00E773E6">
        <w:rPr>
          <w:lang w:val="en-US"/>
        </w:rPr>
        <w:t xml:space="preserve">all over the globe </w:t>
      </w:r>
      <w:r w:rsidRPr="006D6349">
        <w:rPr>
          <w:lang w:val="en-US"/>
        </w:rPr>
        <w:t xml:space="preserve">have </w:t>
      </w:r>
      <w:r w:rsidRPr="006D6349" w:rsidR="00E773E6">
        <w:rPr>
          <w:lang w:val="en-US"/>
        </w:rPr>
        <w:t xml:space="preserve">been using </w:t>
      </w:r>
      <w:r w:rsidRPr="006D6349">
        <w:rPr>
          <w:lang w:val="en-US"/>
        </w:rPr>
        <w:t xml:space="preserve">our tools to create </w:t>
      </w:r>
      <w:r w:rsidRPr="006D6349" w:rsidR="002669F4">
        <w:rPr>
          <w:lang w:val="en-US"/>
        </w:rPr>
        <w:t>outstanding</w:t>
      </w:r>
      <w:r w:rsidRPr="006D6349">
        <w:rPr>
          <w:lang w:val="en-US"/>
        </w:rPr>
        <w:t xml:space="preserve"> immersive </w:t>
      </w:r>
      <w:r w:rsidRPr="006D6349" w:rsidR="002669F4">
        <w:rPr>
          <w:lang w:val="en-US"/>
        </w:rPr>
        <w:t>works</w:t>
      </w:r>
      <w:r w:rsidRPr="006D6349">
        <w:rPr>
          <w:lang w:val="en-US"/>
        </w:rPr>
        <w:t xml:space="preserve">, pushing the boundaries </w:t>
      </w:r>
      <w:r w:rsidRPr="006D6349" w:rsidR="00E773E6">
        <w:rPr>
          <w:lang w:val="en-US"/>
        </w:rPr>
        <w:t>of</w:t>
      </w:r>
      <w:r w:rsidRPr="006D6349">
        <w:rPr>
          <w:lang w:val="en-US"/>
        </w:rPr>
        <w:t xml:space="preserve"> music and film</w:t>
      </w:r>
      <w:r w:rsidRPr="006D6349" w:rsidR="00E773E6">
        <w:rPr>
          <w:lang w:val="en-US"/>
        </w:rPr>
        <w:t xml:space="preserve"> production</w:t>
      </w:r>
      <w:r w:rsidRPr="006D6349" w:rsidR="00853B45">
        <w:rPr>
          <w:lang w:val="en-US"/>
        </w:rPr>
        <w:t xml:space="preserve">. With </w:t>
      </w:r>
      <w:r w:rsidRPr="006D6349">
        <w:rPr>
          <w:lang w:val="en-US"/>
        </w:rPr>
        <w:t>AMBEO 2-</w:t>
      </w:r>
      <w:r w:rsidRPr="006D6349" w:rsidR="00853B45">
        <w:rPr>
          <w:lang w:val="en-US"/>
        </w:rPr>
        <w:t>C</w:t>
      </w:r>
      <w:r w:rsidRPr="006D6349">
        <w:rPr>
          <w:lang w:val="en-US"/>
        </w:rPr>
        <w:t>hannel Spatial Audio</w:t>
      </w:r>
      <w:r w:rsidRPr="006D6349" w:rsidR="00E773E6">
        <w:rPr>
          <w:lang w:val="en-US"/>
        </w:rPr>
        <w:t>,</w:t>
      </w:r>
      <w:r w:rsidRPr="006D6349">
        <w:rPr>
          <w:lang w:val="en-US"/>
        </w:rPr>
        <w:t xml:space="preserve"> </w:t>
      </w:r>
      <w:r w:rsidRPr="006D6349" w:rsidR="00853B45">
        <w:rPr>
          <w:lang w:val="en-US"/>
        </w:rPr>
        <w:t xml:space="preserve">we are </w:t>
      </w:r>
      <w:r w:rsidRPr="006D6349" w:rsidR="00E773E6">
        <w:rPr>
          <w:lang w:val="en-US"/>
        </w:rPr>
        <w:t xml:space="preserve">now </w:t>
      </w:r>
      <w:r w:rsidRPr="006D6349" w:rsidR="00853B45">
        <w:rPr>
          <w:lang w:val="en-US"/>
        </w:rPr>
        <w:t xml:space="preserve">taking the next step – making </w:t>
      </w:r>
      <w:r w:rsidRPr="006D6349">
        <w:rPr>
          <w:lang w:val="en-US"/>
        </w:rPr>
        <w:t>this new audio reality accessible to everyone</w:t>
      </w:r>
      <w:r w:rsidRPr="006D6349" w:rsidR="00A91195">
        <w:rPr>
          <w:lang w:val="en-US"/>
        </w:rPr>
        <w:t>.</w:t>
      </w:r>
      <w:r w:rsidRPr="006D6349">
        <w:rPr>
          <w:lang w:val="en-US"/>
        </w:rPr>
        <w:t xml:space="preserve">” </w:t>
      </w:r>
    </w:p>
    <w:p w:rsidRPr="006D6349" w:rsidR="006236F8" w:rsidP="44C2E0CE" w:rsidRDefault="006236F8" w14:paraId="681C4755" w14:textId="77777777">
      <w:pPr>
        <w:rPr>
          <w:szCs w:val="18"/>
          <w:highlight w:val="yellow"/>
          <w:lang w:val="en-US"/>
        </w:rPr>
      </w:pPr>
    </w:p>
    <w:p w:rsidRPr="006D6349" w:rsidR="00E773E6" w:rsidP="44C2E0CE" w:rsidRDefault="00E773E6" w14:paraId="457C3535" w14:textId="3AE96497">
      <w:pPr>
        <w:rPr>
          <w:b/>
          <w:bCs/>
          <w:szCs w:val="18"/>
          <w:lang w:val="en-US"/>
        </w:rPr>
      </w:pPr>
      <w:r w:rsidRPr="006D6349">
        <w:rPr>
          <w:b/>
          <w:bCs/>
          <w:szCs w:val="18"/>
          <w:lang w:val="en-US"/>
        </w:rPr>
        <w:t>A sonic experience that is far wider than the playing device itself</w:t>
      </w:r>
    </w:p>
    <w:p w:rsidRPr="006D6349" w:rsidR="1E43BC71" w:rsidP="44C2E0CE" w:rsidRDefault="6161F7EA" w14:paraId="22176F9F" w14:textId="219D4921">
      <w:pPr>
        <w:rPr>
          <w:lang w:val="en-US"/>
        </w:rPr>
      </w:pPr>
      <w:r w:rsidRPr="006D6349">
        <w:rPr>
          <w:lang w:val="en-US"/>
        </w:rPr>
        <w:t xml:space="preserve">Drawing on Sennheiser’s </w:t>
      </w:r>
      <w:r w:rsidRPr="006D6349" w:rsidR="00E773E6">
        <w:rPr>
          <w:lang w:val="en-US"/>
        </w:rPr>
        <w:t>decades</w:t>
      </w:r>
      <w:r w:rsidRPr="006D6349">
        <w:rPr>
          <w:lang w:val="en-US"/>
        </w:rPr>
        <w:t xml:space="preserve"> of research and innovation </w:t>
      </w:r>
      <w:r w:rsidRPr="006D6349" w:rsidR="00E773E6">
        <w:rPr>
          <w:lang w:val="en-US"/>
        </w:rPr>
        <w:t>in</w:t>
      </w:r>
      <w:r w:rsidRPr="006D6349">
        <w:rPr>
          <w:lang w:val="en-US"/>
        </w:rPr>
        <w:t xml:space="preserve"> immersive sound, AMBEO 2-</w:t>
      </w:r>
      <w:r w:rsidRPr="006D6349" w:rsidR="00E773E6">
        <w:rPr>
          <w:lang w:val="en-US"/>
        </w:rPr>
        <w:t>C</w:t>
      </w:r>
      <w:r w:rsidRPr="006D6349">
        <w:rPr>
          <w:lang w:val="en-US"/>
        </w:rPr>
        <w:t xml:space="preserve">hannel Spatial Audio provides immersion far beyond what two-channel speaker systems </w:t>
      </w:r>
      <w:r w:rsidRPr="006D6349" w:rsidR="44C2E0CE">
        <w:rPr>
          <w:lang w:val="en-US"/>
        </w:rPr>
        <w:t xml:space="preserve">can normally deliver, but without impacting the mix or tonal balance. </w:t>
      </w:r>
    </w:p>
    <w:p w:rsidR="1E43BC71" w:rsidP="44C2E0CE" w:rsidRDefault="1E43BC71" w14:paraId="70A93939" w14:textId="2D6B0AA0">
      <w:pPr>
        <w:rPr>
          <w:szCs w:val="18"/>
          <w:lang w:val="en-US"/>
        </w:rPr>
      </w:pPr>
    </w:p>
    <w:p w:rsidRPr="006D6349" w:rsidR="004729AE" w:rsidP="44C2E0CE" w:rsidRDefault="004729AE" w14:paraId="7E8366D3" w14:textId="73C801E4">
      <w:pPr>
        <w:rPr>
          <w:szCs w:val="18"/>
          <w:lang w:val="en-US"/>
        </w:rPr>
      </w:pPr>
      <w:r>
        <w:rPr>
          <w:szCs w:val="18"/>
          <w:lang w:val="en-US"/>
        </w:rPr>
        <w:lastRenderedPageBreak/>
        <w:t>According to Scott Kramer, Manager for Sound Technology at Netflix, “We feel AMBEO Spatial Audio offers a meaningful improvement for Netflix members. Re-recording mixers often tell me that it better translates their detailed immersive mix work to stereo. Crucially, this process preserves the original sound mix and respects creative intent with a remarkably clean sound.”</w:t>
      </w:r>
    </w:p>
    <w:p w:rsidRPr="006D6349" w:rsidR="006236F8" w:rsidP="6161F7EA" w:rsidRDefault="006236F8" w14:paraId="5A505F3E" w14:textId="4F2C9410">
      <w:pPr>
        <w:rPr>
          <w:lang w:val="en-US"/>
        </w:rPr>
      </w:pPr>
    </w:p>
    <w:p w:rsidRPr="006D6349" w:rsidR="00001777" w:rsidP="6161F7EA" w:rsidRDefault="00B24691" w14:paraId="7C390273" w14:textId="4ED63020">
      <w:pPr>
        <w:rPr>
          <w:lang w:val="en-US"/>
        </w:rPr>
      </w:pPr>
      <w:r w:rsidRPr="006D6349">
        <w:rPr>
          <w:noProof/>
          <w:lang w:val="en-US"/>
        </w:rPr>
        <w:drawing>
          <wp:inline distT="0" distB="0" distL="0" distR="0" wp14:anchorId="0A012CEC" wp14:editId="7E90C135">
            <wp:extent cx="5003800" cy="3258185"/>
            <wp:effectExtent l="0" t="0" r="635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3"/>
                    <a:stretch>
                      <a:fillRect/>
                    </a:stretch>
                  </pic:blipFill>
                  <pic:spPr>
                    <a:xfrm>
                      <a:off x="0" y="0"/>
                      <a:ext cx="5003800" cy="3258185"/>
                    </a:xfrm>
                    <a:prstGeom prst="rect">
                      <a:avLst/>
                    </a:prstGeom>
                  </pic:spPr>
                </pic:pic>
              </a:graphicData>
            </a:graphic>
          </wp:inline>
        </w:drawing>
      </w:r>
    </w:p>
    <w:p w:rsidRPr="006D6349" w:rsidR="006236F8" w:rsidP="00554617" w:rsidRDefault="006236F8" w14:paraId="5EBAE9ED" w14:textId="4CE4D6FB">
      <w:pPr>
        <w:pStyle w:val="Caption"/>
        <w:rPr>
          <w:lang w:val="en-US"/>
        </w:rPr>
      </w:pPr>
      <w:r w:rsidRPr="006D6349">
        <w:rPr>
          <w:lang w:val="en-US"/>
        </w:rPr>
        <w:t xml:space="preserve">From </w:t>
      </w:r>
      <w:r w:rsidRPr="006D6349" w:rsidR="00B24691">
        <w:rPr>
          <w:lang w:val="en-US"/>
        </w:rPr>
        <w:t xml:space="preserve">standard stereo mixdown (left) to </w:t>
      </w:r>
      <w:r w:rsidRPr="006D6349">
        <w:rPr>
          <w:lang w:val="en-US"/>
        </w:rPr>
        <w:t xml:space="preserve">full AMBEO effect </w:t>
      </w:r>
      <w:r w:rsidRPr="006D6349" w:rsidR="00B24691">
        <w:rPr>
          <w:lang w:val="en-US"/>
        </w:rPr>
        <w:t>(right)</w:t>
      </w:r>
      <w:r w:rsidRPr="006D6349" w:rsidR="00A53544">
        <w:rPr>
          <w:lang w:val="en-US"/>
        </w:rPr>
        <w:t xml:space="preserve">: re-recording mixers can </w:t>
      </w:r>
      <w:r w:rsidRPr="006D6349" w:rsidR="00B24691">
        <w:rPr>
          <w:lang w:val="en-US"/>
        </w:rPr>
        <w:t xml:space="preserve">fully control and </w:t>
      </w:r>
      <w:r w:rsidRPr="006D6349" w:rsidR="00A53544">
        <w:rPr>
          <w:lang w:val="en-US"/>
        </w:rPr>
        <w:t>fine</w:t>
      </w:r>
      <w:r w:rsidRPr="006D6349" w:rsidR="00B24691">
        <w:rPr>
          <w:lang w:val="en-US"/>
        </w:rPr>
        <w:t>-</w:t>
      </w:r>
      <w:r w:rsidRPr="006D6349" w:rsidR="00A53544">
        <w:rPr>
          <w:lang w:val="en-US"/>
        </w:rPr>
        <w:t xml:space="preserve">tune </w:t>
      </w:r>
      <w:r w:rsidRPr="006D6349" w:rsidR="00B24691">
        <w:rPr>
          <w:lang w:val="en-US"/>
        </w:rPr>
        <w:t>the spatialization</w:t>
      </w:r>
    </w:p>
    <w:p w:rsidRPr="006D6349" w:rsidR="006236F8" w:rsidP="6161F7EA" w:rsidRDefault="006236F8" w14:paraId="04C5ABC3" w14:textId="77777777">
      <w:pPr>
        <w:rPr>
          <w:lang w:val="en-US"/>
        </w:rPr>
      </w:pPr>
    </w:p>
    <w:p w:rsidRPr="006D6349" w:rsidR="00082B4F" w:rsidP="6161F7EA" w:rsidRDefault="00970096" w14:paraId="756BC2F1" w14:textId="7AEB0EB5">
      <w:pPr>
        <w:rPr>
          <w:b/>
          <w:bCs/>
          <w:lang w:val="en-US"/>
        </w:rPr>
      </w:pPr>
      <w:r w:rsidRPr="006D6349">
        <w:rPr>
          <w:b/>
          <w:bCs/>
          <w:lang w:val="en-US"/>
        </w:rPr>
        <w:t>Respecting the original mix while giving all options for fine-tuning</w:t>
      </w:r>
    </w:p>
    <w:p w:rsidRPr="006D6349" w:rsidR="00FC6C0F" w:rsidP="6161F7EA" w:rsidRDefault="00DF2119" w14:paraId="3B49203A" w14:textId="0FC6CDBC">
      <w:pPr>
        <w:rPr>
          <w:lang w:val="en-US"/>
        </w:rPr>
      </w:pPr>
      <w:r w:rsidRPr="006D6349">
        <w:rPr>
          <w:lang w:val="en-US"/>
        </w:rPr>
        <w:t xml:space="preserve">“What sets Sennheiser apart from other solutions is that </w:t>
      </w:r>
      <w:r w:rsidRPr="006D6349" w:rsidR="00FC6C0F">
        <w:rPr>
          <w:lang w:val="en-US"/>
        </w:rPr>
        <w:t xml:space="preserve">the AMBEO </w:t>
      </w:r>
      <w:r w:rsidRPr="006D6349" w:rsidR="0075439F">
        <w:rPr>
          <w:lang w:val="en-US"/>
        </w:rPr>
        <w:t xml:space="preserve">rendering </w:t>
      </w:r>
      <w:r w:rsidRPr="006D6349" w:rsidR="00FC6C0F">
        <w:rPr>
          <w:lang w:val="en-US"/>
        </w:rPr>
        <w:t>respects the original mix</w:t>
      </w:r>
      <w:r w:rsidRPr="006D6349" w:rsidR="00BA5AFE">
        <w:rPr>
          <w:lang w:val="en-US"/>
        </w:rPr>
        <w:t xml:space="preserve">, </w:t>
      </w:r>
      <w:r w:rsidRPr="006D6349" w:rsidR="00FC6C0F">
        <w:rPr>
          <w:lang w:val="en-US"/>
        </w:rPr>
        <w:t>tonal balance</w:t>
      </w:r>
      <w:r w:rsidRPr="006D6349" w:rsidR="00BA5AFE">
        <w:rPr>
          <w:lang w:val="en-US"/>
        </w:rPr>
        <w:t xml:space="preserve"> and dialog integrity</w:t>
      </w:r>
      <w:r w:rsidRPr="006D6349" w:rsidR="00FC6C0F">
        <w:rPr>
          <w:lang w:val="en-US"/>
        </w:rPr>
        <w:t xml:space="preserve">, which is </w:t>
      </w:r>
      <w:r w:rsidRPr="006D6349" w:rsidR="00BA5AFE">
        <w:rPr>
          <w:lang w:val="en-US"/>
        </w:rPr>
        <w:t xml:space="preserve">exactly </w:t>
      </w:r>
      <w:r w:rsidRPr="006D6349" w:rsidR="00FC6C0F">
        <w:rPr>
          <w:lang w:val="en-US"/>
        </w:rPr>
        <w:t xml:space="preserve">what the re-recording </w:t>
      </w:r>
      <w:r w:rsidR="004729AE">
        <w:rPr>
          <w:lang w:val="en-US"/>
        </w:rPr>
        <w:t>mixer</w:t>
      </w:r>
      <w:r w:rsidRPr="006D6349" w:rsidR="00FC6C0F">
        <w:rPr>
          <w:lang w:val="en-US"/>
        </w:rPr>
        <w:t xml:space="preserve"> </w:t>
      </w:r>
      <w:r w:rsidRPr="006D6349" w:rsidR="00BA5AFE">
        <w:rPr>
          <w:lang w:val="en-US"/>
        </w:rPr>
        <w:t>is looking for</w:t>
      </w:r>
      <w:r w:rsidRPr="006D6349" w:rsidR="00FC6C0F">
        <w:rPr>
          <w:lang w:val="en-US"/>
        </w:rPr>
        <w:t xml:space="preserve">,” explains Pellegrini. </w:t>
      </w:r>
      <w:r w:rsidRPr="006D6349" w:rsidR="00BA5AFE">
        <w:rPr>
          <w:lang w:val="en-US"/>
        </w:rPr>
        <w:t xml:space="preserve">“The </w:t>
      </w:r>
      <w:r w:rsidRPr="006D6349" w:rsidR="00441FD9">
        <w:rPr>
          <w:lang w:val="en-US"/>
        </w:rPr>
        <w:t>processing</w:t>
      </w:r>
      <w:r w:rsidRPr="006D6349" w:rsidR="00BA5AFE">
        <w:rPr>
          <w:lang w:val="en-US"/>
        </w:rPr>
        <w:t xml:space="preserve"> is in line with Sennheiser’s reputation </w:t>
      </w:r>
      <w:r w:rsidRPr="006D6349" w:rsidR="00A9485A">
        <w:rPr>
          <w:lang w:val="en-US"/>
        </w:rPr>
        <w:t xml:space="preserve">to deliver tools that </w:t>
      </w:r>
      <w:r w:rsidRPr="006D6349" w:rsidR="006236F8">
        <w:rPr>
          <w:lang w:val="en-US"/>
        </w:rPr>
        <w:t>are ‘transparent’ and do not interfere with the original sound</w:t>
      </w:r>
      <w:r w:rsidRPr="006D6349" w:rsidR="00BA5AFE">
        <w:rPr>
          <w:lang w:val="en-US"/>
        </w:rPr>
        <w:t>. In a nutshell: Sennheiser 2-Channel Spatial Audio seeks to translate mixer intent, not to overpower it.”</w:t>
      </w:r>
    </w:p>
    <w:p w:rsidRPr="006D6349" w:rsidR="00FC6C0F" w:rsidP="6161F7EA" w:rsidRDefault="00FC6C0F" w14:paraId="0F496A25" w14:textId="77777777">
      <w:pPr>
        <w:rPr>
          <w:lang w:val="en-US"/>
        </w:rPr>
      </w:pPr>
    </w:p>
    <w:p w:rsidRPr="006D6349" w:rsidR="1E43BC71" w:rsidP="6161F7EA" w:rsidRDefault="00B10568" w14:paraId="6CC6D2C2" w14:textId="32EDFF70">
      <w:pPr>
        <w:rPr>
          <w:lang w:val="en-US"/>
        </w:rPr>
      </w:pPr>
      <w:r w:rsidRPr="006D6349">
        <w:rPr>
          <w:lang w:val="en-US"/>
        </w:rPr>
        <w:t xml:space="preserve">The rendering software runs in </w:t>
      </w:r>
      <w:r w:rsidRPr="006D6349" w:rsidR="005420FF">
        <w:rPr>
          <w:lang w:val="en-US"/>
        </w:rPr>
        <w:t xml:space="preserve">the </w:t>
      </w:r>
      <w:r w:rsidR="004729AE">
        <w:rPr>
          <w:lang w:val="en-US"/>
        </w:rPr>
        <w:t>streaming</w:t>
      </w:r>
      <w:r w:rsidRPr="006D6349" w:rsidR="005420FF">
        <w:rPr>
          <w:lang w:val="en-US"/>
        </w:rPr>
        <w:t xml:space="preserve"> </w:t>
      </w:r>
      <w:r w:rsidR="004729AE">
        <w:rPr>
          <w:lang w:val="en-US"/>
        </w:rPr>
        <w:t>service’s</w:t>
      </w:r>
      <w:r w:rsidRPr="006D6349" w:rsidR="005420FF">
        <w:rPr>
          <w:lang w:val="en-US"/>
        </w:rPr>
        <w:t xml:space="preserve"> cloud-based </w:t>
      </w:r>
      <w:r w:rsidRPr="006D6349">
        <w:rPr>
          <w:lang w:val="en-US"/>
        </w:rPr>
        <w:t xml:space="preserve">encoding </w:t>
      </w:r>
      <w:r w:rsidRPr="006D6349" w:rsidR="005420FF">
        <w:rPr>
          <w:lang w:val="en-US"/>
        </w:rPr>
        <w:t>pipelines</w:t>
      </w:r>
      <w:r w:rsidRPr="006D6349">
        <w:rPr>
          <w:lang w:val="en-US"/>
        </w:rPr>
        <w:t xml:space="preserve"> and </w:t>
      </w:r>
      <w:r w:rsidRPr="006D6349" w:rsidR="006635AC">
        <w:rPr>
          <w:lang w:val="en-US"/>
        </w:rPr>
        <w:t xml:space="preserve">produces </w:t>
      </w:r>
      <w:r w:rsidRPr="006D6349" w:rsidR="6161F7EA">
        <w:rPr>
          <w:lang w:val="en-US"/>
        </w:rPr>
        <w:t>AMBEO 2-</w:t>
      </w:r>
      <w:r w:rsidRPr="006D6349" w:rsidR="00BA5AFE">
        <w:rPr>
          <w:lang w:val="en-US"/>
        </w:rPr>
        <w:t>C</w:t>
      </w:r>
      <w:r w:rsidRPr="006D6349" w:rsidR="6161F7EA">
        <w:rPr>
          <w:lang w:val="en-US"/>
        </w:rPr>
        <w:t xml:space="preserve">hannel Spatial Audio from </w:t>
      </w:r>
      <w:r w:rsidRPr="006D6349" w:rsidR="005420FF">
        <w:rPr>
          <w:lang w:val="en-US"/>
        </w:rPr>
        <w:t xml:space="preserve">existing </w:t>
      </w:r>
      <w:r w:rsidRPr="006D6349" w:rsidR="6161F7EA">
        <w:rPr>
          <w:lang w:val="en-US"/>
        </w:rPr>
        <w:t>ADM or IAB files, both industry-standard</w:t>
      </w:r>
      <w:r w:rsidRPr="006D6349" w:rsidR="00740FD3">
        <w:rPr>
          <w:lang w:val="en-US"/>
        </w:rPr>
        <w:t xml:space="preserve">, </w:t>
      </w:r>
      <w:r w:rsidRPr="006D6349" w:rsidR="6161F7EA">
        <w:rPr>
          <w:lang w:val="en-US"/>
        </w:rPr>
        <w:t>open formats</w:t>
      </w:r>
      <w:r w:rsidRPr="006D6349" w:rsidR="006635AC">
        <w:rPr>
          <w:lang w:val="en-US"/>
        </w:rPr>
        <w:t xml:space="preserve">. </w:t>
      </w:r>
      <w:r w:rsidRPr="006D6349" w:rsidR="00CF2B01">
        <w:rPr>
          <w:lang w:val="en-US"/>
        </w:rPr>
        <w:t xml:space="preserve">It </w:t>
      </w:r>
      <w:r w:rsidRPr="006D6349" w:rsidR="6161F7EA">
        <w:rPr>
          <w:lang w:val="en-US"/>
        </w:rPr>
        <w:t xml:space="preserve">does not require another </w:t>
      </w:r>
      <w:r w:rsidRPr="006D6349" w:rsidR="00FC6C0F">
        <w:rPr>
          <w:lang w:val="en-US"/>
        </w:rPr>
        <w:t xml:space="preserve">separate </w:t>
      </w:r>
      <w:r w:rsidRPr="006D6349" w:rsidR="6161F7EA">
        <w:rPr>
          <w:lang w:val="en-US"/>
        </w:rPr>
        <w:t>mix.</w:t>
      </w:r>
      <w:r w:rsidRPr="006D6349" w:rsidR="0023325B">
        <w:rPr>
          <w:lang w:val="en-US"/>
        </w:rPr>
        <w:t xml:space="preserve"> </w:t>
      </w:r>
      <w:r w:rsidRPr="006D6349" w:rsidR="6161F7EA">
        <w:rPr>
          <w:lang w:val="en-US"/>
        </w:rPr>
        <w:t xml:space="preserve">A preview tool </w:t>
      </w:r>
      <w:r w:rsidRPr="006D6349" w:rsidR="00FC2D89">
        <w:rPr>
          <w:lang w:val="en-US"/>
        </w:rPr>
        <w:t>enables</w:t>
      </w:r>
      <w:r w:rsidRPr="006D6349" w:rsidR="6161F7EA">
        <w:rPr>
          <w:lang w:val="en-US"/>
        </w:rPr>
        <w:t xml:space="preserve"> </w:t>
      </w:r>
      <w:r w:rsidRPr="006D6349" w:rsidR="00C31716">
        <w:rPr>
          <w:lang w:val="en-US"/>
        </w:rPr>
        <w:t>the re-recording mixer</w:t>
      </w:r>
      <w:r w:rsidRPr="006D6349" w:rsidR="6161F7EA">
        <w:rPr>
          <w:lang w:val="en-US"/>
        </w:rPr>
        <w:t xml:space="preserve"> to compare stereo to AMBEO </w:t>
      </w:r>
      <w:r w:rsidRPr="006D6349" w:rsidR="009D183B">
        <w:rPr>
          <w:lang w:val="en-US"/>
        </w:rPr>
        <w:t xml:space="preserve">during </w:t>
      </w:r>
      <w:r w:rsidRPr="006D6349" w:rsidR="006D6349">
        <w:rPr>
          <w:lang w:val="en-US"/>
        </w:rPr>
        <w:t>postproduction</w:t>
      </w:r>
      <w:r w:rsidRPr="006D6349" w:rsidR="009D183B">
        <w:rPr>
          <w:lang w:val="en-US"/>
        </w:rPr>
        <w:t xml:space="preserve"> </w:t>
      </w:r>
      <w:r w:rsidRPr="006D6349" w:rsidR="6161F7EA">
        <w:rPr>
          <w:lang w:val="en-US"/>
        </w:rPr>
        <w:t xml:space="preserve">and adjust </w:t>
      </w:r>
      <w:r w:rsidRPr="006D6349" w:rsidR="009D183B">
        <w:rPr>
          <w:lang w:val="en-US"/>
        </w:rPr>
        <w:t xml:space="preserve">the </w:t>
      </w:r>
      <w:r w:rsidRPr="006D6349" w:rsidR="6161F7EA">
        <w:rPr>
          <w:lang w:val="en-US"/>
        </w:rPr>
        <w:t xml:space="preserve">rendering settings by </w:t>
      </w:r>
      <w:r w:rsidRPr="006D6349" w:rsidR="00A9485A">
        <w:rPr>
          <w:lang w:val="en-US"/>
        </w:rPr>
        <w:t>stems/</w:t>
      </w:r>
      <w:r w:rsidRPr="006D6349" w:rsidR="6161F7EA">
        <w:rPr>
          <w:lang w:val="en-US"/>
        </w:rPr>
        <w:t>group</w:t>
      </w:r>
      <w:r w:rsidRPr="006D6349" w:rsidR="006236F8">
        <w:rPr>
          <w:lang w:val="en-US"/>
        </w:rPr>
        <w:t>s</w:t>
      </w:r>
      <w:r w:rsidRPr="006D6349" w:rsidR="6161F7EA">
        <w:rPr>
          <w:lang w:val="en-US"/>
        </w:rPr>
        <w:t xml:space="preserve">. </w:t>
      </w:r>
      <w:r w:rsidRPr="006D6349" w:rsidR="00100700">
        <w:rPr>
          <w:lang w:val="en-US"/>
        </w:rPr>
        <w:t xml:space="preserve">The renderer offers </w:t>
      </w:r>
      <w:r w:rsidRPr="006D6349" w:rsidR="6161F7EA">
        <w:rPr>
          <w:lang w:val="en-US"/>
        </w:rPr>
        <w:t>patented granular control</w:t>
      </w:r>
      <w:r w:rsidRPr="006D6349" w:rsidR="00C31716">
        <w:rPr>
          <w:lang w:val="en-US"/>
        </w:rPr>
        <w:t xml:space="preserve"> of</w:t>
      </w:r>
      <w:r w:rsidRPr="006D6349" w:rsidR="6161F7EA">
        <w:rPr>
          <w:lang w:val="en-US"/>
        </w:rPr>
        <w:t xml:space="preserve"> </w:t>
      </w:r>
      <w:r w:rsidRPr="006D6349" w:rsidR="00100700">
        <w:rPr>
          <w:lang w:val="en-US"/>
        </w:rPr>
        <w:t xml:space="preserve">the </w:t>
      </w:r>
      <w:r w:rsidRPr="006D6349" w:rsidR="6161F7EA">
        <w:rPr>
          <w:lang w:val="en-US"/>
        </w:rPr>
        <w:t>spatialization</w:t>
      </w:r>
      <w:r w:rsidRPr="006D6349" w:rsidR="00C31716">
        <w:rPr>
          <w:lang w:val="en-US"/>
        </w:rPr>
        <w:t>, ranging from full AMBEO effect to standard stereo mixdown</w:t>
      </w:r>
      <w:r w:rsidRPr="006D6349" w:rsidR="00FC2D89">
        <w:rPr>
          <w:lang w:val="en-US"/>
        </w:rPr>
        <w:t xml:space="preserve">, </w:t>
      </w:r>
      <w:r w:rsidRPr="006D6349" w:rsidR="00100700">
        <w:rPr>
          <w:lang w:val="en-US"/>
        </w:rPr>
        <w:t>while</w:t>
      </w:r>
      <w:r w:rsidRPr="006D6349" w:rsidR="00FC2D89">
        <w:rPr>
          <w:lang w:val="en-US"/>
        </w:rPr>
        <w:t xml:space="preserve"> specific </w:t>
      </w:r>
      <w:r w:rsidRPr="006D6349" w:rsidR="00FC2D89">
        <w:rPr>
          <w:lang w:val="en-US"/>
        </w:rPr>
        <w:lastRenderedPageBreak/>
        <w:t>channels can be excluded from modification. For example, dialog can be preserved 100%</w:t>
      </w:r>
      <w:r w:rsidRPr="006D6349" w:rsidR="6161F7EA">
        <w:rPr>
          <w:lang w:val="en-US"/>
        </w:rPr>
        <w:t xml:space="preserve">, </w:t>
      </w:r>
      <w:r w:rsidRPr="006D6349" w:rsidR="00FC2D89">
        <w:rPr>
          <w:lang w:val="en-US"/>
        </w:rPr>
        <w:t xml:space="preserve">or modified </w:t>
      </w:r>
      <w:r w:rsidRPr="006D6349" w:rsidR="00100700">
        <w:rPr>
          <w:lang w:val="en-US"/>
        </w:rPr>
        <w:t xml:space="preserve">slightly </w:t>
      </w:r>
      <w:r w:rsidRPr="006D6349" w:rsidR="00FC2D89">
        <w:rPr>
          <w:lang w:val="en-US"/>
        </w:rPr>
        <w:t xml:space="preserve">to match neighboring immersive scenes. </w:t>
      </w:r>
    </w:p>
    <w:p w:rsidRPr="006D6349" w:rsidR="00FC2D89" w:rsidP="6161F7EA" w:rsidRDefault="00FC2D89" w14:paraId="02783EA3" w14:textId="36F8C8B8">
      <w:pPr>
        <w:rPr>
          <w:lang w:val="en-US"/>
        </w:rPr>
      </w:pPr>
    </w:p>
    <w:p w:rsidRPr="006D6349" w:rsidR="0003191A" w:rsidP="4D5E16E7" w:rsidRDefault="00950000" w14:paraId="01390BFF" w14:textId="098C2EC9">
      <w:pPr>
        <w:pStyle w:val="Normal"/>
      </w:pPr>
      <w:r>
        <w:drawing>
          <wp:inline wp14:editId="346246A2" wp14:anchorId="2A7A94A4">
            <wp:extent cx="4572000" cy="2381250"/>
            <wp:effectExtent l="0" t="0" r="0" b="0"/>
            <wp:docPr id="1700630081" name="" title=""/>
            <wp:cNvGraphicFramePr>
              <a:graphicFrameLocks noChangeAspect="1"/>
            </wp:cNvGraphicFramePr>
            <a:graphic>
              <a:graphicData uri="http://schemas.openxmlformats.org/drawingml/2006/picture">
                <pic:pic>
                  <pic:nvPicPr>
                    <pic:cNvPr id="0" name=""/>
                    <pic:cNvPicPr/>
                  </pic:nvPicPr>
                  <pic:blipFill>
                    <a:blip r:embed="Rf4c62bf1bed443a5">
                      <a:extLst>
                        <a:ext xmlns:a="http://schemas.openxmlformats.org/drawingml/2006/main" uri="{28A0092B-C50C-407E-A947-70E740481C1C}">
                          <a14:useLocalDpi val="0"/>
                        </a:ext>
                      </a:extLst>
                    </a:blip>
                    <a:stretch>
                      <a:fillRect/>
                    </a:stretch>
                  </pic:blipFill>
                  <pic:spPr>
                    <a:xfrm>
                      <a:off x="0" y="0"/>
                      <a:ext cx="4572000" cy="2381250"/>
                    </a:xfrm>
                    <a:prstGeom prst="rect">
                      <a:avLst/>
                    </a:prstGeom>
                  </pic:spPr>
                </pic:pic>
              </a:graphicData>
            </a:graphic>
          </wp:inline>
        </w:drawing>
      </w:r>
    </w:p>
    <w:p w:rsidRPr="006D6349" w:rsidR="0003191A" w:rsidP="00554617" w:rsidRDefault="006236F8" w14:paraId="6951C82B" w14:textId="0F2A34D4">
      <w:pPr>
        <w:pStyle w:val="Caption"/>
        <w:rPr>
          <w:lang w:val="en-US"/>
        </w:rPr>
      </w:pPr>
      <w:r w:rsidRPr="006D6349">
        <w:rPr>
          <w:lang w:val="en-US"/>
        </w:rPr>
        <w:t xml:space="preserve">The </w:t>
      </w:r>
      <w:r w:rsidRPr="006D6349" w:rsidR="001C5F01">
        <w:rPr>
          <w:lang w:val="en-US"/>
        </w:rPr>
        <w:t xml:space="preserve">preview tool </w:t>
      </w:r>
      <w:r w:rsidRPr="006D6349">
        <w:rPr>
          <w:lang w:val="en-US"/>
        </w:rPr>
        <w:t>of the AMBEO 2-Channel Spatial Audio render</w:t>
      </w:r>
      <w:r w:rsidRPr="006D6349" w:rsidR="008554C2">
        <w:rPr>
          <w:lang w:val="en-US"/>
        </w:rPr>
        <w:t>ing software</w:t>
      </w:r>
      <w:r w:rsidRPr="006D6349" w:rsidR="00554617">
        <w:rPr>
          <w:lang w:val="en-US"/>
        </w:rPr>
        <w:t>. The Object Viewer window at the bottom right shows fixed loudspeaker positions at the edges and individual renderings as blue dots. Pale dots are elevated sound sources</w:t>
      </w:r>
    </w:p>
    <w:p w:rsidRPr="006D6349" w:rsidR="0003191A" w:rsidP="6161F7EA" w:rsidRDefault="0003191A" w14:paraId="1AE107DB" w14:textId="77777777">
      <w:pPr>
        <w:rPr>
          <w:lang w:val="en-US"/>
        </w:rPr>
      </w:pPr>
    </w:p>
    <w:p w:rsidRPr="006D6349" w:rsidR="00FC2D89" w:rsidP="6161F7EA" w:rsidRDefault="00FC2D89" w14:paraId="7020022A" w14:textId="45F729BC">
      <w:pPr>
        <w:rPr>
          <w:lang w:val="en-US"/>
        </w:rPr>
      </w:pPr>
      <w:r w:rsidRPr="006D6349">
        <w:rPr>
          <w:lang w:val="en-US"/>
        </w:rPr>
        <w:t xml:space="preserve">Total loudness is preserved, too, and a music mix can be kept for left and right channels while adding the immersive AMBEO rendering to all other channels. Naturally, all signals are properly time-aligned to match the original content. </w:t>
      </w:r>
    </w:p>
    <w:p w:rsidRPr="006D6349" w:rsidR="1E43BC71" w:rsidP="44C2E0CE" w:rsidRDefault="1E43BC71" w14:paraId="610AA9E5" w14:textId="1CE50AC0">
      <w:pPr>
        <w:rPr>
          <w:szCs w:val="18"/>
          <w:lang w:val="en-US"/>
        </w:rPr>
      </w:pPr>
    </w:p>
    <w:p w:rsidRPr="00E57B31" w:rsidR="00BB2D19" w:rsidP="00BB2D19" w:rsidRDefault="00BB2D19" w14:paraId="196BD008" w14:textId="3B80E123">
      <w:r>
        <w:t xml:space="preserve">Re-Recording Mixer Mark Paterson </w:t>
      </w:r>
      <w:r w:rsidRPr="00E57B31">
        <w:t>commented: “I’m a huge fan of AMBEO. I experimented with it a lot on the ‘Fear Street’ movies and was impressed with how the surround channel information was represented. I’m always looking for ways to get that Cinematic sound at home and on ‘The Adam Project’ I was able to make the mix sound really immersive on everything from high end soundbars to iPhones which I believe helps the audience connect more emotionally. It’s been a perfect format on ‘Stranger Things’. In the Atmos mix, Vecna’s voice wraps around you which is an important part of making him scary and larger than life. The fact that AMBEO is able to help recreate that in stereo is very impressive to me.”</w:t>
      </w:r>
    </w:p>
    <w:p w:rsidRPr="00E57B31" w:rsidR="00BB2D19" w:rsidP="00B70B2D" w:rsidRDefault="00BB2D19" w14:paraId="53F32E12" w14:textId="333B43BA"/>
    <w:p w:rsidR="00D101DF" w:rsidP="00B70B2D" w:rsidRDefault="00D101DF" w14:paraId="52E896E9" w14:textId="0EA63210">
      <w:pPr>
        <w:rPr>
          <w:lang w:val="en-US"/>
        </w:rPr>
      </w:pPr>
      <w:r>
        <w:rPr>
          <w:lang w:val="en-US"/>
        </w:rPr>
        <w:t xml:space="preserve">For an up-to-date list of content available in AMBEO Spatial Audio, simply </w:t>
      </w:r>
      <w:r w:rsidR="00F50770">
        <w:rPr>
          <w:lang w:val="en-US"/>
        </w:rPr>
        <w:t>enter</w:t>
      </w:r>
      <w:r>
        <w:rPr>
          <w:lang w:val="en-US"/>
        </w:rPr>
        <w:t xml:space="preserve"> “Spatial Audio” in the Netflix search field.</w:t>
      </w:r>
    </w:p>
    <w:p w:rsidR="00D101DF" w:rsidP="00B70B2D" w:rsidRDefault="00D101DF" w14:paraId="489DA107" w14:textId="77777777">
      <w:pPr>
        <w:rPr>
          <w:lang w:val="en-US"/>
        </w:rPr>
      </w:pPr>
    </w:p>
    <w:p w:rsidRPr="006D6349" w:rsidR="00D101DF" w:rsidP="00D101DF" w:rsidRDefault="00D101DF" w14:paraId="1D855513" w14:textId="77777777">
      <w:pPr>
        <w:rPr>
          <w:lang w:val="en-US"/>
        </w:rPr>
      </w:pPr>
      <w:r w:rsidRPr="006D6349">
        <w:rPr>
          <w:lang w:val="en-US"/>
        </w:rPr>
        <w:t xml:space="preserve">Learn more at </w:t>
      </w:r>
      <w:hyperlink w:history="1" r:id="rId15">
        <w:r w:rsidRPr="00F479A2">
          <w:rPr>
            <w:rStyle w:val="Hyperlink"/>
            <w:color w:val="0095D5" w:themeColor="accent1"/>
            <w:lang w:val="en-US"/>
          </w:rPr>
          <w:t>www.</w:t>
        </w:r>
        <w:r w:rsidRPr="00F479A2">
          <w:rPr>
            <w:rStyle w:val="Hyperlink"/>
            <w:color w:val="0095D5" w:themeColor="accent1"/>
          </w:rPr>
          <w:t>sennheiser.com/ambeo-spatial-audio</w:t>
        </w:r>
      </w:hyperlink>
      <w:r>
        <w:t xml:space="preserve"> </w:t>
      </w:r>
    </w:p>
    <w:p w:rsidRPr="006D6349" w:rsidR="005420FF" w:rsidP="6161F7EA" w:rsidRDefault="005420FF" w14:paraId="12AB73D2" w14:textId="77777777">
      <w:pPr>
        <w:rPr>
          <w:lang w:val="en-US"/>
        </w:rPr>
      </w:pPr>
    </w:p>
    <w:p w:rsidRPr="006D6349" w:rsidR="002F291C" w:rsidP="002F291C" w:rsidRDefault="006236F8" w14:paraId="2598FDF9" w14:textId="2699A8F4">
      <w:pPr>
        <w:rPr>
          <w:lang w:val="en-US"/>
        </w:rPr>
      </w:pPr>
      <w:r w:rsidRPr="006D6349">
        <w:rPr>
          <w:lang w:val="en-US"/>
        </w:rPr>
        <w:t>(Ends)</w:t>
      </w:r>
    </w:p>
    <w:p w:rsidRPr="006D6349" w:rsidR="00001777" w:rsidP="002F291C" w:rsidRDefault="00001777" w14:paraId="6FF362D1" w14:textId="77A2EA8A">
      <w:pPr>
        <w:rPr>
          <w:lang w:val="en-US"/>
        </w:rPr>
      </w:pPr>
    </w:p>
    <w:p w:rsidRPr="006D6349" w:rsidR="00B24691" w:rsidP="00D06E9D" w:rsidRDefault="00B24691" w14:paraId="400CA34C" w14:textId="1A124698">
      <w:pPr>
        <w:pStyle w:val="Caption"/>
        <w:rPr>
          <w:lang w:val="en-US"/>
        </w:rPr>
      </w:pPr>
      <w:r w:rsidRPr="006D6349">
        <w:rPr>
          <w:lang w:val="en-US"/>
        </w:rPr>
        <w:t>Dolby Atmos is a registered trademark of Dolby Laboratories.</w:t>
      </w:r>
    </w:p>
    <w:p w:rsidRPr="006D6349" w:rsidR="00B24691" w:rsidP="00D06E9D" w:rsidRDefault="00B24691" w14:paraId="2360ADBF" w14:textId="766B16F4">
      <w:pPr>
        <w:pStyle w:val="Caption"/>
        <w:rPr>
          <w:lang w:val="en-US"/>
        </w:rPr>
      </w:pPr>
      <w:r w:rsidRPr="006D6349">
        <w:rPr>
          <w:i/>
          <w:iCs/>
          <w:lang w:val="en-US"/>
        </w:rPr>
        <w:t>Stranger Things</w:t>
      </w:r>
      <w:r w:rsidRPr="006D6349">
        <w:rPr>
          <w:lang w:val="en-US"/>
        </w:rPr>
        <w:t xml:space="preserve"> S4 posters courtesy of Netflix. </w:t>
      </w:r>
    </w:p>
    <w:p w:rsidRPr="006D6349" w:rsidR="00B24691" w:rsidP="002F291C" w:rsidRDefault="00B24691" w14:paraId="055C8C26" w14:textId="579F1522">
      <w:pPr>
        <w:rPr>
          <w:lang w:val="en-US"/>
        </w:rPr>
      </w:pPr>
    </w:p>
    <w:p w:rsidRPr="006D6349" w:rsidR="00D06E9D" w:rsidP="002F291C" w:rsidRDefault="00541FF0" w14:paraId="0CFAA82D" w14:textId="040F863E">
      <w:pPr>
        <w:rPr>
          <w:lang w:val="en-US"/>
        </w:rPr>
      </w:pPr>
      <w:r w:rsidRPr="006D6349">
        <w:rPr>
          <w:lang w:val="en-US"/>
        </w:rPr>
        <w:t xml:space="preserve">The images accompanying this press release can be downloaded </w:t>
      </w:r>
      <w:hyperlink w:history="1" r:id="rId16">
        <w:r w:rsidRPr="00E57B31">
          <w:rPr>
            <w:rStyle w:val="Hyperlink"/>
            <w:color w:val="0095D5" w:themeColor="accent1"/>
            <w:lang w:val="en-US"/>
          </w:rPr>
          <w:t>here</w:t>
        </w:r>
      </w:hyperlink>
      <w:r w:rsidRPr="006D6349">
        <w:rPr>
          <w:lang w:val="en-US"/>
        </w:rPr>
        <w:t>.</w:t>
      </w:r>
    </w:p>
    <w:p w:rsidRPr="006D6349" w:rsidR="00541FF0" w:rsidP="002F291C" w:rsidRDefault="00541FF0" w14:paraId="5E398660" w14:textId="77777777">
      <w:pPr>
        <w:rPr>
          <w:lang w:val="en-US"/>
        </w:rPr>
      </w:pPr>
    </w:p>
    <w:p w:rsidRPr="006D6349" w:rsidR="00E73E09" w:rsidP="00E73E09" w:rsidRDefault="00E73E09" w14:paraId="32397E3A" w14:textId="77777777">
      <w:pPr>
        <w:spacing w:line="240" w:lineRule="auto"/>
        <w:rPr>
          <w:b/>
          <w:bCs/>
          <w:lang w:val="en-US"/>
        </w:rPr>
      </w:pPr>
      <w:bookmarkStart w:name="_Hlk515635723" w:id="0"/>
      <w:r w:rsidRPr="006D6349">
        <w:rPr>
          <w:b/>
          <w:bCs/>
          <w:lang w:val="en-US"/>
        </w:rPr>
        <w:t xml:space="preserve">About the Sennheiser brand </w:t>
      </w:r>
    </w:p>
    <w:p w:rsidRPr="006D6349" w:rsidR="00E73E09" w:rsidP="00E73E09" w:rsidRDefault="00E73E09" w14:paraId="62AC4BBD" w14:textId="77777777">
      <w:pPr>
        <w:spacing w:line="240" w:lineRule="auto"/>
        <w:rPr>
          <w:lang w:val="en-US"/>
        </w:rPr>
      </w:pPr>
      <w:r w:rsidRPr="006D634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rsidRPr="006D6349" w:rsidR="00E73E09" w:rsidP="00E73E09" w:rsidRDefault="00E73E09" w14:paraId="06E2753E" w14:textId="77777777">
      <w:pPr>
        <w:spacing w:line="240" w:lineRule="auto"/>
        <w:rPr>
          <w:lang w:val="en-US"/>
        </w:rPr>
      </w:pPr>
    </w:p>
    <w:p w:rsidRPr="006D6349" w:rsidR="00E73E09" w:rsidP="00E73E09" w:rsidRDefault="000A4AAC" w14:paraId="38B88E5C" w14:textId="77777777">
      <w:pPr>
        <w:spacing w:line="240" w:lineRule="auto"/>
        <w:rPr>
          <w:color w:val="0095D5" w:themeColor="accent1"/>
          <w:szCs w:val="18"/>
          <w:lang w:val="en-US"/>
        </w:rPr>
      </w:pPr>
      <w:hyperlink w:history="1" r:id="rId17">
        <w:r w:rsidRPr="006D6349" w:rsidR="00E73E09">
          <w:rPr>
            <w:rStyle w:val="Hyperlink"/>
            <w:color w:val="0095D5" w:themeColor="accent1"/>
            <w:szCs w:val="18"/>
            <w:u w:val="none"/>
            <w:lang w:val="en-US"/>
          </w:rPr>
          <w:t>www.sennheiser.com</w:t>
        </w:r>
      </w:hyperlink>
      <w:r w:rsidRPr="006D6349" w:rsidR="00E73E09">
        <w:rPr>
          <w:color w:val="0095D5" w:themeColor="accent1"/>
          <w:szCs w:val="18"/>
          <w:lang w:val="en-US"/>
        </w:rPr>
        <w:t xml:space="preserve"> </w:t>
      </w:r>
    </w:p>
    <w:p w:rsidRPr="006D6349" w:rsidR="00E73E09" w:rsidP="00E73E09" w:rsidRDefault="000A4AAC" w14:paraId="1B3A3A2A" w14:textId="77777777">
      <w:pPr>
        <w:spacing w:line="240" w:lineRule="auto"/>
        <w:rPr>
          <w:color w:val="0095D5" w:themeColor="accent1"/>
          <w:szCs w:val="18"/>
          <w:lang w:val="en-US"/>
        </w:rPr>
      </w:pPr>
      <w:hyperlink w:history="1" r:id="rId18">
        <w:r w:rsidRPr="006D6349" w:rsidR="00E73E09">
          <w:rPr>
            <w:rStyle w:val="Hyperlink"/>
            <w:color w:val="0095D5" w:themeColor="accent1"/>
            <w:szCs w:val="18"/>
            <w:u w:val="none"/>
            <w:lang w:val="en-US"/>
          </w:rPr>
          <w:t>www.sennheiser-hearing.com</w:t>
        </w:r>
      </w:hyperlink>
    </w:p>
    <w:bookmarkEnd w:id="0"/>
    <w:p w:rsidR="00001777" w:rsidP="00F479A2" w:rsidRDefault="00001777" w14:paraId="12FAD7E4" w14:textId="26B2A9CD">
      <w:pPr>
        <w:pStyle w:val="About"/>
        <w:rPr>
          <w:lang w:val="en-US"/>
        </w:rPr>
      </w:pPr>
    </w:p>
    <w:p w:rsidR="00F479A2" w:rsidP="00F479A2" w:rsidRDefault="00F479A2" w14:paraId="2F28DA17" w14:textId="77777777">
      <w:pPr>
        <w:pStyle w:val="About"/>
        <w:rPr>
          <w:lang w:val="en-US"/>
        </w:rPr>
      </w:pPr>
    </w:p>
    <w:p w:rsidRPr="00BB1A42" w:rsidR="00F479A2" w:rsidP="00F479A2" w:rsidRDefault="00F479A2" w14:paraId="3A73BC00" w14:textId="77777777">
      <w:pPr>
        <w:pStyle w:val="Contact"/>
        <w:rPr>
          <w:b/>
        </w:rPr>
      </w:pPr>
      <w:r w:rsidRPr="00BB1A42">
        <w:rPr>
          <w:b/>
        </w:rPr>
        <w:t xml:space="preserve">Global </w:t>
      </w:r>
      <w:r>
        <w:rPr>
          <w:b/>
        </w:rPr>
        <w:t>Pro Audio</w:t>
      </w:r>
      <w:r w:rsidRPr="00BB1A42">
        <w:rPr>
          <w:b/>
        </w:rPr>
        <w:t xml:space="preserve"> Press Contact</w:t>
      </w:r>
      <w:r>
        <w:rPr>
          <w:b/>
        </w:rPr>
        <w:t xml:space="preserve"> </w:t>
      </w:r>
    </w:p>
    <w:p w:rsidRPr="00BB1A42" w:rsidR="00F479A2" w:rsidP="00F479A2" w:rsidRDefault="00F479A2" w14:paraId="0500211F" w14:textId="77777777">
      <w:pPr>
        <w:pStyle w:val="Contact"/>
      </w:pPr>
    </w:p>
    <w:p w:rsidRPr="00BB1A42" w:rsidR="00F479A2" w:rsidP="00F479A2" w:rsidRDefault="00F479A2" w14:paraId="710362EC" w14:textId="77777777">
      <w:pPr>
        <w:pStyle w:val="Contact"/>
        <w:rPr>
          <w:color w:val="0095D5"/>
        </w:rPr>
      </w:pPr>
      <w:r w:rsidRPr="00BB1A42">
        <w:rPr>
          <w:color w:val="0095D5"/>
        </w:rPr>
        <w:t>Stephanie Schmidt</w:t>
      </w:r>
    </w:p>
    <w:p w:rsidRPr="00BB1A42" w:rsidR="00F479A2" w:rsidP="00F479A2" w:rsidRDefault="00F479A2" w14:paraId="29F6EE93" w14:textId="77777777">
      <w:pPr>
        <w:pStyle w:val="Contact"/>
      </w:pPr>
      <w:r w:rsidRPr="00BB1A42">
        <w:t>Stephanie.schmidt@sennheiser.com</w:t>
      </w:r>
    </w:p>
    <w:p w:rsidRPr="00BB1A42" w:rsidR="00F479A2" w:rsidP="00F479A2" w:rsidRDefault="00F479A2" w14:paraId="012B342E" w14:textId="77777777">
      <w:pPr>
        <w:pStyle w:val="Contact"/>
      </w:pPr>
      <w:r w:rsidRPr="00BB1A42">
        <w:t xml:space="preserve">+49 </w:t>
      </w:r>
      <w:r w:rsidRPr="00BB1A42">
        <w:rPr>
          <w:noProof/>
        </w:rPr>
        <w:t>(5130) 600 – 1275</w:t>
      </w:r>
    </w:p>
    <w:p w:rsidRPr="00BB1A42" w:rsidR="00F479A2" w:rsidP="00F479A2" w:rsidRDefault="00F479A2" w14:paraId="717D73B8" w14:textId="77777777">
      <w:pPr>
        <w:pStyle w:val="Contact"/>
      </w:pPr>
    </w:p>
    <w:p w:rsidRPr="006D6349" w:rsidR="00F479A2" w:rsidP="4D5E16E7" w:rsidRDefault="00F479A2" w14:textId="77777777" w14:paraId="7E14CFAA">
      <w:pPr>
        <w:pStyle w:val="About"/>
        <w:rPr>
          <w:lang w:val="en-US"/>
        </w:rPr>
      </w:pPr>
    </w:p>
    <w:p w:rsidRPr="006D6349" w:rsidR="00F479A2" w:rsidP="4D5E16E7" w:rsidRDefault="00F479A2" w14:paraId="2BFBBA80" w14:textId="1BE4455E">
      <w:pPr>
        <w:pStyle w:val="Contact"/>
        <w:rPr>
          <w:b w:val="1"/>
          <w:bCs w:val="1"/>
        </w:rPr>
      </w:pPr>
      <w:r w:rsidRPr="4D5E16E7" w:rsidR="4D5E16E7">
        <w:rPr>
          <w:b w:val="1"/>
          <w:bCs w:val="1"/>
        </w:rPr>
        <w:t xml:space="preserve">Local Pro Audio Press Contact </w:t>
      </w:r>
    </w:p>
    <w:p w:rsidRPr="006D6349" w:rsidR="00F479A2" w:rsidP="4D5E16E7" w:rsidRDefault="00F479A2" w14:textId="77777777" w14:paraId="5C389372">
      <w:pPr>
        <w:pStyle w:val="Contact"/>
      </w:pPr>
    </w:p>
    <w:p w:rsidRPr="006D6349" w:rsidR="00F479A2" w:rsidP="4D5E16E7" w:rsidRDefault="00F479A2" w14:paraId="5F5FE845" w14:textId="094FA5B7">
      <w:pPr>
        <w:pStyle w:val="Contact"/>
        <w:bidi w:val="0"/>
        <w:spacing w:before="0" w:beforeAutospacing="off" w:after="0" w:afterAutospacing="off"/>
        <w:ind w:left="0" w:right="0"/>
        <w:jc w:val="left"/>
      </w:pPr>
      <w:r w:rsidRPr="4D5E16E7" w:rsidR="4D5E16E7">
        <w:rPr>
          <w:color w:val="0095D5" w:themeColor="accent1" w:themeTint="FF" w:themeShade="FF"/>
        </w:rPr>
        <w:t>Jeff Touzeau</w:t>
      </w:r>
    </w:p>
    <w:p w:rsidRPr="006D6349" w:rsidR="00F479A2" w:rsidP="4D5E16E7" w:rsidRDefault="00F479A2" w14:paraId="6410FB41" w14:textId="750A9E9A">
      <w:pPr>
        <w:pStyle w:val="Contact"/>
        <w:bidi w:val="0"/>
        <w:spacing w:before="0" w:beforeAutospacing="off" w:after="0" w:afterAutospacing="off"/>
        <w:ind w:left="0" w:right="0"/>
        <w:jc w:val="left"/>
      </w:pPr>
      <w:r w:rsidR="4D5E16E7">
        <w:rPr/>
        <w:t>Jeff@hummingbirdmedia.com</w:t>
      </w:r>
    </w:p>
    <w:p w:rsidRPr="006D6349" w:rsidR="00F479A2" w:rsidP="4D5E16E7" w:rsidRDefault="00F479A2" w14:paraId="5044B996" w14:textId="05D5EF7E">
      <w:pPr>
        <w:pStyle w:val="Contact"/>
      </w:pPr>
      <w:r w:rsidR="4D5E16E7">
        <w:rPr/>
        <w:t xml:space="preserve">+1 </w:t>
      </w:r>
      <w:r w:rsidRPr="4D5E16E7" w:rsidR="4D5E16E7">
        <w:rPr>
          <w:noProof/>
        </w:rPr>
        <w:t>(914) 602 – 2913</w:t>
      </w:r>
    </w:p>
    <w:p w:rsidRPr="006D6349" w:rsidR="00F479A2" w:rsidP="4D5E16E7" w:rsidRDefault="00F479A2" w14:paraId="56788118" w14:textId="3A96A1BB">
      <w:pPr>
        <w:pStyle w:val="Normal"/>
        <w:rPr>
          <w:lang w:val="en-US"/>
        </w:rPr>
      </w:pPr>
    </w:p>
    <w:sectPr w:rsidRPr="006D6349" w:rsidR="00F479A2" w:rsidSect="009031C7">
      <w:headerReference w:type="default" r:id="rId19"/>
      <w:headerReference w:type="first" r:id="rId20"/>
      <w:footerReference w:type="first" r:id="rId21"/>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0909" w:rsidP="00CA1EB9" w:rsidRDefault="004D0909" w14:paraId="0A49C756" w14:textId="77777777">
      <w:pPr>
        <w:spacing w:line="240" w:lineRule="auto"/>
      </w:pPr>
      <w:r>
        <w:separator/>
      </w:r>
    </w:p>
  </w:endnote>
  <w:endnote w:type="continuationSeparator" w:id="0">
    <w:p w:rsidR="004D0909" w:rsidP="00CA1EB9" w:rsidRDefault="004D0909" w14:paraId="46E046E0" w14:textId="77777777">
      <w:pPr>
        <w:spacing w:line="240" w:lineRule="auto"/>
      </w:pPr>
      <w:r>
        <w:continuationSeparator/>
      </w:r>
    </w:p>
  </w:endnote>
  <w:endnote w:type="continuationNotice" w:id="1">
    <w:p w:rsidR="004D0909" w:rsidRDefault="004D0909" w14:paraId="51C9EDF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w:fontKey="{F54CFD4B-EF35-43F0-B6EB-B2970E13D932}" r:id="rId1"/>
    <w:embedBold w:fontKey="{08B464CA-FB66-4123-BBD8-30C625F5FFCD}" r:id="rId2"/>
    <w:embedItalic w:fontKey="{EDECD59B-101F-44A9-8531-EACB8212A55E}" r:id="rId3"/>
    <w:embedBoldItalic w:fontKey="{BACB91A6-0C92-4CDB-BB1B-97915E4FF42E}" r:id="rId4"/>
  </w:font>
  <w:font w:name="Calibri">
    <w:panose1 w:val="020F0502020204030204"/>
    <w:charset w:val="00"/>
    <w:family w:val="swiss"/>
    <w:pitch w:val="variable"/>
    <w:sig w:usb0="E4002EFF" w:usb1="C000247B" w:usb2="00000009" w:usb3="00000000" w:csb0="000001FF" w:csb1="00000000"/>
    <w:embedRegular w:fontKey="{F356409A-9668-4900-8BD3-F4D11593A980}" r:id="rI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C2F6D4B9-E1CE-48CA-A479-9BC1BAB203C1}" r:id="rI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5083" w:rsidP="009031C7" w:rsidRDefault="00C85083" w14:paraId="7FD9AE98" w14:textId="48B1D393">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0909" w:rsidP="00CA1EB9" w:rsidRDefault="004D0909" w14:paraId="5E09E5CF" w14:textId="77777777">
      <w:pPr>
        <w:spacing w:line="240" w:lineRule="auto"/>
      </w:pPr>
      <w:r>
        <w:separator/>
      </w:r>
    </w:p>
  </w:footnote>
  <w:footnote w:type="continuationSeparator" w:id="0">
    <w:p w:rsidR="004D0909" w:rsidP="00CA1EB9" w:rsidRDefault="004D0909" w14:paraId="7BC5E31D" w14:textId="77777777">
      <w:pPr>
        <w:spacing w:line="240" w:lineRule="auto"/>
      </w:pPr>
      <w:r>
        <w:continuationSeparator/>
      </w:r>
    </w:p>
  </w:footnote>
  <w:footnote w:type="continuationNotice" w:id="1">
    <w:p w:rsidR="004D0909" w:rsidRDefault="004D0909" w14:paraId="2490F90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C85083" w:rsidP="008E5D5C" w:rsidRDefault="00C85083" w14:paraId="2053DDC1" w14:textId="77777777">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Pr="008E5D5C" w:rsidR="00C85083" w:rsidP="008E5D5C" w:rsidRDefault="00C85083" w14:paraId="4C6F07FC" w14:textId="77777777">
    <w:pPr>
      <w:pStyle w:val="Header"/>
    </w:pPr>
    <w:r>
      <w:fldChar w:fldCharType="begin"/>
    </w:r>
    <w:r>
      <w:instrText xml:space="preserve"> PAGE  \* Arabic  \* MERGEFORMAT </w:instrText>
    </w:r>
    <w:r>
      <w:fldChar w:fldCharType="separate"/>
    </w:r>
    <w:r w:rsidR="002F6C5E">
      <w:rPr>
        <w:noProof/>
      </w:rPr>
      <w:t>2</w:t>
    </w:r>
    <w:r>
      <w:fldChar w:fldCharType="end"/>
    </w:r>
    <w:r>
      <w:t>/</w:t>
    </w:r>
    <w:r w:rsidR="000A4AAC">
      <w:fldChar w:fldCharType="begin"/>
    </w:r>
    <w:r w:rsidR="000A4AAC">
      <w:instrText>NUMPAGES  \* Arabic  \* MERGEFORMAT</w:instrText>
    </w:r>
    <w:r w:rsidR="000A4AAC">
      <w:fldChar w:fldCharType="separate"/>
    </w:r>
    <w:r w:rsidR="002F6C5E">
      <w:rPr>
        <w:noProof/>
      </w:rPr>
      <w:t>5</w:t>
    </w:r>
    <w:r w:rsidR="000A4A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C85083" w:rsidP="008E5D5C" w:rsidRDefault="00C85083" w14:paraId="3388F69F" w14:textId="77777777">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Pr="008E5D5C" w:rsidR="00C85083" w:rsidP="008E5D5C" w:rsidRDefault="00C85083" w14:paraId="286A0383" w14:textId="77777777">
    <w:pPr>
      <w:pStyle w:val="Header"/>
    </w:pPr>
    <w:r>
      <w:fldChar w:fldCharType="begin"/>
    </w:r>
    <w:r>
      <w:instrText xml:space="preserve"> PAGE  \* Arabic  \* MERGEFORMAT </w:instrText>
    </w:r>
    <w:r>
      <w:fldChar w:fldCharType="separate"/>
    </w:r>
    <w:r w:rsidR="002F6C5E">
      <w:rPr>
        <w:noProof/>
      </w:rPr>
      <w:t>1</w:t>
    </w:r>
    <w:r>
      <w:fldChar w:fldCharType="end"/>
    </w:r>
    <w:r>
      <w:t>/</w:t>
    </w:r>
    <w:r w:rsidR="000A4AAC">
      <w:fldChar w:fldCharType="begin"/>
    </w:r>
    <w:r w:rsidR="000A4AAC">
      <w:instrText>NUMPAGES  \* Arabic  \* MERGEFORMAT</w:instrText>
    </w:r>
    <w:r w:rsidR="000A4AAC">
      <w:fldChar w:fldCharType="separate"/>
    </w:r>
    <w:r w:rsidR="002F6C5E">
      <w:rPr>
        <w:noProof/>
      </w:rPr>
      <w:t>5</w:t>
    </w:r>
    <w:r w:rsidR="000A4AAC">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2"/>
  </w:num>
  <w:num w:numId="3">
    <w:abstractNumId w:val="19"/>
  </w:num>
  <w:num w:numId="4">
    <w:abstractNumId w:val="4"/>
  </w:num>
  <w:num w:numId="5">
    <w:abstractNumId w:val="17"/>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18"/>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2526"/>
    <w:rsid w:val="00082B4F"/>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585"/>
    <w:rsid w:val="006C239A"/>
    <w:rsid w:val="006C29E1"/>
    <w:rsid w:val="006C39FA"/>
    <w:rsid w:val="006C7F79"/>
    <w:rsid w:val="006CA7CB"/>
    <w:rsid w:val="006D154A"/>
    <w:rsid w:val="006D252E"/>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120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000"/>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5E16E7"/>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styleId="HeaderChar" w:customStyle="1">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styleId="pricecurrency-sign" w:customStyle="1">
    <w:name w:val="price__currency-sign"/>
    <w:basedOn w:val="DefaultParagraphFont"/>
    <w:rsid w:val="00D5457A"/>
  </w:style>
  <w:style w:type="character" w:styleId="priceamount" w:customStyle="1">
    <w:name w:val="price__amount"/>
    <w:basedOn w:val="DefaultParagraphFon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Heading5Char" w:customStyle="1">
    <w:name w:val="Heading 5 Char"/>
    <w:basedOn w:val="DefaultParagraphFont"/>
    <w:link w:val="Heading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styleId="Heading4Char" w:customStyle="1">
    <w:name w:val="Heading 4 Char"/>
    <w:basedOn w:val="DefaultParagraphFont"/>
    <w:link w:val="Heading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DefaultParagraphFont"/>
    <w:rsid w:val="007C6B1C"/>
  </w:style>
  <w:style w:type="character" w:styleId="eop" w:customStyle="1">
    <w:name w:val="eop"/>
    <w:basedOn w:val="DefaultParagraphFont"/>
    <w:rsid w:val="007C6B1C"/>
  </w:style>
  <w:style w:type="character" w:styleId="NichtaufgelsteErwhnung2" w:customStyle="1">
    <w:name w:val="Nicht aufgelöste Erwähnung2"/>
    <w:basedOn w:val="DefaultParagraphFont"/>
    <w:uiPriority w:val="99"/>
    <w:semiHidden/>
    <w:unhideWhenUsed/>
    <w:rsid w:val="00F1798E"/>
    <w:rPr>
      <w:color w:val="605E5C"/>
      <w:shd w:val="clear" w:color="auto" w:fill="E1DFDD"/>
    </w:rPr>
  </w:style>
  <w:style w:type="character" w:styleId="scxw52813454" w:customStyle="1">
    <w:name w:val="scxw52813454"/>
    <w:basedOn w:val="DefaultParagraphFont"/>
    <w:rsid w:val="001A5A7D"/>
  </w:style>
  <w:style w:type="character" w:styleId="ms-h3" w:customStyle="1">
    <w:name w:val="ms-h3"/>
    <w:basedOn w:val="DefaultParagraphFont"/>
    <w:rsid w:val="0006221A"/>
  </w:style>
  <w:style w:type="character" w:styleId="scxw130742757" w:customStyle="1">
    <w:name w:val="scxw130742757"/>
    <w:basedOn w:val="DefaultParagraphFont"/>
    <w:rsid w:val="003E4BEF"/>
  </w:style>
  <w:style w:type="character" w:styleId="ydpb5a3d5bfs1" w:customStyle="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styleId="scxw170946324" w:customStyle="1">
    <w:name w:val="scxw170946324"/>
    <w:basedOn w:val="DefaultParagraphFont"/>
    <w:rsid w:val="00576746"/>
  </w:style>
  <w:style w:type="character" w:styleId="bcx9" w:customStyle="1">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styleId="CommentTextChar" w:customStyle="1">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styleId="CommentSubjectChar" w:customStyle="1">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www.sennheiser-hearing.com"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www.sennheiser.com" TargetMode="External" Id="rId17" /><Relationship Type="http://schemas.openxmlformats.org/officeDocument/2006/relationships/customXml" Target="../customXml/item2.xml" Id="rId2" /><Relationship Type="http://schemas.openxmlformats.org/officeDocument/2006/relationships/hyperlink" Target="https://sennheiser-brandzone.com/share/u4bmJB4Dq2abrCLzQevb"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hyperlink" Target="http://www.sennheiser.com/ambeo-spatial-audio"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openxmlformats.org/officeDocument/2006/relationships/image" Target="/media/image3.png" Id="Rf4c62bf1bed443a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5F149-2570-4A7A-A223-59B18349D0EF}">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f44aaffe-57ba-44ee-9c95-db698e2c105a"/>
    <ds:schemaRef ds:uri="http://purl.org/dc/elements/1.1/"/>
    <ds:schemaRef ds:uri="3b4d394d-3e9b-4b09-8510-416eecfe5e8e"/>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344F940-2B6B-41A2-BB09-D670B81C900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dc:description/>
  <lastModifiedBy>Ashley Kinchen</lastModifiedBy>
  <revision>9</revision>
  <lastPrinted>2022-07-06T13:54:00.0000000Z</lastPrinted>
  <dcterms:created xsi:type="dcterms:W3CDTF">2022-07-05T09:52:00.0000000Z</dcterms:created>
  <dcterms:modified xsi:type="dcterms:W3CDTF">2022-07-06T18:45:17.3043325Z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