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D7892" w14:textId="2B752091" w:rsidR="001E01E2" w:rsidRPr="00E5667A" w:rsidRDefault="008D757B" w:rsidP="00D3173B">
      <w:pPr>
        <w:jc w:val="both"/>
        <w:rPr>
          <w:b/>
          <w:bCs/>
          <w:sz w:val="24"/>
          <w:szCs w:val="24"/>
          <w:lang w:val="en-US" w:eastAsia="zh-CN"/>
        </w:rPr>
      </w:pPr>
      <w:r w:rsidRPr="00E5667A">
        <w:rPr>
          <w:b/>
          <w:bCs/>
          <w:sz w:val="24"/>
          <w:szCs w:val="24"/>
          <w:lang w:val="en-US" w:eastAsia="zh-CN"/>
        </w:rPr>
        <w:t>Neumann</w:t>
      </w:r>
      <w:r w:rsidR="006957CA" w:rsidRPr="00E5667A">
        <w:rPr>
          <w:b/>
          <w:bCs/>
          <w:sz w:val="24"/>
          <w:szCs w:val="24"/>
          <w:lang w:val="en-US" w:eastAsia="zh-CN"/>
        </w:rPr>
        <w:t>诺音</w:t>
      </w:r>
      <w:proofErr w:type="gramStart"/>
      <w:r w:rsidR="006957CA" w:rsidRPr="00E5667A">
        <w:rPr>
          <w:b/>
          <w:bCs/>
          <w:sz w:val="24"/>
          <w:szCs w:val="24"/>
          <w:lang w:val="en-US" w:eastAsia="zh-CN"/>
        </w:rPr>
        <w:t>曼</w:t>
      </w:r>
      <w:proofErr w:type="gramEnd"/>
      <w:r w:rsidR="006957CA" w:rsidRPr="00E5667A">
        <w:rPr>
          <w:b/>
          <w:bCs/>
          <w:sz w:val="24"/>
          <w:szCs w:val="24"/>
          <w:lang w:val="en-US" w:eastAsia="zh-CN"/>
        </w:rPr>
        <w:t>与</w:t>
      </w:r>
      <w:r w:rsidR="006957CA" w:rsidRPr="00E5667A">
        <w:rPr>
          <w:b/>
          <w:bCs/>
          <w:sz w:val="24"/>
          <w:szCs w:val="24"/>
          <w:lang w:val="en-US" w:eastAsia="zh-CN"/>
        </w:rPr>
        <w:t>Merging Technologies</w:t>
      </w:r>
      <w:r w:rsidR="006957CA" w:rsidRPr="00E5667A">
        <w:rPr>
          <w:b/>
          <w:bCs/>
          <w:sz w:val="24"/>
          <w:szCs w:val="24"/>
          <w:lang w:val="en-US" w:eastAsia="zh-CN"/>
        </w:rPr>
        <w:t>强</w:t>
      </w:r>
      <w:proofErr w:type="gramStart"/>
      <w:r w:rsidR="006957CA" w:rsidRPr="00E5667A">
        <w:rPr>
          <w:b/>
          <w:bCs/>
          <w:sz w:val="24"/>
          <w:szCs w:val="24"/>
          <w:lang w:val="en-US" w:eastAsia="zh-CN"/>
        </w:rPr>
        <w:t>强</w:t>
      </w:r>
      <w:proofErr w:type="gramEnd"/>
      <w:r w:rsidR="006957CA" w:rsidRPr="00E5667A">
        <w:rPr>
          <w:b/>
          <w:bCs/>
          <w:sz w:val="24"/>
          <w:szCs w:val="24"/>
          <w:lang w:val="en-US" w:eastAsia="zh-CN"/>
        </w:rPr>
        <w:t>联合</w:t>
      </w:r>
    </w:p>
    <w:p w14:paraId="2C4D7319" w14:textId="13BA0E64" w:rsidR="00D361DA" w:rsidRPr="002F5201" w:rsidRDefault="00D361DA" w:rsidP="00D3173B">
      <w:pPr>
        <w:jc w:val="both"/>
        <w:rPr>
          <w:rFonts w:cs="Arial"/>
          <w:b/>
          <w:bCs/>
          <w:lang w:val="en-US" w:eastAsia="zh-CN"/>
        </w:rPr>
      </w:pPr>
    </w:p>
    <w:p w14:paraId="5A3703F9" w14:textId="52647B84" w:rsidR="00446BEB" w:rsidRPr="002F5201" w:rsidRDefault="006957CA" w:rsidP="00D3173B">
      <w:pPr>
        <w:jc w:val="both"/>
        <w:rPr>
          <w:b/>
          <w:bCs/>
          <w:lang w:val="en-US" w:eastAsia="zh-CN"/>
        </w:rPr>
      </w:pPr>
      <w:r w:rsidRPr="002F5201">
        <w:rPr>
          <w:b/>
          <w:bCs/>
          <w:lang w:val="en-US" w:eastAsia="zh-CN"/>
        </w:rPr>
        <w:t>柏林，</w:t>
      </w:r>
      <w:r w:rsidRPr="002F5201">
        <w:rPr>
          <w:b/>
          <w:bCs/>
          <w:lang w:val="en-US" w:eastAsia="zh-CN"/>
        </w:rPr>
        <w:t>2022</w:t>
      </w:r>
      <w:r w:rsidRPr="002F5201">
        <w:rPr>
          <w:b/>
          <w:bCs/>
          <w:lang w:val="en-US" w:eastAsia="zh-CN"/>
        </w:rPr>
        <w:t>年</w:t>
      </w:r>
      <w:r w:rsidRPr="002F5201">
        <w:rPr>
          <w:b/>
          <w:bCs/>
          <w:lang w:val="en-US" w:eastAsia="zh-CN"/>
        </w:rPr>
        <w:t>7</w:t>
      </w:r>
      <w:r w:rsidRPr="002F5201">
        <w:rPr>
          <w:b/>
          <w:bCs/>
          <w:lang w:val="en-US" w:eastAsia="zh-CN"/>
        </w:rPr>
        <w:t>月</w:t>
      </w:r>
      <w:r w:rsidRPr="002F5201">
        <w:rPr>
          <w:b/>
          <w:bCs/>
          <w:lang w:val="en-US" w:eastAsia="zh-CN"/>
        </w:rPr>
        <w:t>5</w:t>
      </w:r>
      <w:r w:rsidRPr="002F5201">
        <w:rPr>
          <w:b/>
          <w:bCs/>
          <w:lang w:val="en-US" w:eastAsia="zh-CN"/>
        </w:rPr>
        <w:t>日</w:t>
      </w:r>
      <w:r w:rsidR="005E2D6A" w:rsidRPr="002F5201">
        <w:rPr>
          <w:b/>
          <w:bCs/>
          <w:lang w:val="en-US" w:eastAsia="zh-CN"/>
        </w:rPr>
        <w:t>——</w:t>
      </w:r>
      <w:r w:rsidR="00047365" w:rsidRPr="002F5201">
        <w:rPr>
          <w:b/>
          <w:bCs/>
          <w:lang w:val="en-US" w:eastAsia="zh-CN"/>
        </w:rPr>
        <w:t xml:space="preserve"> </w:t>
      </w:r>
      <w:r w:rsidRPr="002F5201">
        <w:rPr>
          <w:b/>
          <w:bCs/>
          <w:lang w:val="en-US" w:eastAsia="zh-CN"/>
        </w:rPr>
        <w:t>德国</w:t>
      </w:r>
      <w:r w:rsidR="00047365" w:rsidRPr="002F5201">
        <w:rPr>
          <w:b/>
          <w:bCs/>
          <w:lang w:val="en-US" w:eastAsia="zh-CN"/>
        </w:rPr>
        <w:t>录音棚专家诺音</w:t>
      </w:r>
      <w:proofErr w:type="gramStart"/>
      <w:r w:rsidR="00047365" w:rsidRPr="002F5201">
        <w:rPr>
          <w:b/>
          <w:bCs/>
          <w:lang w:val="en-US" w:eastAsia="zh-CN"/>
        </w:rPr>
        <w:t>曼</w:t>
      </w:r>
      <w:proofErr w:type="gramEnd"/>
      <w:r w:rsidR="00047365" w:rsidRPr="002F5201">
        <w:rPr>
          <w:b/>
          <w:bCs/>
          <w:lang w:val="en-US" w:eastAsia="zh-CN"/>
        </w:rPr>
        <w:t>与</w:t>
      </w:r>
      <w:r w:rsidR="005E2D6A" w:rsidRPr="002F5201">
        <w:rPr>
          <w:b/>
          <w:bCs/>
          <w:lang w:val="en-US" w:eastAsia="zh-CN"/>
        </w:rPr>
        <w:t>来自</w:t>
      </w:r>
      <w:r w:rsidRPr="002F5201">
        <w:rPr>
          <w:b/>
          <w:bCs/>
          <w:lang w:val="en-US" w:eastAsia="zh-CN"/>
        </w:rPr>
        <w:t>瑞士</w:t>
      </w:r>
      <w:r w:rsidR="005E2D6A" w:rsidRPr="002F5201">
        <w:rPr>
          <w:b/>
          <w:bCs/>
          <w:lang w:val="en-US" w:eastAsia="zh-CN"/>
        </w:rPr>
        <w:t>的全球领先的高分辨率数字录音系统制造商</w:t>
      </w:r>
      <w:r w:rsidR="00047365" w:rsidRPr="002F5201">
        <w:rPr>
          <w:b/>
          <w:bCs/>
          <w:lang w:val="en-US" w:eastAsia="zh-CN"/>
        </w:rPr>
        <w:t>M</w:t>
      </w:r>
      <w:r w:rsidRPr="002F5201">
        <w:rPr>
          <w:b/>
          <w:bCs/>
          <w:lang w:val="en-US" w:eastAsia="zh-CN"/>
        </w:rPr>
        <w:t>erg</w:t>
      </w:r>
      <w:r w:rsidR="00047365" w:rsidRPr="002F5201">
        <w:rPr>
          <w:b/>
          <w:bCs/>
          <w:lang w:val="en-US" w:eastAsia="zh-CN"/>
        </w:rPr>
        <w:t>ing</w:t>
      </w:r>
      <w:r w:rsidRPr="002F5201">
        <w:rPr>
          <w:b/>
          <w:bCs/>
          <w:lang w:val="en-US" w:eastAsia="zh-CN"/>
        </w:rPr>
        <w:t xml:space="preserve"> Technologies</w:t>
      </w:r>
      <w:r w:rsidR="000400BE" w:rsidRPr="002F5201">
        <w:rPr>
          <w:b/>
          <w:bCs/>
          <w:lang w:val="en-US" w:eastAsia="zh-CN"/>
        </w:rPr>
        <w:t>将</w:t>
      </w:r>
      <w:r w:rsidR="00047365" w:rsidRPr="002F5201">
        <w:rPr>
          <w:b/>
          <w:bCs/>
          <w:lang w:val="en-US" w:eastAsia="zh-CN"/>
        </w:rPr>
        <w:t>在</w:t>
      </w:r>
      <w:r w:rsidRPr="002F5201">
        <w:rPr>
          <w:b/>
          <w:bCs/>
          <w:lang w:val="en-US" w:eastAsia="zh-CN"/>
        </w:rPr>
        <w:t>森海塞尔集团</w:t>
      </w:r>
      <w:r w:rsidR="00AD53A0" w:rsidRPr="002F5201">
        <w:rPr>
          <w:b/>
          <w:bCs/>
          <w:lang w:val="en-US" w:eastAsia="zh-CN"/>
        </w:rPr>
        <w:t>旗下紧密合作，深度推进诺音</w:t>
      </w:r>
      <w:proofErr w:type="gramStart"/>
      <w:r w:rsidR="00AD53A0" w:rsidRPr="002F5201">
        <w:rPr>
          <w:b/>
          <w:bCs/>
          <w:lang w:val="en-US" w:eastAsia="zh-CN"/>
        </w:rPr>
        <w:t>曼</w:t>
      </w:r>
      <w:proofErr w:type="gramEnd"/>
      <w:r w:rsidR="00AD53A0" w:rsidRPr="002F5201">
        <w:rPr>
          <w:b/>
          <w:bCs/>
          <w:lang w:val="en-US" w:eastAsia="zh-CN"/>
        </w:rPr>
        <w:t>在高质量音频解决方案领域的发展。</w:t>
      </w:r>
      <w:r w:rsidRPr="002F5201">
        <w:rPr>
          <w:b/>
          <w:bCs/>
          <w:lang w:val="en-US" w:eastAsia="zh-CN"/>
        </w:rPr>
        <w:t>森海塞尔</w:t>
      </w:r>
      <w:r w:rsidR="00047365" w:rsidRPr="002F5201">
        <w:rPr>
          <w:b/>
          <w:bCs/>
          <w:lang w:val="en-US" w:eastAsia="zh-CN"/>
        </w:rPr>
        <w:t>已</w:t>
      </w:r>
      <w:r w:rsidR="004158B2" w:rsidRPr="002F5201">
        <w:rPr>
          <w:b/>
          <w:bCs/>
          <w:lang w:val="en-US" w:eastAsia="zh-CN"/>
        </w:rPr>
        <w:t>完成对</w:t>
      </w:r>
      <w:r w:rsidR="00047365" w:rsidRPr="002F5201">
        <w:rPr>
          <w:b/>
          <w:bCs/>
          <w:lang w:val="en-US" w:eastAsia="zh-CN"/>
        </w:rPr>
        <w:t>Merging Technologies</w:t>
      </w:r>
      <w:r w:rsidR="004158B2" w:rsidRPr="002F5201">
        <w:rPr>
          <w:b/>
          <w:bCs/>
          <w:lang w:val="en-US" w:eastAsia="zh-CN"/>
        </w:rPr>
        <w:t>全部股份的收购。</w:t>
      </w:r>
    </w:p>
    <w:p w14:paraId="285C9567" w14:textId="29A34F30" w:rsidR="00853E5B" w:rsidRDefault="00853E5B" w:rsidP="00D3173B">
      <w:pPr>
        <w:jc w:val="both"/>
        <w:rPr>
          <w:rFonts w:cs="Arial"/>
          <w:b/>
          <w:bCs/>
          <w:lang w:val="en-US"/>
        </w:rPr>
      </w:pPr>
    </w:p>
    <w:p w14:paraId="717622AB" w14:textId="77777777" w:rsidR="00911A2C" w:rsidRDefault="00911A2C" w:rsidP="00D3173B">
      <w:pPr>
        <w:jc w:val="both"/>
      </w:pPr>
      <w:r>
        <w:rPr>
          <w:rFonts w:cs="Arial"/>
          <w:b/>
          <w:bCs/>
          <w:noProof/>
          <w:lang w:val="en-US"/>
        </w:rPr>
        <w:drawing>
          <wp:inline distT="0" distB="0" distL="0" distR="0" wp14:anchorId="3B112B3F" wp14:editId="524E2C57">
            <wp:extent cx="5102087" cy="2684278"/>
            <wp:effectExtent l="0" t="0" r="3810" b="1905"/>
            <wp:docPr id="1" name="图片 1" descr="穿西装打领带的男人站在一起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穿西装打领带的男人站在一起&#10;&#10;低可信度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1718" cy="26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1B881" w14:textId="3BB41173" w:rsidR="00911A2C" w:rsidRPr="00911A2C" w:rsidRDefault="00911A2C" w:rsidP="00D3173B">
      <w:pPr>
        <w:jc w:val="both"/>
        <w:rPr>
          <w:i/>
          <w:iCs/>
          <w:sz w:val="16"/>
          <w:szCs w:val="16"/>
        </w:rPr>
      </w:pPr>
      <w:r w:rsidRPr="00911A2C">
        <w:rPr>
          <w:rFonts w:hint="eastAsia"/>
          <w:i/>
          <w:iCs/>
          <w:sz w:val="16"/>
          <w:szCs w:val="16"/>
          <w:lang w:eastAsia="zh-CN"/>
        </w:rPr>
        <w:t>由左至右：</w:t>
      </w:r>
      <w:r w:rsidRPr="00911A2C">
        <w:rPr>
          <w:i/>
          <w:iCs/>
          <w:sz w:val="16"/>
          <w:szCs w:val="16"/>
          <w:lang w:eastAsia="zh-CN"/>
        </w:rPr>
        <w:t>诺音</w:t>
      </w:r>
      <w:proofErr w:type="gramStart"/>
      <w:r w:rsidRPr="00911A2C">
        <w:rPr>
          <w:i/>
          <w:iCs/>
          <w:sz w:val="16"/>
          <w:szCs w:val="16"/>
          <w:lang w:eastAsia="zh-CN"/>
        </w:rPr>
        <w:t>曼</w:t>
      </w:r>
      <w:proofErr w:type="gramEnd"/>
      <w:r w:rsidRPr="00911A2C">
        <w:rPr>
          <w:i/>
          <w:iCs/>
          <w:sz w:val="16"/>
          <w:szCs w:val="16"/>
          <w:lang w:eastAsia="zh-CN"/>
        </w:rPr>
        <w:t>首席执行官</w:t>
      </w:r>
      <w:r w:rsidRPr="00911A2C">
        <w:rPr>
          <w:i/>
          <w:iCs/>
          <w:sz w:val="16"/>
          <w:szCs w:val="16"/>
        </w:rPr>
        <w:t xml:space="preserve">Ralf Oehl, </w:t>
      </w:r>
      <w:r w:rsidRPr="00911A2C">
        <w:rPr>
          <w:i/>
          <w:iCs/>
          <w:sz w:val="16"/>
          <w:szCs w:val="16"/>
          <w:lang w:eastAsia="zh-CN"/>
        </w:rPr>
        <w:t>森海塞尔联合首席执行官</w:t>
      </w:r>
      <w:r w:rsidRPr="00911A2C">
        <w:rPr>
          <w:i/>
          <w:iCs/>
          <w:sz w:val="16"/>
          <w:szCs w:val="16"/>
        </w:rPr>
        <w:t>Dr. Andreas Sennheiser</w:t>
      </w:r>
      <w:r w:rsidRPr="00911A2C">
        <w:rPr>
          <w:rFonts w:hint="eastAsia"/>
          <w:i/>
          <w:iCs/>
          <w:sz w:val="16"/>
          <w:szCs w:val="16"/>
          <w:lang w:eastAsia="zh-CN"/>
        </w:rPr>
        <w:t>，</w:t>
      </w:r>
      <w:r w:rsidRPr="00911A2C">
        <w:rPr>
          <w:i/>
          <w:iCs/>
          <w:sz w:val="16"/>
          <w:szCs w:val="16"/>
        </w:rPr>
        <w:t>Merging Technologies</w:t>
      </w:r>
      <w:r w:rsidRPr="00911A2C">
        <w:rPr>
          <w:i/>
          <w:iCs/>
          <w:sz w:val="16"/>
          <w:szCs w:val="16"/>
        </w:rPr>
        <w:t>首席执行官</w:t>
      </w:r>
      <w:r w:rsidRPr="00911A2C">
        <w:rPr>
          <w:i/>
          <w:iCs/>
          <w:sz w:val="16"/>
          <w:szCs w:val="16"/>
        </w:rPr>
        <w:t>Claude Cellier</w:t>
      </w:r>
    </w:p>
    <w:p w14:paraId="2FDDCE52" w14:textId="77777777" w:rsidR="00911A2C" w:rsidRPr="00911A2C" w:rsidRDefault="00911A2C" w:rsidP="00D3173B">
      <w:pPr>
        <w:jc w:val="both"/>
        <w:rPr>
          <w:rFonts w:cs="Arial"/>
          <w:b/>
          <w:bCs/>
        </w:rPr>
      </w:pPr>
    </w:p>
    <w:p w14:paraId="2AA9D343" w14:textId="77777777" w:rsidR="00A732E5" w:rsidRDefault="003422B1" w:rsidP="00D3173B">
      <w:pPr>
        <w:jc w:val="both"/>
      </w:pPr>
      <w:r w:rsidRPr="002F5201">
        <w:t>诺音</w:t>
      </w:r>
      <w:proofErr w:type="gramStart"/>
      <w:r w:rsidRPr="002F5201">
        <w:t>曼</w:t>
      </w:r>
      <w:proofErr w:type="gramEnd"/>
      <w:r w:rsidR="00765B07" w:rsidRPr="002F5201">
        <w:rPr>
          <w:lang w:eastAsia="zh-CN"/>
        </w:rPr>
        <w:t>凭借其</w:t>
      </w:r>
      <w:r w:rsidR="00A52BEB" w:rsidRPr="002F5201">
        <w:rPr>
          <w:lang w:eastAsia="zh-CN"/>
        </w:rPr>
        <w:t>颇具传奇色彩</w:t>
      </w:r>
      <w:r w:rsidR="00765B07" w:rsidRPr="002F5201">
        <w:rPr>
          <w:lang w:eastAsia="zh-CN"/>
        </w:rPr>
        <w:t>的</w:t>
      </w:r>
      <w:r w:rsidRPr="002F5201">
        <w:t>麦克风，</w:t>
      </w:r>
      <w:r w:rsidR="00765B07" w:rsidRPr="002F5201">
        <w:rPr>
          <w:lang w:eastAsia="zh-CN"/>
        </w:rPr>
        <w:t>监听设备</w:t>
      </w:r>
      <w:r w:rsidRPr="002F5201">
        <w:t>和耳机</w:t>
      </w:r>
      <w:r w:rsidR="00A52BEB" w:rsidRPr="002F5201">
        <w:rPr>
          <w:lang w:eastAsia="zh-CN"/>
        </w:rPr>
        <w:t>在</w:t>
      </w:r>
      <w:r w:rsidR="00572070" w:rsidRPr="002F5201">
        <w:rPr>
          <w:lang w:eastAsia="zh-CN"/>
        </w:rPr>
        <w:t>业内</w:t>
      </w:r>
      <w:r w:rsidR="00A52BEB" w:rsidRPr="002F5201">
        <w:rPr>
          <w:lang w:eastAsia="zh-CN"/>
        </w:rPr>
        <w:t>享誉盛名</w:t>
      </w:r>
      <w:r w:rsidR="00572070" w:rsidRPr="002F5201">
        <w:rPr>
          <w:lang w:eastAsia="zh-CN"/>
        </w:rPr>
        <w:t>，</w:t>
      </w:r>
      <w:r w:rsidRPr="002F5201">
        <w:t>录音棚及广播电视</w:t>
      </w:r>
      <w:r w:rsidR="00A52BEB" w:rsidRPr="002F5201">
        <w:rPr>
          <w:lang w:eastAsia="zh-CN"/>
        </w:rPr>
        <w:t>等专业用户和</w:t>
      </w:r>
      <w:r w:rsidRPr="002F5201">
        <w:t>半专业用户</w:t>
      </w:r>
      <w:r w:rsidR="00572070" w:rsidRPr="002F5201">
        <w:rPr>
          <w:lang w:eastAsia="zh-CN"/>
        </w:rPr>
        <w:t>都将诺音</w:t>
      </w:r>
      <w:proofErr w:type="gramStart"/>
      <w:r w:rsidR="00572070" w:rsidRPr="002F5201">
        <w:rPr>
          <w:lang w:eastAsia="zh-CN"/>
        </w:rPr>
        <w:t>曼</w:t>
      </w:r>
      <w:proofErr w:type="gramEnd"/>
      <w:r w:rsidR="00572070" w:rsidRPr="002F5201">
        <w:rPr>
          <w:lang w:eastAsia="zh-CN"/>
        </w:rPr>
        <w:t>的产品</w:t>
      </w:r>
      <w:r w:rsidRPr="002F5201">
        <w:t>视为国际通用的标杆型产品。</w:t>
      </w:r>
      <w:r w:rsidR="002556F8" w:rsidRPr="002F5201">
        <w:t>诺音曼</w:t>
      </w:r>
      <w:r w:rsidR="00572070" w:rsidRPr="002F5201">
        <w:rPr>
          <w:lang w:eastAsia="zh-CN"/>
        </w:rPr>
        <w:t>提供的</w:t>
      </w:r>
      <w:r w:rsidR="002556F8" w:rsidRPr="002F5201">
        <w:t>解决方案不仅代表了可靠性和持久价值，</w:t>
      </w:r>
      <w:r w:rsidR="00572070" w:rsidRPr="002F5201">
        <w:rPr>
          <w:lang w:eastAsia="zh-CN"/>
        </w:rPr>
        <w:t>亦</w:t>
      </w:r>
      <w:r w:rsidR="002556F8" w:rsidRPr="002F5201">
        <w:t>是极致音质的体现。诺音</w:t>
      </w:r>
      <w:proofErr w:type="gramStart"/>
      <w:r w:rsidR="002556F8" w:rsidRPr="002F5201">
        <w:t>曼</w:t>
      </w:r>
      <w:proofErr w:type="gramEnd"/>
      <w:r w:rsidR="002556F8" w:rsidRPr="002F5201">
        <w:t>不断致力于</w:t>
      </w:r>
      <w:r w:rsidR="00853E5B" w:rsidRPr="002F5201">
        <w:rPr>
          <w:lang w:eastAsia="zh-CN"/>
        </w:rPr>
        <w:t>提升</w:t>
      </w:r>
      <w:r w:rsidR="00572070" w:rsidRPr="002F5201">
        <w:rPr>
          <w:lang w:eastAsia="zh-CN"/>
        </w:rPr>
        <w:t>自身发展，打造更强劲</w:t>
      </w:r>
      <w:r w:rsidR="00853E5B" w:rsidRPr="002F5201">
        <w:rPr>
          <w:lang w:eastAsia="zh-CN"/>
        </w:rPr>
        <w:t>的行业地位</w:t>
      </w:r>
      <w:r w:rsidR="002556F8" w:rsidRPr="002F5201">
        <w:t>，</w:t>
      </w:r>
      <w:r w:rsidR="000A7B5D" w:rsidRPr="002F5201">
        <w:t>并</w:t>
      </w:r>
      <w:r w:rsidR="002556F8" w:rsidRPr="002F5201">
        <w:t>在此基础上</w:t>
      </w:r>
      <w:r w:rsidR="003E206B" w:rsidRPr="002F5201">
        <w:rPr>
          <w:lang w:eastAsia="zh-CN"/>
        </w:rPr>
        <w:t>推进其</w:t>
      </w:r>
      <w:r w:rsidR="002556F8" w:rsidRPr="002F5201">
        <w:t>产品范围的战略扩展</w:t>
      </w:r>
      <w:r w:rsidR="003E206B" w:rsidRPr="002F5201">
        <w:rPr>
          <w:lang w:eastAsia="zh-CN"/>
        </w:rPr>
        <w:t>，</w:t>
      </w:r>
      <w:r w:rsidR="002556F8" w:rsidRPr="002F5201">
        <w:t>与</w:t>
      </w:r>
      <w:r w:rsidR="002556F8" w:rsidRPr="002F5201">
        <w:t>Merging Technologies</w:t>
      </w:r>
      <w:r w:rsidR="002556F8" w:rsidRPr="002F5201">
        <w:t>的</w:t>
      </w:r>
      <w:r w:rsidR="003E206B" w:rsidRPr="002F5201">
        <w:rPr>
          <w:lang w:eastAsia="zh-CN"/>
        </w:rPr>
        <w:t>结合</w:t>
      </w:r>
      <w:r w:rsidR="002556F8" w:rsidRPr="002F5201">
        <w:t>正是</w:t>
      </w:r>
      <w:r w:rsidR="003E206B" w:rsidRPr="002F5201">
        <w:rPr>
          <w:lang w:eastAsia="zh-CN"/>
        </w:rPr>
        <w:t>其中的</w:t>
      </w:r>
      <w:r w:rsidR="002556F8" w:rsidRPr="002F5201">
        <w:t>一个组成部分。</w:t>
      </w:r>
    </w:p>
    <w:p w14:paraId="24F599E9" w14:textId="77777777" w:rsidR="00A732E5" w:rsidRDefault="00A732E5" w:rsidP="00D3173B">
      <w:pPr>
        <w:jc w:val="both"/>
      </w:pPr>
    </w:p>
    <w:p w14:paraId="0EE8EC68" w14:textId="77777777" w:rsidR="00A732E5" w:rsidRDefault="00A93B3A" w:rsidP="00D3173B">
      <w:pPr>
        <w:jc w:val="both"/>
      </w:pPr>
      <w:r w:rsidRPr="002F5201">
        <w:rPr>
          <w:lang w:eastAsia="zh-CN"/>
        </w:rPr>
        <w:t>诺音</w:t>
      </w:r>
      <w:proofErr w:type="gramStart"/>
      <w:r w:rsidRPr="002F5201">
        <w:rPr>
          <w:lang w:eastAsia="zh-CN"/>
        </w:rPr>
        <w:t>曼</w:t>
      </w:r>
      <w:proofErr w:type="gramEnd"/>
      <w:r w:rsidR="0046531C" w:rsidRPr="002F5201">
        <w:rPr>
          <w:lang w:eastAsia="zh-CN"/>
        </w:rPr>
        <w:t>首席执行官</w:t>
      </w:r>
      <w:r w:rsidRPr="002F5201">
        <w:rPr>
          <w:lang w:eastAsia="zh-CN"/>
        </w:rPr>
        <w:t xml:space="preserve"> Ralf Oehl</w:t>
      </w:r>
      <w:r w:rsidRPr="002F5201">
        <w:rPr>
          <w:lang w:eastAsia="zh-CN"/>
        </w:rPr>
        <w:t>表示：</w:t>
      </w:r>
      <w:r w:rsidR="006B4EF8" w:rsidRPr="002F5201">
        <w:t>“</w:t>
      </w:r>
      <w:r w:rsidR="006B4EF8" w:rsidRPr="002F5201">
        <w:t>为了向我们的</w:t>
      </w:r>
      <w:r w:rsidR="005371F4" w:rsidRPr="002F5201">
        <w:rPr>
          <w:lang w:eastAsia="zh-CN"/>
        </w:rPr>
        <w:t>客户</w:t>
      </w:r>
      <w:r w:rsidR="006B4EF8" w:rsidRPr="002F5201">
        <w:t>提供录音棚质量的整体音频解决方案，我们计划</w:t>
      </w:r>
      <w:r w:rsidR="005371F4" w:rsidRPr="002F5201">
        <w:rPr>
          <w:lang w:eastAsia="zh-CN"/>
        </w:rPr>
        <w:t>升级</w:t>
      </w:r>
      <w:r w:rsidR="006B4EF8" w:rsidRPr="002F5201">
        <w:t>诺音曼</w:t>
      </w:r>
      <w:r w:rsidR="005371F4" w:rsidRPr="002F5201">
        <w:rPr>
          <w:lang w:eastAsia="zh-CN"/>
        </w:rPr>
        <w:t>提供的</w:t>
      </w:r>
      <w:r w:rsidR="006B4EF8" w:rsidRPr="002F5201">
        <w:t>产品</w:t>
      </w:r>
      <w:r w:rsidR="005371F4" w:rsidRPr="002F5201">
        <w:rPr>
          <w:lang w:eastAsia="zh-CN"/>
        </w:rPr>
        <w:t>方案</w:t>
      </w:r>
      <w:r w:rsidR="006B4EF8" w:rsidRPr="002F5201">
        <w:t>，尤其是在数字工作流</w:t>
      </w:r>
      <w:r w:rsidR="00F70383" w:rsidRPr="002F5201">
        <w:rPr>
          <w:lang w:eastAsia="zh-CN"/>
        </w:rPr>
        <w:t>程</w:t>
      </w:r>
      <w:r w:rsidR="006B4EF8" w:rsidRPr="002F5201">
        <w:t>领域。</w:t>
      </w:r>
      <w:r w:rsidR="006B4EF8" w:rsidRPr="002F5201">
        <w:t>Merging Technologies</w:t>
      </w:r>
      <w:r w:rsidR="006B4EF8" w:rsidRPr="002F5201">
        <w:t>的产品和解决方案</w:t>
      </w:r>
      <w:r w:rsidR="005371F4" w:rsidRPr="002F5201">
        <w:rPr>
          <w:lang w:eastAsia="zh-CN"/>
        </w:rPr>
        <w:t>将非常好地补充</w:t>
      </w:r>
      <w:r w:rsidR="006B4EF8" w:rsidRPr="002F5201">
        <w:t>诺音</w:t>
      </w:r>
      <w:proofErr w:type="gramStart"/>
      <w:r w:rsidR="006B4EF8" w:rsidRPr="002F5201">
        <w:t>曼</w:t>
      </w:r>
      <w:proofErr w:type="gramEnd"/>
      <w:r w:rsidR="005371F4" w:rsidRPr="002F5201">
        <w:rPr>
          <w:lang w:eastAsia="zh-CN"/>
        </w:rPr>
        <w:t>现有的</w:t>
      </w:r>
      <w:r w:rsidR="006B4EF8" w:rsidRPr="002F5201">
        <w:t>产品组合。因此，我们非常期待与</w:t>
      </w:r>
      <w:r w:rsidR="006B4EF8" w:rsidRPr="002F5201">
        <w:t>Merging Technologies</w:t>
      </w:r>
      <w:r w:rsidR="006B4EF8" w:rsidRPr="002F5201">
        <w:t>团队开展合作</w:t>
      </w:r>
      <w:r w:rsidR="008A1FCF">
        <w:rPr>
          <w:rFonts w:hint="eastAsia"/>
          <w:lang w:eastAsia="zh-CN"/>
        </w:rPr>
        <w:t>。</w:t>
      </w:r>
      <w:r w:rsidR="006B4EF8" w:rsidRPr="002F5201">
        <w:t>”</w:t>
      </w:r>
    </w:p>
    <w:p w14:paraId="657050BC" w14:textId="77777777" w:rsidR="00A732E5" w:rsidRDefault="00A732E5" w:rsidP="00D3173B">
      <w:pPr>
        <w:jc w:val="both"/>
      </w:pPr>
    </w:p>
    <w:p w14:paraId="62ECF02E" w14:textId="18C1FF6A" w:rsidR="001E01E2" w:rsidRPr="002F5201" w:rsidRDefault="00E61C30" w:rsidP="00D3173B">
      <w:pPr>
        <w:jc w:val="both"/>
      </w:pPr>
      <w:r w:rsidRPr="002F5201">
        <w:lastRenderedPageBreak/>
        <w:t>Merging Technologies</w:t>
      </w:r>
      <w:r w:rsidRPr="002F5201">
        <w:rPr>
          <w:lang w:eastAsia="zh-CN"/>
        </w:rPr>
        <w:t>是</w:t>
      </w:r>
      <w:r w:rsidR="006957CA" w:rsidRPr="002F5201">
        <w:t>全球领先的</w:t>
      </w:r>
      <w:r w:rsidR="006957CA" w:rsidRPr="002F5201">
        <w:t>AD/DA</w:t>
      </w:r>
      <w:r w:rsidR="006957CA" w:rsidRPr="002F5201">
        <w:t>解决方案</w:t>
      </w:r>
      <w:r w:rsidRPr="002F5201">
        <w:rPr>
          <w:lang w:eastAsia="zh-CN"/>
        </w:rPr>
        <w:t>及</w:t>
      </w:r>
      <w:r w:rsidRPr="002F5201">
        <w:t>数字音频工作站</w:t>
      </w:r>
      <w:r w:rsidR="006957CA" w:rsidRPr="002F5201">
        <w:t>供应商，</w:t>
      </w:r>
      <w:r w:rsidR="005E5359" w:rsidRPr="002F5201">
        <w:rPr>
          <w:lang w:eastAsia="zh-CN"/>
        </w:rPr>
        <w:t>也</w:t>
      </w:r>
      <w:r w:rsidRPr="002F5201">
        <w:rPr>
          <w:lang w:eastAsia="zh-CN"/>
        </w:rPr>
        <w:t>是</w:t>
      </w:r>
      <w:r w:rsidR="00F70383" w:rsidRPr="002F5201">
        <w:rPr>
          <w:lang w:eastAsia="zh-CN"/>
        </w:rPr>
        <w:t>开发</w:t>
      </w:r>
      <w:r w:rsidR="006957CA" w:rsidRPr="002F5201">
        <w:t>AES67</w:t>
      </w:r>
      <w:r w:rsidR="006957CA" w:rsidRPr="002F5201">
        <w:t>标准软件</w:t>
      </w:r>
      <w:r w:rsidR="00F70383" w:rsidRPr="002F5201">
        <w:rPr>
          <w:lang w:eastAsia="zh-CN"/>
        </w:rPr>
        <w:t>的</w:t>
      </w:r>
      <w:r w:rsidR="00D77CC2" w:rsidRPr="002F5201">
        <w:rPr>
          <w:lang w:eastAsia="zh-CN"/>
        </w:rPr>
        <w:t>领军企业</w:t>
      </w:r>
      <w:r w:rsidR="006957CA" w:rsidRPr="002F5201">
        <w:t>。</w:t>
      </w:r>
    </w:p>
    <w:p w14:paraId="22FE0844" w14:textId="77777777" w:rsidR="00E61C30" w:rsidRPr="002F5201" w:rsidRDefault="00E61C30" w:rsidP="00D3173B">
      <w:pPr>
        <w:jc w:val="both"/>
      </w:pPr>
    </w:p>
    <w:p w14:paraId="05021877" w14:textId="552669E2" w:rsidR="001230FD" w:rsidRPr="002F5201" w:rsidRDefault="00CA43E4" w:rsidP="00D3173B">
      <w:pPr>
        <w:jc w:val="both"/>
        <w:rPr>
          <w:lang w:val="en-US"/>
        </w:rPr>
      </w:pPr>
      <w:r w:rsidRPr="002F5201">
        <w:rPr>
          <w:lang w:eastAsia="zh-CN"/>
        </w:rPr>
        <w:t>“</w:t>
      </w:r>
      <w:r w:rsidRPr="002F5201">
        <w:t>诺音曼</w:t>
      </w:r>
      <w:r w:rsidRPr="002F5201">
        <w:rPr>
          <w:lang w:eastAsia="zh-CN"/>
        </w:rPr>
        <w:t>和</w:t>
      </w:r>
      <w:r w:rsidRPr="002F5201">
        <w:t>Merging Technologies</w:t>
      </w:r>
      <w:r w:rsidR="009D2988" w:rsidRPr="002F5201">
        <w:t>是一</w:t>
      </w:r>
      <w:r w:rsidR="0046531C" w:rsidRPr="002F5201">
        <w:rPr>
          <w:lang w:eastAsia="zh-CN"/>
        </w:rPr>
        <w:t>对</w:t>
      </w:r>
      <w:r w:rsidR="009D2988" w:rsidRPr="002F5201">
        <w:t>完美组合，</w:t>
      </w:r>
      <w:r w:rsidR="0046531C" w:rsidRPr="002F5201">
        <w:rPr>
          <w:lang w:eastAsia="zh-CN"/>
        </w:rPr>
        <w:t>双方的</w:t>
      </w:r>
      <w:r w:rsidR="009D2988" w:rsidRPr="002F5201">
        <w:t>合作为</w:t>
      </w:r>
      <w:r w:rsidR="0046531C" w:rsidRPr="002F5201">
        <w:rPr>
          <w:lang w:eastAsia="zh-CN"/>
        </w:rPr>
        <w:t>彼此</w:t>
      </w:r>
      <w:r w:rsidR="009D2988" w:rsidRPr="002F5201">
        <w:rPr>
          <w:lang w:eastAsia="zh-CN"/>
        </w:rPr>
        <w:t>开启</w:t>
      </w:r>
      <w:r w:rsidR="005B024E" w:rsidRPr="002F5201">
        <w:t>了</w:t>
      </w:r>
      <w:r w:rsidR="005B024E" w:rsidRPr="002F5201">
        <w:rPr>
          <w:lang w:eastAsia="zh-CN"/>
        </w:rPr>
        <w:t>崭新</w:t>
      </w:r>
      <w:r w:rsidRPr="002F5201">
        <w:t>的机会。</w:t>
      </w:r>
      <w:r w:rsidR="0046531C" w:rsidRPr="002F5201">
        <w:rPr>
          <w:lang w:eastAsia="zh-CN"/>
        </w:rPr>
        <w:t>”</w:t>
      </w:r>
      <w:r w:rsidR="0046531C" w:rsidRPr="002F5201">
        <w:t>Merging Technologies</w:t>
      </w:r>
      <w:r w:rsidR="0046531C" w:rsidRPr="002F5201">
        <w:t>创始人及首席执行官</w:t>
      </w:r>
      <w:r w:rsidR="0046531C" w:rsidRPr="002F5201">
        <w:t>Claude Cellier</w:t>
      </w:r>
      <w:r w:rsidR="0046531C" w:rsidRPr="002F5201">
        <w:t>补充道</w:t>
      </w:r>
      <w:r w:rsidR="0046531C" w:rsidRPr="002F5201">
        <w:rPr>
          <w:lang w:eastAsia="zh-CN"/>
        </w:rPr>
        <w:t>，</w:t>
      </w:r>
      <w:r w:rsidR="0046531C" w:rsidRPr="002F5201">
        <w:rPr>
          <w:lang w:eastAsia="zh-CN"/>
        </w:rPr>
        <w:t>“</w:t>
      </w:r>
      <w:r w:rsidR="0046531C" w:rsidRPr="002F5201">
        <w:rPr>
          <w:lang w:eastAsia="zh-CN"/>
        </w:rPr>
        <w:t>我们</w:t>
      </w:r>
      <w:r w:rsidRPr="002F5201">
        <w:rPr>
          <w:lang w:eastAsia="zh-CN"/>
        </w:rPr>
        <w:t>都对追求完美充满热情，</w:t>
      </w:r>
      <w:r w:rsidR="009722C2" w:rsidRPr="002F5201">
        <w:rPr>
          <w:lang w:eastAsia="zh-CN"/>
        </w:rPr>
        <w:t>都</w:t>
      </w:r>
      <w:r w:rsidR="0046531C" w:rsidRPr="002F5201">
        <w:rPr>
          <w:lang w:eastAsia="zh-CN"/>
        </w:rPr>
        <w:t>致力</w:t>
      </w:r>
      <w:r w:rsidRPr="002F5201">
        <w:rPr>
          <w:lang w:eastAsia="zh-CN"/>
        </w:rPr>
        <w:t>于为音频行业不断设定新的标准</w:t>
      </w:r>
      <w:r w:rsidR="008A1FCF">
        <w:rPr>
          <w:rFonts w:hint="eastAsia"/>
          <w:lang w:eastAsia="zh-CN"/>
        </w:rPr>
        <w:t>。</w:t>
      </w:r>
      <w:r w:rsidRPr="002F5201">
        <w:rPr>
          <w:lang w:eastAsia="zh-CN"/>
        </w:rPr>
        <w:t>”</w:t>
      </w:r>
      <w:r w:rsidR="006957CA" w:rsidRPr="002F5201">
        <w:rPr>
          <w:lang w:eastAsia="zh-CN"/>
        </w:rPr>
        <w:t>两家公司</w:t>
      </w:r>
      <w:r w:rsidR="0046531C" w:rsidRPr="002F5201">
        <w:rPr>
          <w:lang w:eastAsia="zh-CN"/>
        </w:rPr>
        <w:t>的</w:t>
      </w:r>
      <w:r w:rsidR="006957CA" w:rsidRPr="002F5201">
        <w:rPr>
          <w:lang w:eastAsia="zh-CN"/>
        </w:rPr>
        <w:t>现有</w:t>
      </w:r>
      <w:r w:rsidRPr="002F5201">
        <w:rPr>
          <w:lang w:eastAsia="zh-CN"/>
        </w:rPr>
        <w:t>产品</w:t>
      </w:r>
      <w:r w:rsidR="006957CA" w:rsidRPr="002F5201">
        <w:rPr>
          <w:lang w:eastAsia="zh-CN"/>
        </w:rPr>
        <w:t>组合将保持不变。</w:t>
      </w:r>
      <w:r w:rsidRPr="002F5201">
        <w:rPr>
          <w:lang w:eastAsia="zh-CN"/>
        </w:rPr>
        <w:t>诺音曼和</w:t>
      </w:r>
      <w:r w:rsidRPr="002F5201">
        <w:rPr>
          <w:lang w:eastAsia="zh-CN"/>
        </w:rPr>
        <w:t>Merging Technologies</w:t>
      </w:r>
      <w:r w:rsidR="0097337D" w:rsidRPr="002F5201">
        <w:rPr>
          <w:lang w:eastAsia="zh-CN"/>
        </w:rPr>
        <w:t>共同研发的</w:t>
      </w:r>
      <w:r w:rsidR="003F303D" w:rsidRPr="002F5201">
        <w:rPr>
          <w:lang w:eastAsia="zh-CN"/>
        </w:rPr>
        <w:t>第一款产品</w:t>
      </w:r>
      <w:r w:rsidRPr="002F5201">
        <w:rPr>
          <w:lang w:eastAsia="zh-CN"/>
        </w:rPr>
        <w:t>是</w:t>
      </w:r>
      <w:r w:rsidR="005E5359" w:rsidRPr="002F5201">
        <w:rPr>
          <w:lang w:eastAsia="zh-CN"/>
        </w:rPr>
        <w:t>一款</w:t>
      </w:r>
      <w:r w:rsidRPr="002F5201">
        <w:rPr>
          <w:lang w:eastAsia="zh-CN"/>
        </w:rPr>
        <w:t>由二者共同开发的</w:t>
      </w:r>
      <w:r w:rsidR="006957CA" w:rsidRPr="002F5201">
        <w:rPr>
          <w:lang w:eastAsia="zh-CN"/>
        </w:rPr>
        <w:t>诺</w:t>
      </w:r>
      <w:r w:rsidR="005E5359" w:rsidRPr="002F5201">
        <w:rPr>
          <w:lang w:eastAsia="zh-CN"/>
        </w:rPr>
        <w:t>音</w:t>
      </w:r>
      <w:r w:rsidR="006957CA" w:rsidRPr="002F5201">
        <w:rPr>
          <w:lang w:eastAsia="zh-CN"/>
        </w:rPr>
        <w:t>曼</w:t>
      </w:r>
      <w:r w:rsidR="007111D7" w:rsidRPr="002F5201">
        <w:rPr>
          <w:lang w:eastAsia="zh-CN"/>
        </w:rPr>
        <w:t>声卡</w:t>
      </w:r>
      <w:r w:rsidR="006957CA" w:rsidRPr="002F5201">
        <w:rPr>
          <w:lang w:eastAsia="zh-CN"/>
        </w:rPr>
        <w:t>，</w:t>
      </w:r>
      <w:r w:rsidR="005E5359" w:rsidRPr="002F5201">
        <w:rPr>
          <w:lang w:eastAsia="zh-CN"/>
        </w:rPr>
        <w:t>可将</w:t>
      </w:r>
      <w:r w:rsidR="006957CA" w:rsidRPr="002F5201">
        <w:rPr>
          <w:lang w:eastAsia="zh-CN"/>
        </w:rPr>
        <w:t>诺</w:t>
      </w:r>
      <w:r w:rsidR="005E5359" w:rsidRPr="002F5201">
        <w:rPr>
          <w:lang w:eastAsia="zh-CN"/>
        </w:rPr>
        <w:t>音</w:t>
      </w:r>
      <w:r w:rsidR="006957CA" w:rsidRPr="002F5201">
        <w:rPr>
          <w:lang w:eastAsia="zh-CN"/>
        </w:rPr>
        <w:t>曼产品完美</w:t>
      </w:r>
      <w:r w:rsidR="005E5359" w:rsidRPr="002F5201">
        <w:rPr>
          <w:lang w:eastAsia="zh-CN"/>
        </w:rPr>
        <w:t>地组合</w:t>
      </w:r>
      <w:r w:rsidR="006957CA" w:rsidRPr="002F5201">
        <w:rPr>
          <w:lang w:eastAsia="zh-CN"/>
        </w:rPr>
        <w:t>到数字</w:t>
      </w:r>
      <w:r w:rsidR="00F70383" w:rsidRPr="002F5201">
        <w:rPr>
          <w:lang w:eastAsia="zh-CN"/>
        </w:rPr>
        <w:t>架构</w:t>
      </w:r>
      <w:r w:rsidR="005E5359" w:rsidRPr="002F5201">
        <w:rPr>
          <w:lang w:eastAsia="zh-CN"/>
        </w:rPr>
        <w:t>中</w:t>
      </w:r>
      <w:r w:rsidR="006957CA" w:rsidRPr="002F5201">
        <w:rPr>
          <w:lang w:eastAsia="zh-CN"/>
        </w:rPr>
        <w:t>。</w:t>
      </w:r>
    </w:p>
    <w:p w14:paraId="53457837" w14:textId="77777777" w:rsidR="005E5359" w:rsidRPr="002F5201" w:rsidRDefault="005E5359" w:rsidP="00D3173B">
      <w:pPr>
        <w:jc w:val="both"/>
        <w:rPr>
          <w:lang w:val="en-US"/>
        </w:rPr>
      </w:pPr>
    </w:p>
    <w:p w14:paraId="52387613" w14:textId="77777777" w:rsidR="00A732E5" w:rsidRDefault="006957CA" w:rsidP="00D3173B">
      <w:pPr>
        <w:jc w:val="both"/>
        <w:rPr>
          <w:lang w:eastAsia="zh-CN"/>
        </w:rPr>
      </w:pPr>
      <w:r w:rsidRPr="002F5201">
        <w:rPr>
          <w:lang w:eastAsia="zh-CN"/>
        </w:rPr>
        <w:t>通过</w:t>
      </w:r>
      <w:r w:rsidR="005E5359" w:rsidRPr="002F5201">
        <w:rPr>
          <w:lang w:eastAsia="zh-CN"/>
        </w:rPr>
        <w:t>本</w:t>
      </w:r>
      <w:r w:rsidRPr="002F5201">
        <w:rPr>
          <w:lang w:eastAsia="zh-CN"/>
        </w:rPr>
        <w:t>次收购，</w:t>
      </w:r>
      <w:r w:rsidR="005E5359" w:rsidRPr="002F5201">
        <w:rPr>
          <w:lang w:eastAsia="zh-CN"/>
        </w:rPr>
        <w:t>Merging Technologies</w:t>
      </w:r>
      <w:r w:rsidR="009C7DDA" w:rsidRPr="002F5201">
        <w:rPr>
          <w:lang w:eastAsia="zh-CN"/>
        </w:rPr>
        <w:t>将加入森海塞尔集团，并成为其</w:t>
      </w:r>
      <w:r w:rsidRPr="002F5201">
        <w:rPr>
          <w:lang w:eastAsia="zh-CN"/>
        </w:rPr>
        <w:t>战略合作伙伴</w:t>
      </w:r>
      <w:r w:rsidR="009C7DDA" w:rsidRPr="002F5201">
        <w:rPr>
          <w:lang w:eastAsia="zh-CN"/>
        </w:rPr>
        <w:t>。</w:t>
      </w:r>
      <w:r w:rsidR="009C7DDA" w:rsidRPr="002F5201">
        <w:rPr>
          <w:lang w:eastAsia="zh-CN"/>
        </w:rPr>
        <w:t>Merging Technologies</w:t>
      </w:r>
      <w:r w:rsidR="009C7DDA" w:rsidRPr="002F5201">
        <w:rPr>
          <w:lang w:eastAsia="zh-CN"/>
        </w:rPr>
        <w:t>的现有团队</w:t>
      </w:r>
      <w:r w:rsidRPr="002F5201">
        <w:rPr>
          <w:lang w:eastAsia="zh-CN"/>
        </w:rPr>
        <w:t>约</w:t>
      </w:r>
      <w:r w:rsidRPr="002F5201">
        <w:rPr>
          <w:lang w:eastAsia="zh-CN"/>
        </w:rPr>
        <w:t>20</w:t>
      </w:r>
      <w:r w:rsidRPr="002F5201">
        <w:rPr>
          <w:lang w:eastAsia="zh-CN"/>
        </w:rPr>
        <w:t>人</w:t>
      </w:r>
      <w:r w:rsidR="009C7DDA" w:rsidRPr="002F5201">
        <w:rPr>
          <w:lang w:eastAsia="zh-CN"/>
        </w:rPr>
        <w:t>，</w:t>
      </w:r>
      <w:r w:rsidRPr="002F5201">
        <w:rPr>
          <w:lang w:eastAsia="zh-CN"/>
        </w:rPr>
        <w:t>将继续在</w:t>
      </w:r>
      <w:r w:rsidR="007A72D0" w:rsidRPr="002F5201">
        <w:rPr>
          <w:lang w:eastAsia="zh-CN"/>
        </w:rPr>
        <w:t>位于</w:t>
      </w:r>
      <w:r w:rsidRPr="002F5201">
        <w:rPr>
          <w:lang w:eastAsia="zh-CN"/>
        </w:rPr>
        <w:t>瑞士普</w:t>
      </w:r>
      <w:r w:rsidR="007A72D0" w:rsidRPr="002F5201">
        <w:rPr>
          <w:lang w:eastAsia="zh-CN"/>
        </w:rPr>
        <w:t>伊杜</w:t>
      </w:r>
      <w:r w:rsidRPr="002F5201">
        <w:rPr>
          <w:lang w:eastAsia="zh-CN"/>
        </w:rPr>
        <w:t>的公司</w:t>
      </w:r>
      <w:r w:rsidR="00DE5E04" w:rsidRPr="002F5201">
        <w:rPr>
          <w:lang w:eastAsia="zh-CN"/>
        </w:rPr>
        <w:t>工作</w:t>
      </w:r>
      <w:r w:rsidRPr="002F5201">
        <w:rPr>
          <w:lang w:eastAsia="zh-CN"/>
        </w:rPr>
        <w:t>，</w:t>
      </w:r>
      <w:r w:rsidR="003F6797" w:rsidRPr="002F5201">
        <w:rPr>
          <w:lang w:eastAsia="zh-CN"/>
        </w:rPr>
        <w:t>并</w:t>
      </w:r>
      <w:r w:rsidRPr="002F5201">
        <w:rPr>
          <w:lang w:eastAsia="zh-CN"/>
        </w:rPr>
        <w:t>将与</w:t>
      </w:r>
      <w:r w:rsidR="003F6797" w:rsidRPr="002F5201">
        <w:rPr>
          <w:lang w:eastAsia="zh-CN"/>
        </w:rPr>
        <w:t>位于</w:t>
      </w:r>
      <w:r w:rsidRPr="002F5201">
        <w:rPr>
          <w:lang w:eastAsia="zh-CN"/>
        </w:rPr>
        <w:t>柏林的</w:t>
      </w:r>
      <w:r w:rsidR="003F6797" w:rsidRPr="002F5201">
        <w:rPr>
          <w:lang w:eastAsia="zh-CN"/>
        </w:rPr>
        <w:t>诺音曼</w:t>
      </w:r>
      <w:r w:rsidRPr="002F5201">
        <w:rPr>
          <w:lang w:eastAsia="zh-CN"/>
        </w:rPr>
        <w:t>团队密切合作</w:t>
      </w:r>
      <w:r w:rsidR="003F6797" w:rsidRPr="002F5201">
        <w:rPr>
          <w:lang w:eastAsia="zh-CN"/>
        </w:rPr>
        <w:t>。</w:t>
      </w:r>
      <w:r w:rsidR="00DE5E04" w:rsidRPr="002F5201">
        <w:rPr>
          <w:lang w:eastAsia="zh-CN"/>
        </w:rPr>
        <w:t>对双方而言，</w:t>
      </w:r>
      <w:r w:rsidRPr="002F5201">
        <w:rPr>
          <w:lang w:eastAsia="zh-CN"/>
        </w:rPr>
        <w:t>新的合作</w:t>
      </w:r>
      <w:r w:rsidR="008A1FCF">
        <w:rPr>
          <w:rFonts w:hint="eastAsia"/>
          <w:lang w:eastAsia="zh-CN"/>
        </w:rPr>
        <w:t>在</w:t>
      </w:r>
      <w:r w:rsidR="00D352AA" w:rsidRPr="002F5201">
        <w:rPr>
          <w:lang w:eastAsia="zh-CN"/>
        </w:rPr>
        <w:t>多方面</w:t>
      </w:r>
      <w:r w:rsidR="003F6797" w:rsidRPr="002F5201">
        <w:rPr>
          <w:lang w:eastAsia="zh-CN"/>
        </w:rPr>
        <w:t>蕴含</w:t>
      </w:r>
      <w:r w:rsidRPr="002F5201">
        <w:rPr>
          <w:lang w:eastAsia="zh-CN"/>
        </w:rPr>
        <w:t>巨大潜力，</w:t>
      </w:r>
      <w:r w:rsidR="003F6797" w:rsidRPr="002F5201">
        <w:rPr>
          <w:lang w:eastAsia="zh-CN"/>
        </w:rPr>
        <w:t>尤其是在</w:t>
      </w:r>
      <w:r w:rsidRPr="002F5201">
        <w:rPr>
          <w:lang w:eastAsia="zh-CN"/>
        </w:rPr>
        <w:t>开发和创新领域。</w:t>
      </w:r>
    </w:p>
    <w:p w14:paraId="0A8AE868" w14:textId="77777777" w:rsidR="00A732E5" w:rsidRDefault="00A732E5" w:rsidP="00D3173B">
      <w:pPr>
        <w:jc w:val="both"/>
        <w:rPr>
          <w:lang w:eastAsia="zh-CN"/>
        </w:rPr>
      </w:pPr>
    </w:p>
    <w:p w14:paraId="27164B25" w14:textId="5B1688CC" w:rsidR="0089729F" w:rsidRDefault="00D352AA" w:rsidP="00D3173B">
      <w:pPr>
        <w:jc w:val="both"/>
        <w:rPr>
          <w:lang w:eastAsia="zh-CN"/>
        </w:rPr>
      </w:pPr>
      <w:r w:rsidRPr="002F5201">
        <w:rPr>
          <w:lang w:eastAsia="zh-CN"/>
        </w:rPr>
        <w:t>“</w:t>
      </w:r>
      <w:r w:rsidR="006957CA" w:rsidRPr="002F5201">
        <w:rPr>
          <w:lang w:eastAsia="zh-CN"/>
        </w:rPr>
        <w:t>我们</w:t>
      </w:r>
      <w:r w:rsidR="003F6797" w:rsidRPr="002F5201">
        <w:rPr>
          <w:lang w:eastAsia="zh-CN"/>
        </w:rPr>
        <w:t>由衷</w:t>
      </w:r>
      <w:r w:rsidR="006957CA" w:rsidRPr="002F5201">
        <w:rPr>
          <w:lang w:eastAsia="zh-CN"/>
        </w:rPr>
        <w:t>欢迎</w:t>
      </w:r>
      <w:r w:rsidR="003F6797" w:rsidRPr="002F5201">
        <w:rPr>
          <w:lang w:eastAsia="zh-CN"/>
        </w:rPr>
        <w:t>Merging Technologies</w:t>
      </w:r>
      <w:r w:rsidR="006957CA" w:rsidRPr="002F5201">
        <w:rPr>
          <w:lang w:eastAsia="zh-CN"/>
        </w:rPr>
        <w:t>的员工</w:t>
      </w:r>
      <w:r w:rsidR="003F6797" w:rsidRPr="002F5201">
        <w:rPr>
          <w:lang w:eastAsia="zh-CN"/>
        </w:rPr>
        <w:t>加</w:t>
      </w:r>
      <w:r w:rsidRPr="002F5201">
        <w:rPr>
          <w:lang w:eastAsia="zh-CN"/>
        </w:rPr>
        <w:t>入</w:t>
      </w:r>
      <w:r w:rsidR="006957CA" w:rsidRPr="002F5201">
        <w:rPr>
          <w:lang w:eastAsia="zh-CN"/>
        </w:rPr>
        <w:t>森海塞尔</w:t>
      </w:r>
      <w:r w:rsidRPr="002F5201">
        <w:rPr>
          <w:lang w:eastAsia="zh-CN"/>
        </w:rPr>
        <w:t>，成为其中的一员</w:t>
      </w:r>
      <w:r w:rsidR="006957CA" w:rsidRPr="002F5201">
        <w:rPr>
          <w:lang w:eastAsia="zh-CN"/>
        </w:rPr>
        <w:t>。</w:t>
      </w:r>
      <w:r w:rsidRPr="002F5201">
        <w:rPr>
          <w:lang w:eastAsia="zh-CN"/>
        </w:rPr>
        <w:t xml:space="preserve">” </w:t>
      </w:r>
      <w:r w:rsidRPr="002F5201">
        <w:rPr>
          <w:lang w:eastAsia="zh-CN"/>
        </w:rPr>
        <w:t>森海塞尔联合首席执行官</w:t>
      </w:r>
      <w:r w:rsidRPr="002F5201">
        <w:rPr>
          <w:lang w:eastAsia="zh-CN"/>
        </w:rPr>
        <w:t>Andreas Sennheiser</w:t>
      </w:r>
      <w:r w:rsidRPr="002F5201">
        <w:rPr>
          <w:lang w:eastAsia="zh-CN"/>
        </w:rPr>
        <w:t>表示，</w:t>
      </w:r>
      <w:r w:rsidRPr="002F5201">
        <w:rPr>
          <w:lang w:eastAsia="zh-CN"/>
        </w:rPr>
        <w:t>“</w:t>
      </w:r>
      <w:r w:rsidR="006957CA" w:rsidRPr="002F5201">
        <w:rPr>
          <w:lang w:eastAsia="zh-CN"/>
        </w:rPr>
        <w:t>作为一家家族企业，我们希望在未来几年凭借自身资源的优势实现可持续增长。为了实现这一目标，我们正在</w:t>
      </w:r>
      <w:r w:rsidR="003F6797" w:rsidRPr="002F5201">
        <w:rPr>
          <w:lang w:eastAsia="zh-CN"/>
        </w:rPr>
        <w:t>加</w:t>
      </w:r>
      <w:r w:rsidR="006957CA" w:rsidRPr="002F5201">
        <w:rPr>
          <w:lang w:eastAsia="zh-CN"/>
        </w:rPr>
        <w:t>大专业</w:t>
      </w:r>
      <w:r w:rsidR="003F6797" w:rsidRPr="002F5201">
        <w:rPr>
          <w:lang w:eastAsia="zh-CN"/>
        </w:rPr>
        <w:t>领域的投资</w:t>
      </w:r>
      <w:r w:rsidR="006957CA" w:rsidRPr="002F5201">
        <w:rPr>
          <w:lang w:eastAsia="zh-CN"/>
        </w:rPr>
        <w:t>。</w:t>
      </w:r>
      <w:r w:rsidR="006957CA" w:rsidRPr="002F5201">
        <w:rPr>
          <w:lang w:eastAsia="zh-CN"/>
        </w:rPr>
        <w:t>”</w:t>
      </w:r>
      <w:r w:rsidR="006957CA" w:rsidRPr="002F5201">
        <w:rPr>
          <w:lang w:eastAsia="zh-CN"/>
        </w:rPr>
        <w:t>双方</w:t>
      </w:r>
      <w:r w:rsidR="003F6797" w:rsidRPr="002F5201">
        <w:rPr>
          <w:lang w:eastAsia="zh-CN"/>
        </w:rPr>
        <w:t>表示暂不</w:t>
      </w:r>
      <w:r w:rsidR="006957CA" w:rsidRPr="002F5201">
        <w:rPr>
          <w:lang w:eastAsia="zh-CN"/>
        </w:rPr>
        <w:t>披露财务</w:t>
      </w:r>
      <w:r w:rsidR="003F6797" w:rsidRPr="002F5201">
        <w:rPr>
          <w:lang w:eastAsia="zh-CN"/>
        </w:rPr>
        <w:t>方面的</w:t>
      </w:r>
      <w:r w:rsidR="006957CA" w:rsidRPr="002F5201">
        <w:rPr>
          <w:lang w:eastAsia="zh-CN"/>
        </w:rPr>
        <w:t>细节。</w:t>
      </w:r>
    </w:p>
    <w:p w14:paraId="03906E2C" w14:textId="1D4D869C" w:rsidR="00015D66" w:rsidRPr="002F5201" w:rsidRDefault="00015D66" w:rsidP="00D3173B">
      <w:pPr>
        <w:jc w:val="both"/>
        <w:rPr>
          <w:rFonts w:cs="Arial"/>
          <w:noProof/>
          <w:lang w:val="en-US"/>
        </w:rPr>
      </w:pPr>
    </w:p>
    <w:p w14:paraId="6F28ECA9" w14:textId="63AAA972" w:rsidR="00BF7D9A" w:rsidRPr="002F5201" w:rsidRDefault="00BF7D9A" w:rsidP="00D3173B">
      <w:pPr>
        <w:spacing w:before="120" w:after="120"/>
        <w:jc w:val="both"/>
        <w:rPr>
          <w:b/>
          <w:bCs/>
          <w:lang w:val="en-US" w:eastAsia="zh-CN"/>
        </w:rPr>
      </w:pPr>
      <w:bookmarkStart w:id="0" w:name="_Hlk108026077"/>
      <w:r w:rsidRPr="002F5201">
        <w:rPr>
          <w:b/>
          <w:bCs/>
          <w:lang w:val="en-US" w:eastAsia="zh-CN"/>
        </w:rPr>
        <w:t>关于</w:t>
      </w:r>
      <w:r w:rsidRPr="002F5201">
        <w:rPr>
          <w:b/>
          <w:bCs/>
          <w:lang w:val="en-US" w:eastAsia="zh-CN"/>
        </w:rPr>
        <w:t>Neumann</w:t>
      </w:r>
      <w:r w:rsidRPr="002F5201">
        <w:rPr>
          <w:b/>
          <w:bCs/>
          <w:lang w:val="en-US" w:eastAsia="zh-CN"/>
        </w:rPr>
        <w:t>诺音曼</w:t>
      </w:r>
    </w:p>
    <w:p w14:paraId="100C0748" w14:textId="1563E76B" w:rsidR="00BF7D9A" w:rsidRPr="002F5201" w:rsidRDefault="00BF7D9A" w:rsidP="00D3173B">
      <w:pPr>
        <w:spacing w:before="120" w:after="120"/>
        <w:jc w:val="both"/>
        <w:rPr>
          <w:lang w:val="en-US" w:eastAsia="zh-CN"/>
        </w:rPr>
      </w:pPr>
      <w:r w:rsidRPr="002F5201">
        <w:rPr>
          <w:lang w:eastAsia="zh-CN"/>
        </w:rPr>
        <w:t>Georg Neumann GmbH</w:t>
      </w:r>
      <w:r w:rsidRPr="002F5201">
        <w:rPr>
          <w:lang w:eastAsia="zh-CN"/>
        </w:rPr>
        <w:t>，</w:t>
      </w:r>
      <w:r w:rsidRPr="002F5201">
        <w:rPr>
          <w:lang w:val="en-US" w:eastAsia="zh-CN"/>
        </w:rPr>
        <w:t>简称为</w:t>
      </w:r>
      <w:r w:rsidRPr="002F5201">
        <w:rPr>
          <w:lang w:eastAsia="zh-CN"/>
        </w:rPr>
        <w:t xml:space="preserve">“Neumann.Berlin” </w:t>
      </w:r>
      <w:r w:rsidRPr="002F5201">
        <w:rPr>
          <w:lang w:eastAsia="zh-CN"/>
        </w:rPr>
        <w:t>（</w:t>
      </w:r>
      <w:r w:rsidRPr="002F5201">
        <w:rPr>
          <w:lang w:val="en-US" w:eastAsia="zh-CN"/>
        </w:rPr>
        <w:t>诺音</w:t>
      </w:r>
      <w:proofErr w:type="gramStart"/>
      <w:r w:rsidRPr="002F5201">
        <w:rPr>
          <w:lang w:val="en-US" w:eastAsia="zh-CN"/>
        </w:rPr>
        <w:t>曼</w:t>
      </w:r>
      <w:proofErr w:type="gramEnd"/>
      <w:r w:rsidRPr="002F5201">
        <w:rPr>
          <w:lang w:eastAsia="zh-CN"/>
        </w:rPr>
        <w:t>），</w:t>
      </w:r>
      <w:r w:rsidRPr="002F5201">
        <w:rPr>
          <w:lang w:val="en-US" w:eastAsia="zh-CN"/>
        </w:rPr>
        <w:t>是全球领先的录音棚级音响设备制造商</w:t>
      </w:r>
      <w:r w:rsidRPr="002F5201">
        <w:rPr>
          <w:lang w:eastAsia="zh-CN"/>
        </w:rPr>
        <w:t>，</w:t>
      </w:r>
      <w:r w:rsidR="00B97991">
        <w:rPr>
          <w:rFonts w:hint="eastAsia"/>
          <w:lang w:val="en-US" w:eastAsia="zh-CN"/>
        </w:rPr>
        <w:t>打造</w:t>
      </w:r>
      <w:r w:rsidRPr="002F5201">
        <w:rPr>
          <w:lang w:val="en-US" w:eastAsia="zh-CN"/>
        </w:rPr>
        <w:t>了许多富有盛名的传奇麦克风</w:t>
      </w:r>
      <w:r w:rsidRPr="002F5201">
        <w:rPr>
          <w:lang w:eastAsia="zh-CN"/>
        </w:rPr>
        <w:t>，如</w:t>
      </w:r>
      <w:r w:rsidRPr="002F5201">
        <w:rPr>
          <w:lang w:eastAsia="zh-CN"/>
        </w:rPr>
        <w:t>U 47, M 49, U 67</w:t>
      </w:r>
      <w:r w:rsidRPr="002F5201">
        <w:rPr>
          <w:lang w:val="en-US" w:eastAsia="zh-CN"/>
        </w:rPr>
        <w:t>和</w:t>
      </w:r>
      <w:r w:rsidRPr="002F5201">
        <w:rPr>
          <w:lang w:eastAsia="zh-CN"/>
        </w:rPr>
        <w:t>U 87</w:t>
      </w:r>
      <w:r w:rsidRPr="002F5201">
        <w:rPr>
          <w:lang w:val="en-US" w:eastAsia="zh-CN"/>
        </w:rPr>
        <w:t>。诺音</w:t>
      </w:r>
      <w:proofErr w:type="gramStart"/>
      <w:r w:rsidRPr="002F5201">
        <w:rPr>
          <w:lang w:val="en-US" w:eastAsia="zh-CN"/>
        </w:rPr>
        <w:t>曼</w:t>
      </w:r>
      <w:proofErr w:type="gramEnd"/>
      <w:r w:rsidRPr="002F5201">
        <w:rPr>
          <w:lang w:val="en-US" w:eastAsia="zh-CN"/>
        </w:rPr>
        <w:t>于</w:t>
      </w:r>
      <w:r w:rsidRPr="002F5201">
        <w:rPr>
          <w:lang w:val="en-US" w:eastAsia="zh-CN"/>
        </w:rPr>
        <w:t>1928</w:t>
      </w:r>
      <w:r w:rsidRPr="002F5201">
        <w:rPr>
          <w:lang w:val="en-US" w:eastAsia="zh-CN"/>
        </w:rPr>
        <w:t>年创建于柏林，凭借技术创新屡获国际大奖。自</w:t>
      </w:r>
      <w:r w:rsidRPr="002F5201">
        <w:rPr>
          <w:lang w:val="en-US" w:eastAsia="zh-CN"/>
        </w:rPr>
        <w:t>2010</w:t>
      </w:r>
      <w:r w:rsidRPr="002F5201">
        <w:rPr>
          <w:lang w:val="en-US" w:eastAsia="zh-CN"/>
        </w:rPr>
        <w:t>年以来，诺音</w:t>
      </w:r>
      <w:proofErr w:type="gramStart"/>
      <w:r w:rsidRPr="002F5201">
        <w:rPr>
          <w:lang w:val="en-US" w:eastAsia="zh-CN"/>
        </w:rPr>
        <w:t>曼</w:t>
      </w:r>
      <w:proofErr w:type="gramEnd"/>
      <w:r w:rsidRPr="002F5201">
        <w:rPr>
          <w:lang w:val="en-US" w:eastAsia="zh-CN"/>
        </w:rPr>
        <w:t>将其在电声换能器方面的专长扩展到录音棚监听音响市场，主要针对电视，广播，录音及音频制作等应用领域。</w:t>
      </w:r>
      <w:r w:rsidRPr="002F5201">
        <w:rPr>
          <w:lang w:val="en-US" w:eastAsia="zh-CN"/>
        </w:rPr>
        <w:t>2019</w:t>
      </w:r>
      <w:r w:rsidRPr="002F5201">
        <w:rPr>
          <w:lang w:val="en-US" w:eastAsia="zh-CN"/>
        </w:rPr>
        <w:t>年初，诺音</w:t>
      </w:r>
      <w:proofErr w:type="gramStart"/>
      <w:r w:rsidRPr="002F5201">
        <w:rPr>
          <w:lang w:val="en-US" w:eastAsia="zh-CN"/>
        </w:rPr>
        <w:t>曼</w:t>
      </w:r>
      <w:proofErr w:type="gramEnd"/>
      <w:r w:rsidRPr="002F5201">
        <w:rPr>
          <w:lang w:val="en-US" w:eastAsia="zh-CN"/>
        </w:rPr>
        <w:t>推出了其第一支录音棚监听耳机。</w:t>
      </w:r>
      <w:r w:rsidRPr="002F5201">
        <w:rPr>
          <w:lang w:val="en-US" w:eastAsia="zh-CN"/>
        </w:rPr>
        <w:t>Georg Neumann GmbH</w:t>
      </w:r>
      <w:r w:rsidRPr="002F5201">
        <w:rPr>
          <w:lang w:val="en-US" w:eastAsia="zh-CN"/>
        </w:rPr>
        <w:t>于</w:t>
      </w:r>
      <w:r w:rsidRPr="002F5201">
        <w:rPr>
          <w:lang w:val="en-US" w:eastAsia="zh-CN"/>
        </w:rPr>
        <w:t>1991</w:t>
      </w:r>
      <w:r w:rsidRPr="002F5201">
        <w:rPr>
          <w:lang w:val="en-US" w:eastAsia="zh-CN"/>
        </w:rPr>
        <w:t>年并入森海塞尔集团，其产品由森海塞尔的子公司和长期贸易伙伴代理在全球销售。</w:t>
      </w:r>
      <w:r w:rsidRPr="002F5201">
        <w:rPr>
          <w:lang w:val="en-US" w:eastAsia="zh-CN"/>
        </w:rPr>
        <w:t>www.neumann.com</w:t>
      </w:r>
    </w:p>
    <w:bookmarkEnd w:id="0"/>
    <w:p w14:paraId="10A00D1F" w14:textId="77777777" w:rsidR="00686FCE" w:rsidRPr="002F5201" w:rsidRDefault="00686FCE" w:rsidP="00D3173B">
      <w:pPr>
        <w:spacing w:before="120" w:after="120"/>
        <w:jc w:val="both"/>
        <w:rPr>
          <w:rFonts w:cstheme="minorHAnsi"/>
          <w:b/>
          <w:bCs/>
          <w:lang w:val="en-US"/>
        </w:rPr>
      </w:pPr>
    </w:p>
    <w:p w14:paraId="4FEAADCB" w14:textId="77777777" w:rsidR="00BF7D9A" w:rsidRPr="002F5201" w:rsidRDefault="00BF7D9A" w:rsidP="00D3173B">
      <w:pPr>
        <w:jc w:val="both"/>
        <w:rPr>
          <w:b/>
          <w:bCs/>
        </w:rPr>
      </w:pPr>
      <w:r w:rsidRPr="002F5201">
        <w:rPr>
          <w:b/>
          <w:bCs/>
        </w:rPr>
        <w:t>关于</w:t>
      </w:r>
      <w:r w:rsidRPr="002F5201">
        <w:rPr>
          <w:b/>
          <w:bCs/>
        </w:rPr>
        <w:t>Merging Technologies</w:t>
      </w:r>
      <w:bookmarkStart w:id="1" w:name="_Hlk107998886"/>
    </w:p>
    <w:p w14:paraId="22A1BF09" w14:textId="45685DFE" w:rsidR="00BF7D9A" w:rsidRPr="002F5201" w:rsidRDefault="00BF7D9A" w:rsidP="00D3173B">
      <w:pPr>
        <w:jc w:val="both"/>
      </w:pPr>
      <w:r w:rsidRPr="002F5201">
        <w:t>Merging Technologies</w:t>
      </w:r>
      <w:bookmarkEnd w:id="1"/>
      <w:r w:rsidRPr="002F5201">
        <w:t>是一家在革新性专业音频和视频产品制作方面拥有</w:t>
      </w:r>
      <w:r w:rsidRPr="002F5201">
        <w:t>25</w:t>
      </w:r>
      <w:r w:rsidRPr="002F5201">
        <w:t>年以上经验的瑞士制造商，其产品广泛应用于娱乐和媒体行业，得到来自音乐、电影、电视、母带制作及</w:t>
      </w:r>
      <w:r w:rsidRPr="002F5201">
        <w:lastRenderedPageBreak/>
        <w:t>表演等专业领域精英用户群的认可和追捧。</w:t>
      </w:r>
      <w:r w:rsidRPr="002F5201">
        <w:t>Merging</w:t>
      </w:r>
      <w:r w:rsidRPr="002F5201">
        <w:t>致力于开发拥有出众质量和灵活性的产品系列，适于各类应用场景。</w:t>
      </w:r>
      <w:r w:rsidRPr="002F5201">
        <w:t>Merging</w:t>
      </w:r>
      <w:r w:rsidRPr="002F5201">
        <w:t>竭力为永不满足于现有系统设备、不断追求突破创新、坚信质量永远第一的客户打造更多工具产品。</w:t>
      </w:r>
      <w:r w:rsidRPr="002F5201">
        <w:t>www.merging.com</w:t>
      </w:r>
    </w:p>
    <w:p w14:paraId="1A229595" w14:textId="2E959D8D" w:rsidR="00BF7D9A" w:rsidRPr="002F5201" w:rsidRDefault="00BF7D9A" w:rsidP="00D3173B">
      <w:pPr>
        <w:pStyle w:val="Contact"/>
        <w:spacing w:line="360" w:lineRule="auto"/>
        <w:jc w:val="both"/>
        <w:rPr>
          <w:sz w:val="20"/>
          <w:lang w:val="en-US" w:eastAsia="zh-CN"/>
        </w:rPr>
      </w:pPr>
    </w:p>
    <w:p w14:paraId="3557ACE3" w14:textId="4D734D85" w:rsidR="00BF7D9A" w:rsidRPr="006A4BF4" w:rsidRDefault="00BF7D9A" w:rsidP="00D3173B">
      <w:pPr>
        <w:pStyle w:val="Contact"/>
        <w:spacing w:line="360" w:lineRule="auto"/>
        <w:jc w:val="both"/>
        <w:rPr>
          <w:rFonts w:cstheme="minorBidi"/>
          <w:color w:val="000000" w:themeColor="text1"/>
          <w:sz w:val="20"/>
          <w:u w:val="single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</w:tblGrid>
      <w:tr w:rsidR="006A4BF4" w:rsidRPr="006A4BF4" w14:paraId="5B366026" w14:textId="77777777" w:rsidTr="00EF7B02">
        <w:tc>
          <w:tcPr>
            <w:tcW w:w="4219" w:type="dxa"/>
          </w:tcPr>
          <w:p w14:paraId="53C8D8EA" w14:textId="77777777" w:rsidR="006A4BF4" w:rsidRPr="006A4BF4" w:rsidRDefault="006A4BF4" w:rsidP="00EF7B02">
            <w:pPr>
              <w:pStyle w:val="Contact"/>
              <w:tabs>
                <w:tab w:val="clear" w:pos="4111"/>
              </w:tabs>
              <w:rPr>
                <w:rFonts w:eastAsiaTheme="minorEastAsia"/>
                <w:b/>
                <w:sz w:val="20"/>
              </w:rPr>
            </w:pPr>
            <w:r w:rsidRPr="006A4BF4">
              <w:rPr>
                <w:rFonts w:eastAsiaTheme="minorEastAsia" w:hint="eastAsia"/>
                <w:b/>
                <w:sz w:val="20"/>
              </w:rPr>
              <w:t>大中华区</w:t>
            </w:r>
            <w:r w:rsidRPr="006A4BF4">
              <w:rPr>
                <w:rFonts w:eastAsiaTheme="minorEastAsia"/>
                <w:b/>
                <w:sz w:val="20"/>
              </w:rPr>
              <w:t>新闻联络人</w:t>
            </w:r>
          </w:p>
        </w:tc>
      </w:tr>
      <w:tr w:rsidR="006A4BF4" w:rsidRPr="006A4BF4" w14:paraId="15827A31" w14:textId="77777777" w:rsidTr="00EF7B02">
        <w:tc>
          <w:tcPr>
            <w:tcW w:w="4219" w:type="dxa"/>
          </w:tcPr>
          <w:p w14:paraId="50137529" w14:textId="77777777" w:rsidR="006A4BF4" w:rsidRPr="006A4BF4" w:rsidRDefault="006A4BF4" w:rsidP="00EF7B02">
            <w:pPr>
              <w:pStyle w:val="Contact"/>
              <w:tabs>
                <w:tab w:val="clear" w:pos="4111"/>
              </w:tabs>
              <w:rPr>
                <w:rFonts w:eastAsiaTheme="minorEastAsia"/>
                <w:color w:val="0095D5"/>
                <w:sz w:val="20"/>
              </w:rPr>
            </w:pPr>
            <w:r w:rsidRPr="006A4BF4">
              <w:rPr>
                <w:rFonts w:eastAsiaTheme="minorEastAsia" w:hint="eastAsia"/>
                <w:color w:val="0095D5"/>
                <w:sz w:val="20"/>
              </w:rPr>
              <w:t>顾彦多</w:t>
            </w:r>
            <w:r w:rsidRPr="006A4BF4">
              <w:rPr>
                <w:rFonts w:eastAsiaTheme="minorEastAsia" w:hint="eastAsia"/>
                <w:color w:val="0095D5"/>
                <w:sz w:val="20"/>
              </w:rPr>
              <w:t xml:space="preserve"> I</w:t>
            </w:r>
            <w:r w:rsidRPr="006A4BF4">
              <w:rPr>
                <w:rFonts w:eastAsiaTheme="minorEastAsia"/>
                <w:color w:val="0095D5"/>
                <w:sz w:val="20"/>
              </w:rPr>
              <w:t xml:space="preserve">vy </w:t>
            </w:r>
            <w:r w:rsidRPr="006A4BF4">
              <w:rPr>
                <w:rFonts w:eastAsiaTheme="minorEastAsia" w:hint="eastAsia"/>
                <w:color w:val="0095D5"/>
                <w:sz w:val="20"/>
              </w:rPr>
              <w:t>Gu</w:t>
            </w:r>
          </w:p>
        </w:tc>
      </w:tr>
      <w:tr w:rsidR="006A4BF4" w:rsidRPr="006A4BF4" w14:paraId="2A820793" w14:textId="77777777" w:rsidTr="00EF7B02">
        <w:tc>
          <w:tcPr>
            <w:tcW w:w="4219" w:type="dxa"/>
          </w:tcPr>
          <w:p w14:paraId="49966A8A" w14:textId="77777777" w:rsidR="006A4BF4" w:rsidRPr="006A4BF4" w:rsidRDefault="006A4BF4" w:rsidP="00EF7B02">
            <w:pPr>
              <w:pStyle w:val="Contact"/>
              <w:tabs>
                <w:tab w:val="clear" w:pos="4111"/>
              </w:tabs>
              <w:rPr>
                <w:rFonts w:eastAsiaTheme="minorEastAsia"/>
                <w:sz w:val="20"/>
              </w:rPr>
            </w:pPr>
            <w:r w:rsidRPr="006A4BF4">
              <w:rPr>
                <w:rFonts w:eastAsiaTheme="minorEastAsia"/>
                <w:sz w:val="20"/>
              </w:rPr>
              <w:t>ivy.gu@sennheiser.com</w:t>
            </w:r>
          </w:p>
        </w:tc>
      </w:tr>
      <w:tr w:rsidR="006A4BF4" w:rsidRPr="006A4BF4" w14:paraId="3C44F9E1" w14:textId="77777777" w:rsidTr="00EF7B02">
        <w:tc>
          <w:tcPr>
            <w:tcW w:w="4219" w:type="dxa"/>
          </w:tcPr>
          <w:p w14:paraId="59696B44" w14:textId="0EB5F878" w:rsidR="006A4BF4" w:rsidRPr="006A4BF4" w:rsidRDefault="006A4BF4" w:rsidP="00EF7B02">
            <w:pPr>
              <w:pStyle w:val="Contact"/>
              <w:tabs>
                <w:tab w:val="clear" w:pos="4111"/>
              </w:tabs>
              <w:rPr>
                <w:rFonts w:eastAsiaTheme="minorEastAsia"/>
                <w:sz w:val="20"/>
              </w:rPr>
            </w:pPr>
            <w:r w:rsidRPr="006A4BF4">
              <w:rPr>
                <w:rFonts w:eastAsiaTheme="minorEastAsia"/>
                <w:sz w:val="20"/>
              </w:rPr>
              <w:t xml:space="preserve">+86 </w:t>
            </w:r>
            <w:r w:rsidR="00A732E5">
              <w:rPr>
                <w:rFonts w:eastAsiaTheme="minorEastAsia"/>
                <w:sz w:val="20"/>
              </w:rPr>
              <w:t>13810674317</w:t>
            </w:r>
          </w:p>
        </w:tc>
      </w:tr>
    </w:tbl>
    <w:p w14:paraId="3CC9F4B4" w14:textId="77777777" w:rsidR="00BF7D9A" w:rsidRPr="006A4BF4" w:rsidRDefault="00BF7D9A" w:rsidP="00D3173B">
      <w:pPr>
        <w:pStyle w:val="Contact"/>
        <w:spacing w:line="360" w:lineRule="auto"/>
        <w:jc w:val="both"/>
        <w:rPr>
          <w:sz w:val="20"/>
          <w:lang w:eastAsia="zh-CN"/>
        </w:rPr>
      </w:pPr>
    </w:p>
    <w:sectPr w:rsidR="00BF7D9A" w:rsidRPr="006A4BF4" w:rsidSect="008F3F14">
      <w:headerReference w:type="default" r:id="rId12"/>
      <w:headerReference w:type="first" r:id="rId13"/>
      <w:pgSz w:w="11906" w:h="16838" w:code="9"/>
      <w:pgMar w:top="2838" w:right="2408" w:bottom="793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47394" w14:textId="77777777" w:rsidR="0056558A" w:rsidRDefault="0056558A" w:rsidP="00CF26E7">
      <w:pPr>
        <w:spacing w:line="240" w:lineRule="auto"/>
      </w:pPr>
      <w:r>
        <w:separator/>
      </w:r>
    </w:p>
  </w:endnote>
  <w:endnote w:type="continuationSeparator" w:id="0">
    <w:p w14:paraId="1A03DCB2" w14:textId="77777777" w:rsidR="0056558A" w:rsidRDefault="0056558A" w:rsidP="00CF26E7">
      <w:pPr>
        <w:spacing w:line="240" w:lineRule="auto"/>
      </w:pPr>
      <w:r>
        <w:continuationSeparator/>
      </w:r>
    </w:p>
  </w:endnote>
  <w:endnote w:type="continuationNotice" w:id="1">
    <w:p w14:paraId="3F6F2092" w14:textId="77777777" w:rsidR="0056558A" w:rsidRDefault="0056558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D934A345-F068-4873-81DC-5726EC97D486}"/>
    <w:embedBold r:id="rId2" w:fontKey="{0ED93405-F617-434C-A866-561C67F2C379}"/>
    <w:embedItalic r:id="rId3" w:fontKey="{60FB8DF6-7609-4806-832F-B7D33EFDA8C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E5DB0DC-B66D-4378-BE97-8E5DF3AD3930}"/>
  </w:font>
  <w:font w:name="Avenir Next Condensed Regular">
    <w:charset w:val="00"/>
    <w:family w:val="swiss"/>
    <w:pitch w:val="variable"/>
    <w:sig w:usb0="8000002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281A3BCE-4F2C-45BC-A392-0B40B038CE0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6" w:fontKey="{CE505D5C-6455-47E7-90EB-32766CDE79B0}"/>
    <w:embedBold r:id="rId7" w:fontKey="{D9C59018-3B6E-4AD1-BBE1-46623D2636DB}"/>
  </w:font>
  <w:font w:name="UnitPro">
    <w:altName w:val="Calibri"/>
    <w:panose1 w:val="00000000000000000000"/>
    <w:charset w:val="00"/>
    <w:family w:val="swiss"/>
    <w:notTrueType/>
    <w:pitch w:val="variable"/>
    <w:sig w:usb0="00000001" w:usb1="5000207B" w:usb2="00000008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4F5C4" w14:textId="77777777" w:rsidR="0056558A" w:rsidRDefault="0056558A" w:rsidP="00CF26E7">
      <w:pPr>
        <w:spacing w:line="240" w:lineRule="auto"/>
      </w:pPr>
      <w:r>
        <w:separator/>
      </w:r>
    </w:p>
  </w:footnote>
  <w:footnote w:type="continuationSeparator" w:id="0">
    <w:p w14:paraId="4D4D01E8" w14:textId="77777777" w:rsidR="0056558A" w:rsidRDefault="0056558A" w:rsidP="00CF26E7">
      <w:pPr>
        <w:spacing w:line="240" w:lineRule="auto"/>
      </w:pPr>
      <w:r>
        <w:continuationSeparator/>
      </w:r>
    </w:p>
  </w:footnote>
  <w:footnote w:type="continuationNotice" w:id="1">
    <w:p w14:paraId="5A23C1FB" w14:textId="77777777" w:rsidR="0056558A" w:rsidRDefault="0056558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2646A" w14:textId="79D99A4C" w:rsidR="00E3400D" w:rsidRPr="00C0537D" w:rsidRDefault="00E3400D" w:rsidP="00CF26E7">
    <w:pPr>
      <w:pStyle w:val="a3"/>
      <w:rPr>
        <w:rFonts w:ascii="Arial" w:hAnsi="Arial" w:cs="Arial"/>
      </w:rPr>
    </w:pPr>
    <w:r>
      <w:rPr>
        <w:noProof/>
        <w:lang w:val="en-US" w:eastAsia="zh-CN"/>
      </w:rPr>
      <w:drawing>
        <wp:anchor distT="0" distB="0" distL="114300" distR="114300" simplePos="0" relativeHeight="251658241" behindDoc="0" locked="1" layoutInCell="1" allowOverlap="1" wp14:anchorId="2B87D6EB" wp14:editId="0D2246B0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410" cy="694690"/>
          <wp:effectExtent l="0" t="0" r="0" b="0"/>
          <wp:wrapNone/>
          <wp:docPr id="4" name="Grafik 4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341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37D">
      <w:rPr>
        <w:rFonts w:ascii="Arial" w:hAnsi="Arial" w:cs="Arial"/>
      </w:rPr>
      <w:fldChar w:fldCharType="begin"/>
    </w:r>
    <w:r w:rsidRPr="00C0537D">
      <w:rPr>
        <w:rFonts w:ascii="Arial" w:hAnsi="Arial" w:cs="Arial"/>
      </w:rPr>
      <w:instrText xml:space="preserve"> PAGE  \* Arabic  \* MERGEFORMAT </w:instrText>
    </w:r>
    <w:r w:rsidRPr="00C0537D">
      <w:rPr>
        <w:rFonts w:ascii="Arial" w:hAnsi="Arial" w:cs="Arial"/>
      </w:rPr>
      <w:fldChar w:fldCharType="separate"/>
    </w:r>
    <w:r w:rsidR="004E07C8">
      <w:rPr>
        <w:rFonts w:ascii="Arial" w:hAnsi="Arial" w:cs="Arial"/>
        <w:noProof/>
      </w:rPr>
      <w:t>4</w:t>
    </w:r>
    <w:r w:rsidRPr="00C0537D">
      <w:rPr>
        <w:rFonts w:ascii="Arial" w:hAnsi="Arial" w:cs="Arial"/>
      </w:rPr>
      <w:fldChar w:fldCharType="end"/>
    </w:r>
    <w:r w:rsidRPr="00C0537D">
      <w:rPr>
        <w:rFonts w:ascii="Arial" w:hAnsi="Arial" w:cs="Arial"/>
      </w:rPr>
      <w:t>/</w:t>
    </w:r>
    <w:r w:rsidRPr="00C0537D">
      <w:rPr>
        <w:rFonts w:ascii="Arial" w:hAnsi="Arial" w:cs="Arial"/>
      </w:rPr>
      <w:fldChar w:fldCharType="begin"/>
    </w:r>
    <w:r w:rsidRPr="00C0537D">
      <w:rPr>
        <w:rFonts w:ascii="Arial" w:hAnsi="Arial" w:cs="Arial"/>
      </w:rPr>
      <w:instrText xml:space="preserve"> NUMPAGES  \* Arabic  \* MERGEFORMAT </w:instrText>
    </w:r>
    <w:r w:rsidRPr="00C0537D">
      <w:rPr>
        <w:rFonts w:ascii="Arial" w:hAnsi="Arial" w:cs="Arial"/>
      </w:rPr>
      <w:fldChar w:fldCharType="separate"/>
    </w:r>
    <w:r w:rsidR="004E07C8">
      <w:rPr>
        <w:rFonts w:ascii="Arial" w:hAnsi="Arial" w:cs="Arial"/>
        <w:noProof/>
      </w:rPr>
      <w:t>4</w:t>
    </w:r>
    <w:r w:rsidRPr="00C0537D">
      <w:rPr>
        <w:rFonts w:ascii="Arial" w:hAnsi="Arial" w:cs="Arial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AB38" w14:textId="3ED1ABEA" w:rsidR="00E3400D" w:rsidRPr="00C0537D" w:rsidRDefault="00E3400D" w:rsidP="003419EA">
    <w:pPr>
      <w:pStyle w:val="a3"/>
      <w:ind w:right="-1137"/>
      <w:jc w:val="center"/>
      <w:rPr>
        <w:rFonts w:ascii="Arial" w:hAnsi="Arial" w:cs="Arial"/>
        <w:color w:val="414141"/>
      </w:rPr>
    </w:pPr>
    <w:r>
      <w:rPr>
        <w:noProof/>
        <w:lang w:val="en-US" w:eastAsia="zh-CN"/>
      </w:rPr>
      <w:drawing>
        <wp:anchor distT="0" distB="0" distL="114300" distR="114300" simplePos="0" relativeHeight="251667456" behindDoc="0" locked="1" layoutInCell="1" allowOverlap="1" wp14:anchorId="42EAE228" wp14:editId="480DE45E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410" cy="694690"/>
          <wp:effectExtent l="0" t="0" r="0" b="0"/>
          <wp:wrapNone/>
          <wp:docPr id="5" name="Grafik 4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341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994B0C" w14:textId="7EDAF37D" w:rsidR="00E3400D" w:rsidRPr="00C0537D" w:rsidRDefault="00E3400D" w:rsidP="00CF26E7">
    <w:pPr>
      <w:pStyle w:val="a3"/>
      <w:rPr>
        <w:rFonts w:ascii="UnitPro" w:hAnsi="UnitPro" w:cs="UnitPro"/>
        <w:color w:val="414141"/>
      </w:rPr>
    </w:pPr>
    <w:r w:rsidRPr="00C0537D">
      <w:rPr>
        <w:rFonts w:ascii="Arial" w:hAnsi="Arial" w:cs="Arial"/>
        <w:color w:val="414141"/>
      </w:rPr>
      <w:fldChar w:fldCharType="begin"/>
    </w:r>
    <w:r w:rsidRPr="00C0537D">
      <w:rPr>
        <w:rFonts w:ascii="Arial" w:hAnsi="Arial" w:cs="Arial"/>
        <w:color w:val="414141"/>
      </w:rPr>
      <w:instrText xml:space="preserve"> PAGE  \* Arabic  \* MERGEFORMAT </w:instrText>
    </w:r>
    <w:r w:rsidRPr="00C0537D">
      <w:rPr>
        <w:rFonts w:ascii="Arial" w:hAnsi="Arial" w:cs="Arial"/>
        <w:color w:val="414141"/>
      </w:rPr>
      <w:fldChar w:fldCharType="separate"/>
    </w:r>
    <w:r w:rsidR="000801F4">
      <w:rPr>
        <w:rFonts w:ascii="Arial" w:hAnsi="Arial" w:cs="Arial"/>
        <w:noProof/>
        <w:color w:val="414141"/>
      </w:rPr>
      <w:t>1</w:t>
    </w:r>
    <w:r w:rsidRPr="00C0537D">
      <w:rPr>
        <w:rFonts w:ascii="Arial" w:hAnsi="Arial" w:cs="Arial"/>
        <w:color w:val="414141"/>
      </w:rPr>
      <w:fldChar w:fldCharType="end"/>
    </w:r>
    <w:r w:rsidRPr="00C0537D">
      <w:rPr>
        <w:rFonts w:ascii="Arial" w:hAnsi="Arial" w:cs="Arial"/>
        <w:color w:val="414141"/>
      </w:rPr>
      <w:t>/</w:t>
    </w:r>
    <w:r w:rsidRPr="00C0537D">
      <w:rPr>
        <w:rFonts w:ascii="Arial" w:hAnsi="Arial" w:cs="Arial"/>
        <w:color w:val="414141"/>
      </w:rPr>
      <w:fldChar w:fldCharType="begin"/>
    </w:r>
    <w:r w:rsidRPr="00C0537D">
      <w:rPr>
        <w:rFonts w:ascii="Arial" w:hAnsi="Arial" w:cs="Arial"/>
        <w:color w:val="414141"/>
      </w:rPr>
      <w:instrText xml:space="preserve"> NUMPAGES  \* Arabic  \* MERGEFORMAT </w:instrText>
    </w:r>
    <w:r w:rsidRPr="00C0537D">
      <w:rPr>
        <w:rFonts w:ascii="Arial" w:hAnsi="Arial" w:cs="Arial"/>
        <w:color w:val="414141"/>
      </w:rPr>
      <w:fldChar w:fldCharType="separate"/>
    </w:r>
    <w:r w:rsidR="000801F4">
      <w:rPr>
        <w:rFonts w:ascii="Arial" w:hAnsi="Arial" w:cs="Arial"/>
        <w:noProof/>
        <w:color w:val="414141"/>
      </w:rPr>
      <w:t>4</w:t>
    </w:r>
    <w:r w:rsidRPr="00C0537D">
      <w:rPr>
        <w:rFonts w:ascii="Arial" w:hAnsi="Arial" w:cs="Arial"/>
        <w:color w:val="414141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2BC74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B136671"/>
    <w:multiLevelType w:val="hybridMultilevel"/>
    <w:tmpl w:val="9CCE3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E6641"/>
    <w:multiLevelType w:val="hybridMultilevel"/>
    <w:tmpl w:val="22A44048"/>
    <w:lvl w:ilvl="0" w:tplc="40182C3E">
      <w:numFmt w:val="bullet"/>
      <w:lvlText w:val=""/>
      <w:lvlJc w:val="left"/>
      <w:pPr>
        <w:ind w:left="720" w:hanging="360"/>
      </w:pPr>
      <w:rPr>
        <w:rFonts w:ascii="Symbol" w:eastAsia="MS PGothic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46D00"/>
    <w:multiLevelType w:val="hybridMultilevel"/>
    <w:tmpl w:val="E1007E3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D41163F"/>
    <w:multiLevelType w:val="hybridMultilevel"/>
    <w:tmpl w:val="3B627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F061E"/>
    <w:multiLevelType w:val="hybridMultilevel"/>
    <w:tmpl w:val="CEC013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CA7F59"/>
    <w:multiLevelType w:val="hybridMultilevel"/>
    <w:tmpl w:val="860C1C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491BDF"/>
    <w:multiLevelType w:val="hybridMultilevel"/>
    <w:tmpl w:val="E5F0AF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2F0A9F"/>
    <w:multiLevelType w:val="hybridMultilevel"/>
    <w:tmpl w:val="3B885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D21B4D"/>
    <w:multiLevelType w:val="hybridMultilevel"/>
    <w:tmpl w:val="00E47F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3218156">
    <w:abstractNumId w:val="0"/>
  </w:num>
  <w:num w:numId="2" w16cid:durableId="869340964">
    <w:abstractNumId w:val="1"/>
  </w:num>
  <w:num w:numId="3" w16cid:durableId="289671128">
    <w:abstractNumId w:val="5"/>
  </w:num>
  <w:num w:numId="4" w16cid:durableId="2004043794">
    <w:abstractNumId w:val="2"/>
  </w:num>
  <w:num w:numId="5" w16cid:durableId="1540050724">
    <w:abstractNumId w:val="4"/>
  </w:num>
  <w:num w:numId="6" w16cid:durableId="627316321">
    <w:abstractNumId w:val="6"/>
  </w:num>
  <w:num w:numId="7" w16cid:durableId="76290449">
    <w:abstractNumId w:val="3"/>
  </w:num>
  <w:num w:numId="8" w16cid:durableId="1078820068">
    <w:abstractNumId w:val="8"/>
  </w:num>
  <w:num w:numId="9" w16cid:durableId="357975259">
    <w:abstractNumId w:val="10"/>
  </w:num>
  <w:num w:numId="10" w16cid:durableId="544488641">
    <w:abstractNumId w:val="7"/>
  </w:num>
  <w:num w:numId="11" w16cid:durableId="12054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bordersDoNotSurroundHeader/>
  <w:bordersDoNotSurroundFooter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de-DE" w:vendorID="64" w:dllVersion="6" w:nlCheck="1" w:checkStyle="1"/>
  <w:activeWritingStyle w:appName="MSWord" w:lang="zh-CN" w:vendorID="64" w:dllVersion="0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EB9"/>
    <w:rsid w:val="00003FE8"/>
    <w:rsid w:val="000049C8"/>
    <w:rsid w:val="00005543"/>
    <w:rsid w:val="00005ABC"/>
    <w:rsid w:val="000064BA"/>
    <w:rsid w:val="00011122"/>
    <w:rsid w:val="0001136A"/>
    <w:rsid w:val="000119DC"/>
    <w:rsid w:val="00012E3B"/>
    <w:rsid w:val="00014AF6"/>
    <w:rsid w:val="00015D66"/>
    <w:rsid w:val="0002699E"/>
    <w:rsid w:val="00027F42"/>
    <w:rsid w:val="00031F2A"/>
    <w:rsid w:val="00033182"/>
    <w:rsid w:val="00036334"/>
    <w:rsid w:val="000400BE"/>
    <w:rsid w:val="000401EB"/>
    <w:rsid w:val="000415C2"/>
    <w:rsid w:val="00042E78"/>
    <w:rsid w:val="00043993"/>
    <w:rsid w:val="00045E0A"/>
    <w:rsid w:val="00047365"/>
    <w:rsid w:val="00051C8E"/>
    <w:rsid w:val="00053AC9"/>
    <w:rsid w:val="00055E12"/>
    <w:rsid w:val="000569D5"/>
    <w:rsid w:val="00056AD1"/>
    <w:rsid w:val="00064745"/>
    <w:rsid w:val="00066754"/>
    <w:rsid w:val="00067494"/>
    <w:rsid w:val="00070B7C"/>
    <w:rsid w:val="000719F1"/>
    <w:rsid w:val="000801F4"/>
    <w:rsid w:val="000808FD"/>
    <w:rsid w:val="00080B98"/>
    <w:rsid w:val="000834F5"/>
    <w:rsid w:val="00084AB6"/>
    <w:rsid w:val="000922DA"/>
    <w:rsid w:val="00093253"/>
    <w:rsid w:val="0009361B"/>
    <w:rsid w:val="00093B50"/>
    <w:rsid w:val="000942AB"/>
    <w:rsid w:val="00094C31"/>
    <w:rsid w:val="00094E1F"/>
    <w:rsid w:val="0009516E"/>
    <w:rsid w:val="000A3917"/>
    <w:rsid w:val="000A556B"/>
    <w:rsid w:val="000A5CAD"/>
    <w:rsid w:val="000A684D"/>
    <w:rsid w:val="000A6BD0"/>
    <w:rsid w:val="000A7B5D"/>
    <w:rsid w:val="000B0D8A"/>
    <w:rsid w:val="000B1F68"/>
    <w:rsid w:val="000B2274"/>
    <w:rsid w:val="000B235F"/>
    <w:rsid w:val="000B261C"/>
    <w:rsid w:val="000B4687"/>
    <w:rsid w:val="000B47D3"/>
    <w:rsid w:val="000B4AED"/>
    <w:rsid w:val="000C3354"/>
    <w:rsid w:val="000C4388"/>
    <w:rsid w:val="000C5D49"/>
    <w:rsid w:val="000C65D7"/>
    <w:rsid w:val="000D0839"/>
    <w:rsid w:val="000D15DC"/>
    <w:rsid w:val="000D1969"/>
    <w:rsid w:val="000D3264"/>
    <w:rsid w:val="000D4935"/>
    <w:rsid w:val="000D571C"/>
    <w:rsid w:val="000D66DA"/>
    <w:rsid w:val="000E3661"/>
    <w:rsid w:val="000E4907"/>
    <w:rsid w:val="000E6D9B"/>
    <w:rsid w:val="000E6E6D"/>
    <w:rsid w:val="000F070E"/>
    <w:rsid w:val="000F18C2"/>
    <w:rsid w:val="000F4B2E"/>
    <w:rsid w:val="000F7E1C"/>
    <w:rsid w:val="001001F5"/>
    <w:rsid w:val="00105918"/>
    <w:rsid w:val="001064AF"/>
    <w:rsid w:val="001064F7"/>
    <w:rsid w:val="001107BC"/>
    <w:rsid w:val="00112C86"/>
    <w:rsid w:val="00113242"/>
    <w:rsid w:val="00114789"/>
    <w:rsid w:val="00120B8C"/>
    <w:rsid w:val="001230FD"/>
    <w:rsid w:val="0012739A"/>
    <w:rsid w:val="00127BC8"/>
    <w:rsid w:val="0013023D"/>
    <w:rsid w:val="00130F86"/>
    <w:rsid w:val="001315A5"/>
    <w:rsid w:val="0014028C"/>
    <w:rsid w:val="00144193"/>
    <w:rsid w:val="00155F54"/>
    <w:rsid w:val="00162C3E"/>
    <w:rsid w:val="00166A53"/>
    <w:rsid w:val="001679DB"/>
    <w:rsid w:val="001717B9"/>
    <w:rsid w:val="0017290C"/>
    <w:rsid w:val="00174D2F"/>
    <w:rsid w:val="00184E77"/>
    <w:rsid w:val="001850DD"/>
    <w:rsid w:val="00185E2F"/>
    <w:rsid w:val="001869E9"/>
    <w:rsid w:val="001A360B"/>
    <w:rsid w:val="001A3791"/>
    <w:rsid w:val="001A3999"/>
    <w:rsid w:val="001A5EC8"/>
    <w:rsid w:val="001A6F21"/>
    <w:rsid w:val="001B05F1"/>
    <w:rsid w:val="001B4B0B"/>
    <w:rsid w:val="001B56DD"/>
    <w:rsid w:val="001B5E04"/>
    <w:rsid w:val="001C0401"/>
    <w:rsid w:val="001C6A65"/>
    <w:rsid w:val="001D0CC3"/>
    <w:rsid w:val="001D594D"/>
    <w:rsid w:val="001E01E2"/>
    <w:rsid w:val="001E6BD7"/>
    <w:rsid w:val="001E7514"/>
    <w:rsid w:val="001F0467"/>
    <w:rsid w:val="001F275C"/>
    <w:rsid w:val="001F3B02"/>
    <w:rsid w:val="001F44BF"/>
    <w:rsid w:val="001F6D62"/>
    <w:rsid w:val="00202428"/>
    <w:rsid w:val="0020279E"/>
    <w:rsid w:val="00202EDC"/>
    <w:rsid w:val="002035CB"/>
    <w:rsid w:val="00204213"/>
    <w:rsid w:val="002053BA"/>
    <w:rsid w:val="00210EFD"/>
    <w:rsid w:val="00213C61"/>
    <w:rsid w:val="0021725D"/>
    <w:rsid w:val="002176EF"/>
    <w:rsid w:val="0022377B"/>
    <w:rsid w:val="00224490"/>
    <w:rsid w:val="00224604"/>
    <w:rsid w:val="00224DCD"/>
    <w:rsid w:val="00227AB1"/>
    <w:rsid w:val="002331F4"/>
    <w:rsid w:val="002354A9"/>
    <w:rsid w:val="00237B18"/>
    <w:rsid w:val="002403F8"/>
    <w:rsid w:val="002405AC"/>
    <w:rsid w:val="00240C27"/>
    <w:rsid w:val="00241E9E"/>
    <w:rsid w:val="00243C61"/>
    <w:rsid w:val="002441E2"/>
    <w:rsid w:val="00245058"/>
    <w:rsid w:val="002527BC"/>
    <w:rsid w:val="002556F8"/>
    <w:rsid w:val="00257DA5"/>
    <w:rsid w:val="002611B4"/>
    <w:rsid w:val="00261A36"/>
    <w:rsid w:val="00262CA7"/>
    <w:rsid w:val="00266FEB"/>
    <w:rsid w:val="0027260A"/>
    <w:rsid w:val="00272CC0"/>
    <w:rsid w:val="002744A8"/>
    <w:rsid w:val="00280534"/>
    <w:rsid w:val="00281588"/>
    <w:rsid w:val="002849DC"/>
    <w:rsid w:val="00284F0C"/>
    <w:rsid w:val="00285438"/>
    <w:rsid w:val="00290707"/>
    <w:rsid w:val="002919D0"/>
    <w:rsid w:val="002934A1"/>
    <w:rsid w:val="002938E4"/>
    <w:rsid w:val="00293F7D"/>
    <w:rsid w:val="00295E06"/>
    <w:rsid w:val="00297733"/>
    <w:rsid w:val="002A5BEA"/>
    <w:rsid w:val="002B1950"/>
    <w:rsid w:val="002B465A"/>
    <w:rsid w:val="002C1FAF"/>
    <w:rsid w:val="002C4948"/>
    <w:rsid w:val="002C5674"/>
    <w:rsid w:val="002C629A"/>
    <w:rsid w:val="002C69B6"/>
    <w:rsid w:val="002C6BE7"/>
    <w:rsid w:val="002C7313"/>
    <w:rsid w:val="002D2006"/>
    <w:rsid w:val="002D26EF"/>
    <w:rsid w:val="002D2D00"/>
    <w:rsid w:val="002D76FB"/>
    <w:rsid w:val="002E1B40"/>
    <w:rsid w:val="002E2B0A"/>
    <w:rsid w:val="002E3AE7"/>
    <w:rsid w:val="002E7F6C"/>
    <w:rsid w:val="002F4CCE"/>
    <w:rsid w:val="002F5201"/>
    <w:rsid w:val="002F65AD"/>
    <w:rsid w:val="002F6ECF"/>
    <w:rsid w:val="002F7F4D"/>
    <w:rsid w:val="00301CB7"/>
    <w:rsid w:val="00304C08"/>
    <w:rsid w:val="00310387"/>
    <w:rsid w:val="00311826"/>
    <w:rsid w:val="00311D5F"/>
    <w:rsid w:val="003120CE"/>
    <w:rsid w:val="00312A53"/>
    <w:rsid w:val="003154D6"/>
    <w:rsid w:val="00315E38"/>
    <w:rsid w:val="00334743"/>
    <w:rsid w:val="003419EA"/>
    <w:rsid w:val="003422B1"/>
    <w:rsid w:val="00343A56"/>
    <w:rsid w:val="00347039"/>
    <w:rsid w:val="00350C01"/>
    <w:rsid w:val="00351AEC"/>
    <w:rsid w:val="00361202"/>
    <w:rsid w:val="0036197A"/>
    <w:rsid w:val="00362CAF"/>
    <w:rsid w:val="00362F0A"/>
    <w:rsid w:val="003644D9"/>
    <w:rsid w:val="0036524F"/>
    <w:rsid w:val="003702E3"/>
    <w:rsid w:val="003753C2"/>
    <w:rsid w:val="0037587A"/>
    <w:rsid w:val="00375D35"/>
    <w:rsid w:val="00376FB3"/>
    <w:rsid w:val="003822CA"/>
    <w:rsid w:val="00382963"/>
    <w:rsid w:val="00385025"/>
    <w:rsid w:val="00386573"/>
    <w:rsid w:val="00393488"/>
    <w:rsid w:val="00393969"/>
    <w:rsid w:val="00394E1E"/>
    <w:rsid w:val="00395731"/>
    <w:rsid w:val="00395FB8"/>
    <w:rsid w:val="00397338"/>
    <w:rsid w:val="003A3466"/>
    <w:rsid w:val="003A3D3F"/>
    <w:rsid w:val="003A43F0"/>
    <w:rsid w:val="003B118A"/>
    <w:rsid w:val="003B216E"/>
    <w:rsid w:val="003B39A1"/>
    <w:rsid w:val="003B3CD4"/>
    <w:rsid w:val="003C141C"/>
    <w:rsid w:val="003C165F"/>
    <w:rsid w:val="003C272C"/>
    <w:rsid w:val="003D17AB"/>
    <w:rsid w:val="003D2938"/>
    <w:rsid w:val="003D2C6A"/>
    <w:rsid w:val="003D792B"/>
    <w:rsid w:val="003E206B"/>
    <w:rsid w:val="003E44FD"/>
    <w:rsid w:val="003E4B94"/>
    <w:rsid w:val="003E6927"/>
    <w:rsid w:val="003F055F"/>
    <w:rsid w:val="003F303D"/>
    <w:rsid w:val="003F6797"/>
    <w:rsid w:val="0040043F"/>
    <w:rsid w:val="00400525"/>
    <w:rsid w:val="00401154"/>
    <w:rsid w:val="004026A7"/>
    <w:rsid w:val="004046BC"/>
    <w:rsid w:val="004072CA"/>
    <w:rsid w:val="00410A68"/>
    <w:rsid w:val="0041111F"/>
    <w:rsid w:val="004111E7"/>
    <w:rsid w:val="004158B2"/>
    <w:rsid w:val="00416F32"/>
    <w:rsid w:val="0041751F"/>
    <w:rsid w:val="0042036B"/>
    <w:rsid w:val="004256EF"/>
    <w:rsid w:val="00431276"/>
    <w:rsid w:val="0043352D"/>
    <w:rsid w:val="00434E17"/>
    <w:rsid w:val="00441B97"/>
    <w:rsid w:val="0044297D"/>
    <w:rsid w:val="0044354D"/>
    <w:rsid w:val="00443762"/>
    <w:rsid w:val="004448FC"/>
    <w:rsid w:val="00444C2C"/>
    <w:rsid w:val="00445824"/>
    <w:rsid w:val="00446704"/>
    <w:rsid w:val="00446BEB"/>
    <w:rsid w:val="00451C28"/>
    <w:rsid w:val="0045303C"/>
    <w:rsid w:val="00454EB2"/>
    <w:rsid w:val="00460A1A"/>
    <w:rsid w:val="00461438"/>
    <w:rsid w:val="00461771"/>
    <w:rsid w:val="004620AA"/>
    <w:rsid w:val="00462EDE"/>
    <w:rsid w:val="0046468F"/>
    <w:rsid w:val="004649EB"/>
    <w:rsid w:val="0046531C"/>
    <w:rsid w:val="004674C3"/>
    <w:rsid w:val="00467C92"/>
    <w:rsid w:val="0047023E"/>
    <w:rsid w:val="00471E88"/>
    <w:rsid w:val="00471F51"/>
    <w:rsid w:val="004731D3"/>
    <w:rsid w:val="0047379D"/>
    <w:rsid w:val="00473F70"/>
    <w:rsid w:val="00474914"/>
    <w:rsid w:val="00483CDA"/>
    <w:rsid w:val="00483FA3"/>
    <w:rsid w:val="00485E2F"/>
    <w:rsid w:val="00491BAC"/>
    <w:rsid w:val="0049211B"/>
    <w:rsid w:val="004A1093"/>
    <w:rsid w:val="004A18BB"/>
    <w:rsid w:val="004A18E8"/>
    <w:rsid w:val="004A3713"/>
    <w:rsid w:val="004A402E"/>
    <w:rsid w:val="004A4C66"/>
    <w:rsid w:val="004A4FBC"/>
    <w:rsid w:val="004B0130"/>
    <w:rsid w:val="004B22D2"/>
    <w:rsid w:val="004B4D28"/>
    <w:rsid w:val="004B778A"/>
    <w:rsid w:val="004B7CDD"/>
    <w:rsid w:val="004C11E4"/>
    <w:rsid w:val="004C27C4"/>
    <w:rsid w:val="004C32C6"/>
    <w:rsid w:val="004C5082"/>
    <w:rsid w:val="004D2C20"/>
    <w:rsid w:val="004D54B3"/>
    <w:rsid w:val="004E07C8"/>
    <w:rsid w:val="004E3C5C"/>
    <w:rsid w:val="004E61E4"/>
    <w:rsid w:val="004F3796"/>
    <w:rsid w:val="00500A75"/>
    <w:rsid w:val="005034E7"/>
    <w:rsid w:val="00503B27"/>
    <w:rsid w:val="00507C89"/>
    <w:rsid w:val="0051088D"/>
    <w:rsid w:val="00517D0F"/>
    <w:rsid w:val="0052047D"/>
    <w:rsid w:val="00520C12"/>
    <w:rsid w:val="005210C6"/>
    <w:rsid w:val="00521689"/>
    <w:rsid w:val="005250F0"/>
    <w:rsid w:val="00525FF4"/>
    <w:rsid w:val="00530733"/>
    <w:rsid w:val="00530E48"/>
    <w:rsid w:val="005321F1"/>
    <w:rsid w:val="00532511"/>
    <w:rsid w:val="00532FF8"/>
    <w:rsid w:val="005371F4"/>
    <w:rsid w:val="0054310B"/>
    <w:rsid w:val="00551A39"/>
    <w:rsid w:val="0055283C"/>
    <w:rsid w:val="005578AF"/>
    <w:rsid w:val="00557FA4"/>
    <w:rsid w:val="00560580"/>
    <w:rsid w:val="00564731"/>
    <w:rsid w:val="0056558A"/>
    <w:rsid w:val="00565D99"/>
    <w:rsid w:val="00566061"/>
    <w:rsid w:val="00566C47"/>
    <w:rsid w:val="0057060E"/>
    <w:rsid w:val="00572070"/>
    <w:rsid w:val="005741B3"/>
    <w:rsid w:val="005746C2"/>
    <w:rsid w:val="00575379"/>
    <w:rsid w:val="00575B13"/>
    <w:rsid w:val="00581603"/>
    <w:rsid w:val="00582A3B"/>
    <w:rsid w:val="00583FA1"/>
    <w:rsid w:val="00593B57"/>
    <w:rsid w:val="00596E35"/>
    <w:rsid w:val="005A2DE2"/>
    <w:rsid w:val="005A3E29"/>
    <w:rsid w:val="005A4A18"/>
    <w:rsid w:val="005A55AB"/>
    <w:rsid w:val="005A6C11"/>
    <w:rsid w:val="005B024E"/>
    <w:rsid w:val="005B0D2E"/>
    <w:rsid w:val="005B4459"/>
    <w:rsid w:val="005B45B5"/>
    <w:rsid w:val="005B5E12"/>
    <w:rsid w:val="005B6B7B"/>
    <w:rsid w:val="005C35A8"/>
    <w:rsid w:val="005C663C"/>
    <w:rsid w:val="005D4B75"/>
    <w:rsid w:val="005D5863"/>
    <w:rsid w:val="005D6DAE"/>
    <w:rsid w:val="005E1DEB"/>
    <w:rsid w:val="005E2D6A"/>
    <w:rsid w:val="005E3E05"/>
    <w:rsid w:val="005E5359"/>
    <w:rsid w:val="005E7014"/>
    <w:rsid w:val="005E77A0"/>
    <w:rsid w:val="005F0591"/>
    <w:rsid w:val="005F2F1F"/>
    <w:rsid w:val="005F6223"/>
    <w:rsid w:val="005F7205"/>
    <w:rsid w:val="006023B1"/>
    <w:rsid w:val="0060638D"/>
    <w:rsid w:val="00607F8B"/>
    <w:rsid w:val="00610739"/>
    <w:rsid w:val="00613AEB"/>
    <w:rsid w:val="00613BFA"/>
    <w:rsid w:val="00620968"/>
    <w:rsid w:val="00625B9B"/>
    <w:rsid w:val="006270CF"/>
    <w:rsid w:val="00627C37"/>
    <w:rsid w:val="0063079C"/>
    <w:rsid w:val="00633C4E"/>
    <w:rsid w:val="006419E7"/>
    <w:rsid w:val="006428F7"/>
    <w:rsid w:val="00643E0D"/>
    <w:rsid w:val="00644488"/>
    <w:rsid w:val="00647683"/>
    <w:rsid w:val="00651193"/>
    <w:rsid w:val="0065414A"/>
    <w:rsid w:val="006558D1"/>
    <w:rsid w:val="00656B00"/>
    <w:rsid w:val="006578A9"/>
    <w:rsid w:val="00661197"/>
    <w:rsid w:val="0066309D"/>
    <w:rsid w:val="006655D2"/>
    <w:rsid w:val="006656A5"/>
    <w:rsid w:val="0066684D"/>
    <w:rsid w:val="00671071"/>
    <w:rsid w:val="00675897"/>
    <w:rsid w:val="0067742A"/>
    <w:rsid w:val="006823CC"/>
    <w:rsid w:val="006830C6"/>
    <w:rsid w:val="00686E72"/>
    <w:rsid w:val="00686FCE"/>
    <w:rsid w:val="00687631"/>
    <w:rsid w:val="006877E6"/>
    <w:rsid w:val="00690A30"/>
    <w:rsid w:val="00691CE1"/>
    <w:rsid w:val="006957CA"/>
    <w:rsid w:val="006A0DD5"/>
    <w:rsid w:val="006A34D9"/>
    <w:rsid w:val="006A4BF4"/>
    <w:rsid w:val="006A4CBF"/>
    <w:rsid w:val="006A6042"/>
    <w:rsid w:val="006B1814"/>
    <w:rsid w:val="006B1A51"/>
    <w:rsid w:val="006B3BC5"/>
    <w:rsid w:val="006B4EF8"/>
    <w:rsid w:val="006C1D40"/>
    <w:rsid w:val="006C210A"/>
    <w:rsid w:val="006C26D7"/>
    <w:rsid w:val="006C317C"/>
    <w:rsid w:val="006C343F"/>
    <w:rsid w:val="006C4144"/>
    <w:rsid w:val="006C7554"/>
    <w:rsid w:val="006D0390"/>
    <w:rsid w:val="006D3B97"/>
    <w:rsid w:val="006D45CF"/>
    <w:rsid w:val="006D6B5F"/>
    <w:rsid w:val="006E0F7C"/>
    <w:rsid w:val="006E2CA1"/>
    <w:rsid w:val="006F27AF"/>
    <w:rsid w:val="006F2992"/>
    <w:rsid w:val="006F619E"/>
    <w:rsid w:val="007005CC"/>
    <w:rsid w:val="00701158"/>
    <w:rsid w:val="00705D3A"/>
    <w:rsid w:val="00706246"/>
    <w:rsid w:val="007069FD"/>
    <w:rsid w:val="007074A3"/>
    <w:rsid w:val="00710EB4"/>
    <w:rsid w:val="007111D7"/>
    <w:rsid w:val="00714A7F"/>
    <w:rsid w:val="0072060E"/>
    <w:rsid w:val="00723CD3"/>
    <w:rsid w:val="00730161"/>
    <w:rsid w:val="00730659"/>
    <w:rsid w:val="007330F5"/>
    <w:rsid w:val="007356C0"/>
    <w:rsid w:val="00737521"/>
    <w:rsid w:val="00737645"/>
    <w:rsid w:val="00737D4F"/>
    <w:rsid w:val="00740E2A"/>
    <w:rsid w:val="0074214D"/>
    <w:rsid w:val="00743192"/>
    <w:rsid w:val="00745BA5"/>
    <w:rsid w:val="007468B9"/>
    <w:rsid w:val="00747CC3"/>
    <w:rsid w:val="007506CE"/>
    <w:rsid w:val="0075278A"/>
    <w:rsid w:val="00753291"/>
    <w:rsid w:val="007549C5"/>
    <w:rsid w:val="0076048B"/>
    <w:rsid w:val="00765B07"/>
    <w:rsid w:val="007676A2"/>
    <w:rsid w:val="0077183E"/>
    <w:rsid w:val="00774847"/>
    <w:rsid w:val="0077631D"/>
    <w:rsid w:val="00776D9F"/>
    <w:rsid w:val="0078147C"/>
    <w:rsid w:val="007854B4"/>
    <w:rsid w:val="00785EC4"/>
    <w:rsid w:val="007904C2"/>
    <w:rsid w:val="00797154"/>
    <w:rsid w:val="0079791B"/>
    <w:rsid w:val="007A4836"/>
    <w:rsid w:val="007A5E9A"/>
    <w:rsid w:val="007A6246"/>
    <w:rsid w:val="007A72D0"/>
    <w:rsid w:val="007B085A"/>
    <w:rsid w:val="007B3825"/>
    <w:rsid w:val="007B383C"/>
    <w:rsid w:val="007B4ED4"/>
    <w:rsid w:val="007B792D"/>
    <w:rsid w:val="007C00CC"/>
    <w:rsid w:val="007C060F"/>
    <w:rsid w:val="007C1FBF"/>
    <w:rsid w:val="007C3958"/>
    <w:rsid w:val="007C6CA4"/>
    <w:rsid w:val="007C6E88"/>
    <w:rsid w:val="007C7A48"/>
    <w:rsid w:val="007E012D"/>
    <w:rsid w:val="007E26C1"/>
    <w:rsid w:val="007E2D76"/>
    <w:rsid w:val="007E684A"/>
    <w:rsid w:val="007F03AE"/>
    <w:rsid w:val="007F1132"/>
    <w:rsid w:val="007F1405"/>
    <w:rsid w:val="007F4E24"/>
    <w:rsid w:val="007F6FA5"/>
    <w:rsid w:val="007F79F3"/>
    <w:rsid w:val="0080107C"/>
    <w:rsid w:val="00802DF3"/>
    <w:rsid w:val="008035B6"/>
    <w:rsid w:val="008043DB"/>
    <w:rsid w:val="00811D3F"/>
    <w:rsid w:val="008139D5"/>
    <w:rsid w:val="008144E9"/>
    <w:rsid w:val="00823229"/>
    <w:rsid w:val="00824800"/>
    <w:rsid w:val="00825292"/>
    <w:rsid w:val="0082696D"/>
    <w:rsid w:val="00826B4B"/>
    <w:rsid w:val="00826DD3"/>
    <w:rsid w:val="008302FC"/>
    <w:rsid w:val="00833C76"/>
    <w:rsid w:val="0083401C"/>
    <w:rsid w:val="00834953"/>
    <w:rsid w:val="00835141"/>
    <w:rsid w:val="00843983"/>
    <w:rsid w:val="00846C16"/>
    <w:rsid w:val="00846F74"/>
    <w:rsid w:val="00852BC5"/>
    <w:rsid w:val="00853E5B"/>
    <w:rsid w:val="00855777"/>
    <w:rsid w:val="008573B2"/>
    <w:rsid w:val="00862007"/>
    <w:rsid w:val="00862A09"/>
    <w:rsid w:val="00862DF9"/>
    <w:rsid w:val="0086488B"/>
    <w:rsid w:val="008666EB"/>
    <w:rsid w:val="00870785"/>
    <w:rsid w:val="00870935"/>
    <w:rsid w:val="00871254"/>
    <w:rsid w:val="00871B40"/>
    <w:rsid w:val="00872B58"/>
    <w:rsid w:val="00872BB0"/>
    <w:rsid w:val="00873DF4"/>
    <w:rsid w:val="00874F77"/>
    <w:rsid w:val="00881DD5"/>
    <w:rsid w:val="00882174"/>
    <w:rsid w:val="008824FF"/>
    <w:rsid w:val="00883A87"/>
    <w:rsid w:val="00890517"/>
    <w:rsid w:val="00891275"/>
    <w:rsid w:val="00893161"/>
    <w:rsid w:val="00893898"/>
    <w:rsid w:val="0089518B"/>
    <w:rsid w:val="00896DEA"/>
    <w:rsid w:val="0089729F"/>
    <w:rsid w:val="008A1FCF"/>
    <w:rsid w:val="008A2E57"/>
    <w:rsid w:val="008A306F"/>
    <w:rsid w:val="008B0B8D"/>
    <w:rsid w:val="008B336B"/>
    <w:rsid w:val="008B4BF0"/>
    <w:rsid w:val="008B5050"/>
    <w:rsid w:val="008B776A"/>
    <w:rsid w:val="008C1399"/>
    <w:rsid w:val="008C1C03"/>
    <w:rsid w:val="008C3C29"/>
    <w:rsid w:val="008C4077"/>
    <w:rsid w:val="008C4E4D"/>
    <w:rsid w:val="008C55EA"/>
    <w:rsid w:val="008C6BA4"/>
    <w:rsid w:val="008C7F85"/>
    <w:rsid w:val="008D0397"/>
    <w:rsid w:val="008D12F5"/>
    <w:rsid w:val="008D2FED"/>
    <w:rsid w:val="008D3FD2"/>
    <w:rsid w:val="008D4DBA"/>
    <w:rsid w:val="008D59FB"/>
    <w:rsid w:val="008D757B"/>
    <w:rsid w:val="008D7D8D"/>
    <w:rsid w:val="008E048D"/>
    <w:rsid w:val="008E0E73"/>
    <w:rsid w:val="008E3863"/>
    <w:rsid w:val="008E3971"/>
    <w:rsid w:val="008E6159"/>
    <w:rsid w:val="008E7194"/>
    <w:rsid w:val="008F06B2"/>
    <w:rsid w:val="008F137C"/>
    <w:rsid w:val="008F1B03"/>
    <w:rsid w:val="008F3CC0"/>
    <w:rsid w:val="008F3F14"/>
    <w:rsid w:val="008F4E95"/>
    <w:rsid w:val="008F5204"/>
    <w:rsid w:val="008F67CE"/>
    <w:rsid w:val="008F732C"/>
    <w:rsid w:val="008F796A"/>
    <w:rsid w:val="00902035"/>
    <w:rsid w:val="00906F16"/>
    <w:rsid w:val="009075CF"/>
    <w:rsid w:val="00910242"/>
    <w:rsid w:val="00910266"/>
    <w:rsid w:val="00911532"/>
    <w:rsid w:val="00911A2C"/>
    <w:rsid w:val="0091216D"/>
    <w:rsid w:val="0091364D"/>
    <w:rsid w:val="00913E70"/>
    <w:rsid w:val="00916BE3"/>
    <w:rsid w:val="0091722D"/>
    <w:rsid w:val="0091796F"/>
    <w:rsid w:val="0092336F"/>
    <w:rsid w:val="00923C0F"/>
    <w:rsid w:val="00924472"/>
    <w:rsid w:val="00927135"/>
    <w:rsid w:val="0092741F"/>
    <w:rsid w:val="00927812"/>
    <w:rsid w:val="00930055"/>
    <w:rsid w:val="00932A3C"/>
    <w:rsid w:val="00933726"/>
    <w:rsid w:val="00933C79"/>
    <w:rsid w:val="00935E09"/>
    <w:rsid w:val="0093705F"/>
    <w:rsid w:val="0093712D"/>
    <w:rsid w:val="00942827"/>
    <w:rsid w:val="00945A95"/>
    <w:rsid w:val="0094603A"/>
    <w:rsid w:val="00946244"/>
    <w:rsid w:val="0094700A"/>
    <w:rsid w:val="0094766E"/>
    <w:rsid w:val="0095228D"/>
    <w:rsid w:val="009557A4"/>
    <w:rsid w:val="00955B44"/>
    <w:rsid w:val="00957D7D"/>
    <w:rsid w:val="009635C9"/>
    <w:rsid w:val="00963654"/>
    <w:rsid w:val="00963A57"/>
    <w:rsid w:val="00963F7C"/>
    <w:rsid w:val="009705FE"/>
    <w:rsid w:val="009722C2"/>
    <w:rsid w:val="0097337D"/>
    <w:rsid w:val="00976D64"/>
    <w:rsid w:val="00980325"/>
    <w:rsid w:val="009907C7"/>
    <w:rsid w:val="0099208C"/>
    <w:rsid w:val="0099477D"/>
    <w:rsid w:val="00994C70"/>
    <w:rsid w:val="009959DA"/>
    <w:rsid w:val="00996EA9"/>
    <w:rsid w:val="009A0529"/>
    <w:rsid w:val="009A3460"/>
    <w:rsid w:val="009A63D2"/>
    <w:rsid w:val="009A798D"/>
    <w:rsid w:val="009B0F36"/>
    <w:rsid w:val="009B117E"/>
    <w:rsid w:val="009B4B3F"/>
    <w:rsid w:val="009B6181"/>
    <w:rsid w:val="009C148D"/>
    <w:rsid w:val="009C1D53"/>
    <w:rsid w:val="009C257C"/>
    <w:rsid w:val="009C7DDA"/>
    <w:rsid w:val="009C7EB6"/>
    <w:rsid w:val="009D0125"/>
    <w:rsid w:val="009D0EAD"/>
    <w:rsid w:val="009D2988"/>
    <w:rsid w:val="009D299B"/>
    <w:rsid w:val="009E09C5"/>
    <w:rsid w:val="009E1155"/>
    <w:rsid w:val="009E1630"/>
    <w:rsid w:val="009E221C"/>
    <w:rsid w:val="009E2DF3"/>
    <w:rsid w:val="009E71F2"/>
    <w:rsid w:val="009F02BB"/>
    <w:rsid w:val="009F0F13"/>
    <w:rsid w:val="009F37BB"/>
    <w:rsid w:val="009F7AFC"/>
    <w:rsid w:val="00A00167"/>
    <w:rsid w:val="00A02855"/>
    <w:rsid w:val="00A05282"/>
    <w:rsid w:val="00A06DB9"/>
    <w:rsid w:val="00A10121"/>
    <w:rsid w:val="00A16877"/>
    <w:rsid w:val="00A16B41"/>
    <w:rsid w:val="00A20B43"/>
    <w:rsid w:val="00A22F27"/>
    <w:rsid w:val="00A23360"/>
    <w:rsid w:val="00A23FD8"/>
    <w:rsid w:val="00A24E64"/>
    <w:rsid w:val="00A31F99"/>
    <w:rsid w:val="00A42F9D"/>
    <w:rsid w:val="00A44DDD"/>
    <w:rsid w:val="00A45AF0"/>
    <w:rsid w:val="00A52BEB"/>
    <w:rsid w:val="00A53E4A"/>
    <w:rsid w:val="00A55EA8"/>
    <w:rsid w:val="00A6152A"/>
    <w:rsid w:val="00A61AB7"/>
    <w:rsid w:val="00A6247D"/>
    <w:rsid w:val="00A63559"/>
    <w:rsid w:val="00A700BA"/>
    <w:rsid w:val="00A70D7D"/>
    <w:rsid w:val="00A70E98"/>
    <w:rsid w:val="00A732E5"/>
    <w:rsid w:val="00A76A65"/>
    <w:rsid w:val="00A801AE"/>
    <w:rsid w:val="00A808EE"/>
    <w:rsid w:val="00A82700"/>
    <w:rsid w:val="00A86093"/>
    <w:rsid w:val="00A878D4"/>
    <w:rsid w:val="00A908A4"/>
    <w:rsid w:val="00A91C60"/>
    <w:rsid w:val="00A93B3A"/>
    <w:rsid w:val="00A94C34"/>
    <w:rsid w:val="00A9668E"/>
    <w:rsid w:val="00A96F41"/>
    <w:rsid w:val="00AA0134"/>
    <w:rsid w:val="00AA1DAC"/>
    <w:rsid w:val="00AA2D83"/>
    <w:rsid w:val="00AA37A8"/>
    <w:rsid w:val="00AA6853"/>
    <w:rsid w:val="00AB013E"/>
    <w:rsid w:val="00AB58AF"/>
    <w:rsid w:val="00AB6634"/>
    <w:rsid w:val="00AB709A"/>
    <w:rsid w:val="00AC6802"/>
    <w:rsid w:val="00AD44C6"/>
    <w:rsid w:val="00AD53A0"/>
    <w:rsid w:val="00AE51D7"/>
    <w:rsid w:val="00AE5652"/>
    <w:rsid w:val="00AE622F"/>
    <w:rsid w:val="00AE7614"/>
    <w:rsid w:val="00AF0A84"/>
    <w:rsid w:val="00AF4FBB"/>
    <w:rsid w:val="00AF54E4"/>
    <w:rsid w:val="00AF7EA3"/>
    <w:rsid w:val="00B02778"/>
    <w:rsid w:val="00B02BB7"/>
    <w:rsid w:val="00B06758"/>
    <w:rsid w:val="00B10B1E"/>
    <w:rsid w:val="00B11E90"/>
    <w:rsid w:val="00B12BF8"/>
    <w:rsid w:val="00B143E1"/>
    <w:rsid w:val="00B16434"/>
    <w:rsid w:val="00B1751D"/>
    <w:rsid w:val="00B17941"/>
    <w:rsid w:val="00B17FD9"/>
    <w:rsid w:val="00B2011D"/>
    <w:rsid w:val="00B21680"/>
    <w:rsid w:val="00B231F1"/>
    <w:rsid w:val="00B30D02"/>
    <w:rsid w:val="00B31624"/>
    <w:rsid w:val="00B316E0"/>
    <w:rsid w:val="00B33D59"/>
    <w:rsid w:val="00B35AB0"/>
    <w:rsid w:val="00B457BE"/>
    <w:rsid w:val="00B4750C"/>
    <w:rsid w:val="00B539E3"/>
    <w:rsid w:val="00B5583B"/>
    <w:rsid w:val="00B56F5D"/>
    <w:rsid w:val="00B61082"/>
    <w:rsid w:val="00B61B25"/>
    <w:rsid w:val="00B6406F"/>
    <w:rsid w:val="00B64362"/>
    <w:rsid w:val="00B72B8C"/>
    <w:rsid w:val="00B72C22"/>
    <w:rsid w:val="00B8122B"/>
    <w:rsid w:val="00B83514"/>
    <w:rsid w:val="00B84B7D"/>
    <w:rsid w:val="00B92923"/>
    <w:rsid w:val="00B93964"/>
    <w:rsid w:val="00B944C7"/>
    <w:rsid w:val="00B95031"/>
    <w:rsid w:val="00B97991"/>
    <w:rsid w:val="00B97EA0"/>
    <w:rsid w:val="00BA1D72"/>
    <w:rsid w:val="00BA5BE2"/>
    <w:rsid w:val="00BA697D"/>
    <w:rsid w:val="00BA698C"/>
    <w:rsid w:val="00BA6E2E"/>
    <w:rsid w:val="00BB1C1A"/>
    <w:rsid w:val="00BB2808"/>
    <w:rsid w:val="00BB30D0"/>
    <w:rsid w:val="00BB7EEE"/>
    <w:rsid w:val="00BC01FF"/>
    <w:rsid w:val="00BC021F"/>
    <w:rsid w:val="00BC0AE5"/>
    <w:rsid w:val="00BC13F5"/>
    <w:rsid w:val="00BC30EA"/>
    <w:rsid w:val="00BC3ED4"/>
    <w:rsid w:val="00BC4668"/>
    <w:rsid w:val="00BD3371"/>
    <w:rsid w:val="00BD51C0"/>
    <w:rsid w:val="00BE1B81"/>
    <w:rsid w:val="00BE3406"/>
    <w:rsid w:val="00BE39C3"/>
    <w:rsid w:val="00BE41F9"/>
    <w:rsid w:val="00BE42F3"/>
    <w:rsid w:val="00BE5EA1"/>
    <w:rsid w:val="00BE7925"/>
    <w:rsid w:val="00BF00EF"/>
    <w:rsid w:val="00BF07CE"/>
    <w:rsid w:val="00BF131D"/>
    <w:rsid w:val="00BF422C"/>
    <w:rsid w:val="00BF537B"/>
    <w:rsid w:val="00BF6469"/>
    <w:rsid w:val="00BF6D7D"/>
    <w:rsid w:val="00BF72CE"/>
    <w:rsid w:val="00BF7D9A"/>
    <w:rsid w:val="00C01A81"/>
    <w:rsid w:val="00C02AD1"/>
    <w:rsid w:val="00C02E3C"/>
    <w:rsid w:val="00C03220"/>
    <w:rsid w:val="00C0537D"/>
    <w:rsid w:val="00C0628A"/>
    <w:rsid w:val="00C06949"/>
    <w:rsid w:val="00C103C1"/>
    <w:rsid w:val="00C11EEC"/>
    <w:rsid w:val="00C12583"/>
    <w:rsid w:val="00C1352F"/>
    <w:rsid w:val="00C14746"/>
    <w:rsid w:val="00C14E95"/>
    <w:rsid w:val="00C16D4F"/>
    <w:rsid w:val="00C21489"/>
    <w:rsid w:val="00C21CFC"/>
    <w:rsid w:val="00C2363B"/>
    <w:rsid w:val="00C23F20"/>
    <w:rsid w:val="00C2472E"/>
    <w:rsid w:val="00C3446D"/>
    <w:rsid w:val="00C35C33"/>
    <w:rsid w:val="00C40E00"/>
    <w:rsid w:val="00C4418E"/>
    <w:rsid w:val="00C44E8A"/>
    <w:rsid w:val="00C464FE"/>
    <w:rsid w:val="00C6045B"/>
    <w:rsid w:val="00C612F2"/>
    <w:rsid w:val="00C61789"/>
    <w:rsid w:val="00C63292"/>
    <w:rsid w:val="00C64E81"/>
    <w:rsid w:val="00C66FBA"/>
    <w:rsid w:val="00C738F7"/>
    <w:rsid w:val="00C73CCB"/>
    <w:rsid w:val="00C74764"/>
    <w:rsid w:val="00C755BD"/>
    <w:rsid w:val="00C81177"/>
    <w:rsid w:val="00C8191E"/>
    <w:rsid w:val="00C81F9F"/>
    <w:rsid w:val="00C82199"/>
    <w:rsid w:val="00C82305"/>
    <w:rsid w:val="00C90C90"/>
    <w:rsid w:val="00C914DA"/>
    <w:rsid w:val="00C92F6C"/>
    <w:rsid w:val="00C94FB1"/>
    <w:rsid w:val="00C964A3"/>
    <w:rsid w:val="00C96953"/>
    <w:rsid w:val="00CA0854"/>
    <w:rsid w:val="00CA1EB9"/>
    <w:rsid w:val="00CA43E4"/>
    <w:rsid w:val="00CA747F"/>
    <w:rsid w:val="00CB06D2"/>
    <w:rsid w:val="00CB5A11"/>
    <w:rsid w:val="00CC267C"/>
    <w:rsid w:val="00CC2ED0"/>
    <w:rsid w:val="00CD2505"/>
    <w:rsid w:val="00CD729E"/>
    <w:rsid w:val="00CE58AE"/>
    <w:rsid w:val="00CE5A17"/>
    <w:rsid w:val="00CE79FA"/>
    <w:rsid w:val="00CF26E7"/>
    <w:rsid w:val="00CF2CE6"/>
    <w:rsid w:val="00CF338D"/>
    <w:rsid w:val="00CF3438"/>
    <w:rsid w:val="00CF5651"/>
    <w:rsid w:val="00D0388C"/>
    <w:rsid w:val="00D04FA4"/>
    <w:rsid w:val="00D05142"/>
    <w:rsid w:val="00D10DA4"/>
    <w:rsid w:val="00D1289A"/>
    <w:rsid w:val="00D12AB9"/>
    <w:rsid w:val="00D130A7"/>
    <w:rsid w:val="00D139DD"/>
    <w:rsid w:val="00D145F9"/>
    <w:rsid w:val="00D179A5"/>
    <w:rsid w:val="00D24361"/>
    <w:rsid w:val="00D27B9A"/>
    <w:rsid w:val="00D302E5"/>
    <w:rsid w:val="00D3173B"/>
    <w:rsid w:val="00D33BCC"/>
    <w:rsid w:val="00D34FB2"/>
    <w:rsid w:val="00D352AA"/>
    <w:rsid w:val="00D361DA"/>
    <w:rsid w:val="00D41289"/>
    <w:rsid w:val="00D4446B"/>
    <w:rsid w:val="00D468FD"/>
    <w:rsid w:val="00D46D29"/>
    <w:rsid w:val="00D47F1F"/>
    <w:rsid w:val="00D54E6A"/>
    <w:rsid w:val="00D639CA"/>
    <w:rsid w:val="00D63E92"/>
    <w:rsid w:val="00D64556"/>
    <w:rsid w:val="00D700D6"/>
    <w:rsid w:val="00D71508"/>
    <w:rsid w:val="00D718A3"/>
    <w:rsid w:val="00D71D02"/>
    <w:rsid w:val="00D7330C"/>
    <w:rsid w:val="00D73AD5"/>
    <w:rsid w:val="00D73C2C"/>
    <w:rsid w:val="00D7470D"/>
    <w:rsid w:val="00D75569"/>
    <w:rsid w:val="00D77CC2"/>
    <w:rsid w:val="00D839EA"/>
    <w:rsid w:val="00D846FF"/>
    <w:rsid w:val="00D84D0D"/>
    <w:rsid w:val="00D9317B"/>
    <w:rsid w:val="00D94B11"/>
    <w:rsid w:val="00D96461"/>
    <w:rsid w:val="00D97A36"/>
    <w:rsid w:val="00DA0619"/>
    <w:rsid w:val="00DA1385"/>
    <w:rsid w:val="00DA4136"/>
    <w:rsid w:val="00DA5C73"/>
    <w:rsid w:val="00DB224D"/>
    <w:rsid w:val="00DB2515"/>
    <w:rsid w:val="00DB3672"/>
    <w:rsid w:val="00DB5521"/>
    <w:rsid w:val="00DB6648"/>
    <w:rsid w:val="00DB6FC2"/>
    <w:rsid w:val="00DC178A"/>
    <w:rsid w:val="00DC5F36"/>
    <w:rsid w:val="00DC699D"/>
    <w:rsid w:val="00DD271B"/>
    <w:rsid w:val="00DD298D"/>
    <w:rsid w:val="00DD377A"/>
    <w:rsid w:val="00DE016B"/>
    <w:rsid w:val="00DE17BD"/>
    <w:rsid w:val="00DE1922"/>
    <w:rsid w:val="00DE5E04"/>
    <w:rsid w:val="00DE6795"/>
    <w:rsid w:val="00DF12FF"/>
    <w:rsid w:val="00DF57CE"/>
    <w:rsid w:val="00DF5A39"/>
    <w:rsid w:val="00DF658E"/>
    <w:rsid w:val="00DF7481"/>
    <w:rsid w:val="00E000F6"/>
    <w:rsid w:val="00E1337C"/>
    <w:rsid w:val="00E152C6"/>
    <w:rsid w:val="00E1566E"/>
    <w:rsid w:val="00E162FE"/>
    <w:rsid w:val="00E169C2"/>
    <w:rsid w:val="00E17156"/>
    <w:rsid w:val="00E21E73"/>
    <w:rsid w:val="00E243F0"/>
    <w:rsid w:val="00E31B4F"/>
    <w:rsid w:val="00E320EB"/>
    <w:rsid w:val="00E321F1"/>
    <w:rsid w:val="00E3400D"/>
    <w:rsid w:val="00E348A3"/>
    <w:rsid w:val="00E40A4A"/>
    <w:rsid w:val="00E44664"/>
    <w:rsid w:val="00E44C31"/>
    <w:rsid w:val="00E46D95"/>
    <w:rsid w:val="00E50278"/>
    <w:rsid w:val="00E503F1"/>
    <w:rsid w:val="00E560CE"/>
    <w:rsid w:val="00E5667A"/>
    <w:rsid w:val="00E57053"/>
    <w:rsid w:val="00E57587"/>
    <w:rsid w:val="00E608E9"/>
    <w:rsid w:val="00E61C30"/>
    <w:rsid w:val="00E70B1B"/>
    <w:rsid w:val="00E779E5"/>
    <w:rsid w:val="00E812EB"/>
    <w:rsid w:val="00E83D4E"/>
    <w:rsid w:val="00E854C0"/>
    <w:rsid w:val="00E87B29"/>
    <w:rsid w:val="00E93487"/>
    <w:rsid w:val="00E935AA"/>
    <w:rsid w:val="00E97762"/>
    <w:rsid w:val="00EA13CA"/>
    <w:rsid w:val="00EA2952"/>
    <w:rsid w:val="00EA3FEC"/>
    <w:rsid w:val="00EB49B3"/>
    <w:rsid w:val="00EB5F2A"/>
    <w:rsid w:val="00EB7EB2"/>
    <w:rsid w:val="00EC2BBB"/>
    <w:rsid w:val="00ED0C57"/>
    <w:rsid w:val="00ED3542"/>
    <w:rsid w:val="00ED371B"/>
    <w:rsid w:val="00ED56B6"/>
    <w:rsid w:val="00EE3878"/>
    <w:rsid w:val="00EE3A2A"/>
    <w:rsid w:val="00EE3DCA"/>
    <w:rsid w:val="00EE4D76"/>
    <w:rsid w:val="00EE64FE"/>
    <w:rsid w:val="00EE71C7"/>
    <w:rsid w:val="00EF662D"/>
    <w:rsid w:val="00EF795A"/>
    <w:rsid w:val="00F028AA"/>
    <w:rsid w:val="00F075DF"/>
    <w:rsid w:val="00F101B0"/>
    <w:rsid w:val="00F10793"/>
    <w:rsid w:val="00F12479"/>
    <w:rsid w:val="00F12827"/>
    <w:rsid w:val="00F144E9"/>
    <w:rsid w:val="00F152F9"/>
    <w:rsid w:val="00F15A15"/>
    <w:rsid w:val="00F20FE1"/>
    <w:rsid w:val="00F215D7"/>
    <w:rsid w:val="00F245EA"/>
    <w:rsid w:val="00F26C71"/>
    <w:rsid w:val="00F3053A"/>
    <w:rsid w:val="00F33966"/>
    <w:rsid w:val="00F34AF2"/>
    <w:rsid w:val="00F37474"/>
    <w:rsid w:val="00F426AF"/>
    <w:rsid w:val="00F45D82"/>
    <w:rsid w:val="00F52D3B"/>
    <w:rsid w:val="00F52E52"/>
    <w:rsid w:val="00F541E3"/>
    <w:rsid w:val="00F54C2B"/>
    <w:rsid w:val="00F56D0E"/>
    <w:rsid w:val="00F61C69"/>
    <w:rsid w:val="00F63A4B"/>
    <w:rsid w:val="00F64957"/>
    <w:rsid w:val="00F6556E"/>
    <w:rsid w:val="00F65751"/>
    <w:rsid w:val="00F67BB8"/>
    <w:rsid w:val="00F67DB8"/>
    <w:rsid w:val="00F67FCD"/>
    <w:rsid w:val="00F70383"/>
    <w:rsid w:val="00F7209B"/>
    <w:rsid w:val="00F74393"/>
    <w:rsid w:val="00F745BA"/>
    <w:rsid w:val="00F7549B"/>
    <w:rsid w:val="00F832AE"/>
    <w:rsid w:val="00F84D30"/>
    <w:rsid w:val="00F87903"/>
    <w:rsid w:val="00F91FB7"/>
    <w:rsid w:val="00F922CA"/>
    <w:rsid w:val="00F96A12"/>
    <w:rsid w:val="00FA0FA1"/>
    <w:rsid w:val="00FA353C"/>
    <w:rsid w:val="00FA4739"/>
    <w:rsid w:val="00FB2B6D"/>
    <w:rsid w:val="00FB2CF8"/>
    <w:rsid w:val="00FB3795"/>
    <w:rsid w:val="00FB596C"/>
    <w:rsid w:val="00FB694B"/>
    <w:rsid w:val="00FC1CE7"/>
    <w:rsid w:val="00FC65B8"/>
    <w:rsid w:val="00FC663A"/>
    <w:rsid w:val="00FD13F3"/>
    <w:rsid w:val="00FD1DA8"/>
    <w:rsid w:val="00FD2AFE"/>
    <w:rsid w:val="00FD441F"/>
    <w:rsid w:val="00FE6C77"/>
    <w:rsid w:val="00FF001B"/>
    <w:rsid w:val="00FF5DB8"/>
    <w:rsid w:val="00FF7999"/>
    <w:rsid w:val="00FF7B39"/>
    <w:rsid w:val="035F53CF"/>
    <w:rsid w:val="146AA4B1"/>
    <w:rsid w:val="1E1429DE"/>
    <w:rsid w:val="283C75FF"/>
    <w:rsid w:val="3099638C"/>
    <w:rsid w:val="3169DBF0"/>
    <w:rsid w:val="3B3D76EF"/>
    <w:rsid w:val="3EB0D24C"/>
    <w:rsid w:val="4160B13A"/>
    <w:rsid w:val="422DEF7D"/>
    <w:rsid w:val="43F3C7CA"/>
    <w:rsid w:val="458F982B"/>
    <w:rsid w:val="4B310432"/>
    <w:rsid w:val="4BE5B152"/>
    <w:rsid w:val="553E2520"/>
    <w:rsid w:val="56D9F581"/>
    <w:rsid w:val="5875C5E2"/>
    <w:rsid w:val="61B9E458"/>
    <w:rsid w:val="66991D3C"/>
    <w:rsid w:val="71B71296"/>
    <w:rsid w:val="76B72E8C"/>
    <w:rsid w:val="78B352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A3CBE8"/>
  <w15:docId w15:val="{4AFA2288-7146-4051-9FF8-80454BF9D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nnheiser Office" w:eastAsia="宋体" w:hAnsi="Sennheiser Office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33C4E"/>
    <w:pPr>
      <w:spacing w:line="360" w:lineRule="auto"/>
    </w:pPr>
  </w:style>
  <w:style w:type="paragraph" w:styleId="1">
    <w:name w:val="heading 1"/>
    <w:basedOn w:val="a"/>
    <w:next w:val="a"/>
    <w:link w:val="10"/>
    <w:uiPriority w:val="9"/>
    <w:qFormat/>
    <w:rsid w:val="009C45A2"/>
    <w:pPr>
      <w:outlineLvl w:val="0"/>
    </w:pPr>
    <w:rPr>
      <w:b/>
      <w:caps/>
      <w:color w:val="0095D5"/>
      <w:lang w:eastAsia="x-none"/>
    </w:rPr>
  </w:style>
  <w:style w:type="paragraph" w:styleId="2">
    <w:name w:val="heading 2"/>
    <w:basedOn w:val="a"/>
    <w:next w:val="a"/>
    <w:link w:val="20"/>
    <w:uiPriority w:val="9"/>
    <w:qFormat/>
    <w:rsid w:val="009C45A2"/>
    <w:pPr>
      <w:outlineLvl w:val="1"/>
    </w:pPr>
    <w:rPr>
      <w:b/>
      <w:lang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  <w:lang w:eastAsia="x-none"/>
    </w:rPr>
  </w:style>
  <w:style w:type="character" w:customStyle="1" w:styleId="a4">
    <w:name w:val="页眉 字符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  <w:lang w:eastAsia="x-none"/>
    </w:rPr>
  </w:style>
  <w:style w:type="character" w:customStyle="1" w:styleId="a6">
    <w:name w:val="页脚 字符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qFormat/>
    <w:rsid w:val="00AC4E77"/>
    <w:pPr>
      <w:spacing w:before="440" w:after="200"/>
      <w:contextualSpacing/>
    </w:pPr>
    <w:rPr>
      <w:sz w:val="24"/>
      <w:lang w:eastAsia="x-none"/>
    </w:rPr>
  </w:style>
  <w:style w:type="character" w:customStyle="1" w:styleId="a9">
    <w:name w:val="标题 字符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link w:val="1"/>
    <w:uiPriority w:val="9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character" w:styleId="ac">
    <w:name w:val="annotation reference"/>
    <w:rsid w:val="005C1648"/>
    <w:rPr>
      <w:sz w:val="16"/>
      <w:szCs w:val="16"/>
    </w:rPr>
  </w:style>
  <w:style w:type="paragraph" w:styleId="ad">
    <w:name w:val="annotation text"/>
    <w:basedOn w:val="a"/>
    <w:link w:val="ae"/>
    <w:rsid w:val="005C1648"/>
    <w:rPr>
      <w:lang w:val="x-none"/>
    </w:rPr>
  </w:style>
  <w:style w:type="character" w:customStyle="1" w:styleId="ae">
    <w:name w:val="批注文字 字符"/>
    <w:link w:val="ad"/>
    <w:rsid w:val="005C1648"/>
    <w:rPr>
      <w:lang w:eastAsia="en-US"/>
    </w:rPr>
  </w:style>
  <w:style w:type="paragraph" w:styleId="af">
    <w:name w:val="annotation subject"/>
    <w:basedOn w:val="ad"/>
    <w:next w:val="ad"/>
    <w:link w:val="af0"/>
    <w:rsid w:val="005C1648"/>
    <w:rPr>
      <w:b/>
      <w:bCs/>
    </w:rPr>
  </w:style>
  <w:style w:type="character" w:customStyle="1" w:styleId="af0">
    <w:name w:val="批注主题 字符"/>
    <w:link w:val="af"/>
    <w:rsid w:val="005C1648"/>
    <w:rPr>
      <w:b/>
      <w:bCs/>
      <w:lang w:eastAsia="en-US"/>
    </w:rPr>
  </w:style>
  <w:style w:type="paragraph" w:styleId="af1">
    <w:name w:val="Balloon Text"/>
    <w:basedOn w:val="a"/>
    <w:link w:val="af2"/>
    <w:rsid w:val="005C1648"/>
    <w:pPr>
      <w:spacing w:line="240" w:lineRule="auto"/>
    </w:pPr>
    <w:rPr>
      <w:rFonts w:ascii="Arial" w:hAnsi="Arial"/>
      <w:szCs w:val="18"/>
      <w:lang w:val="x-none"/>
    </w:rPr>
  </w:style>
  <w:style w:type="character" w:customStyle="1" w:styleId="af2">
    <w:name w:val="批注框文本 字符"/>
    <w:link w:val="af1"/>
    <w:rsid w:val="005C1648"/>
    <w:rPr>
      <w:rFonts w:ascii="Arial" w:hAnsi="Arial" w:cs="Segoe UI"/>
      <w:sz w:val="18"/>
      <w:szCs w:val="18"/>
      <w:lang w:eastAsia="en-US"/>
    </w:rPr>
  </w:style>
  <w:style w:type="character" w:styleId="af3">
    <w:name w:val="FollowedHyperlink"/>
    <w:semiHidden/>
    <w:unhideWhenUsed/>
    <w:rsid w:val="00F15A15"/>
    <w:rPr>
      <w:color w:val="000000"/>
      <w:u w:val="single"/>
    </w:rPr>
  </w:style>
  <w:style w:type="paragraph" w:customStyle="1" w:styleId="NeumannTabelle9pt">
    <w:name w:val="Neumann Tabelle 9 pt"/>
    <w:basedOn w:val="a"/>
    <w:rsid w:val="002919D0"/>
    <w:pPr>
      <w:spacing w:line="240" w:lineRule="auto"/>
    </w:pPr>
    <w:rPr>
      <w:rFonts w:ascii="Avenir Next Condensed Regular" w:eastAsia="MS Mincho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a0"/>
    <w:rsid w:val="00F075DF"/>
  </w:style>
  <w:style w:type="paragraph" w:customStyle="1" w:styleId="p1">
    <w:name w:val="p1"/>
    <w:basedOn w:val="a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a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ichtaufgelsteErwhnung1">
    <w:name w:val="Nicht aufgelöste Erwähnung1"/>
    <w:rsid w:val="00C14E95"/>
    <w:rPr>
      <w:color w:val="605E5C"/>
      <w:shd w:val="clear" w:color="auto" w:fill="E1DFDD"/>
    </w:rPr>
  </w:style>
  <w:style w:type="paragraph" w:customStyle="1" w:styleId="BildunterschriftHau">
    <w:name w:val="Bildunterschrift Hau"/>
    <w:basedOn w:val="a"/>
    <w:rsid w:val="007B3825"/>
    <w:pPr>
      <w:spacing w:line="240" w:lineRule="auto"/>
    </w:pPr>
    <w:rPr>
      <w:rFonts w:ascii="Arial Narrow" w:eastAsia="MS Mincho" w:hAnsi="Arial Narrow"/>
      <w:b/>
      <w:szCs w:val="24"/>
    </w:rPr>
  </w:style>
  <w:style w:type="paragraph" w:styleId="af4">
    <w:name w:val="List Paragraph"/>
    <w:basedOn w:val="a"/>
    <w:uiPriority w:val="34"/>
    <w:qFormat/>
    <w:rsid w:val="00633C4E"/>
    <w:pPr>
      <w:ind w:left="720"/>
      <w:contextualSpacing/>
    </w:pPr>
  </w:style>
  <w:style w:type="character" w:customStyle="1" w:styleId="11">
    <w:name w:val="未处理的提及1"/>
    <w:uiPriority w:val="99"/>
    <w:semiHidden/>
    <w:unhideWhenUsed/>
    <w:rsid w:val="00F45D82"/>
    <w:rPr>
      <w:color w:val="605E5C"/>
      <w:shd w:val="clear" w:color="auto" w:fill="E1DFDD"/>
    </w:rPr>
  </w:style>
  <w:style w:type="paragraph" w:styleId="af5">
    <w:name w:val="Revision"/>
    <w:hidden/>
    <w:semiHidden/>
    <w:rsid w:val="008B336B"/>
  </w:style>
  <w:style w:type="paragraph" w:styleId="af6">
    <w:name w:val="Normal (Web)"/>
    <w:basedOn w:val="a"/>
    <w:uiPriority w:val="99"/>
    <w:unhideWhenUsed/>
    <w:rsid w:val="00A96F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54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36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92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00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38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8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442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538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856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866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1242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5975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3554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1247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179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44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2889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6532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508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9339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393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6029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74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504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1251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21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6265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98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85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149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2732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389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607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5959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1317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4570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748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018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1964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40236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2297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1400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440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57194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3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黑体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宋体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6" ma:contentTypeDescription="Create a new document." ma:contentTypeScope="" ma:versionID="61d9532eb44ea16df0b5143eb68bde5f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44faf69c2561903ec6c158686d27eff3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8d1026-59ad-4674-bfbc-edcf8c7c444f">
      <Terms xmlns="http://schemas.microsoft.com/office/infopath/2007/PartnerControls"/>
    </lcf76f155ced4ddcb4097134ff3c332f>
    <TaxCatchAll xmlns="02edf36b-f29e-4ed5-91e2-6b7d03b72559" xsi:nil="true"/>
  </documentManagement>
</p:properties>
</file>

<file path=customXml/itemProps1.xml><?xml version="1.0" encoding="utf-8"?>
<ds:datastoreItem xmlns:ds="http://schemas.openxmlformats.org/officeDocument/2006/customXml" ds:itemID="{96A8FDE8-DB9B-B441-A278-F791D4CFE8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8A8B1D-3AE9-4E2C-A21D-580CC74F3F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2A6F1-B249-4E2A-821E-D76C4307FF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89BFD8-E27F-4B1D-B1AE-8FEB68404CB0}">
  <ds:schemaRefs>
    <ds:schemaRef ds:uri="http://schemas.microsoft.com/office/2006/metadata/properties"/>
    <ds:schemaRef ds:uri="http://schemas.microsoft.com/office/infopath/2007/PartnerControls"/>
    <ds:schemaRef ds:uri="538d1026-59ad-4674-bfbc-edcf8c7c444f"/>
    <ds:schemaRef ds:uri="02edf36b-f29e-4ed5-91e2-6b7d03b7255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274</Words>
  <Characters>1562</Characters>
  <Application>Microsoft Office Word</Application>
  <DocSecurity>0</DocSecurity>
  <Lines>13</Lines>
  <Paragraphs>3</Paragraphs>
  <ScaleCrop>false</ScaleCrop>
  <Company>Sennheiser electronic GmbH &amp; Co. KG</Company>
  <LinksUpToDate>false</LinksUpToDate>
  <CharactersWithSpaces>1833</CharactersWithSpaces>
  <SharedDoc>false</SharedDoc>
  <HLinks>
    <vt:vector size="18" baseType="variant">
      <vt:variant>
        <vt:i4>5505058</vt:i4>
      </vt:variant>
      <vt:variant>
        <vt:i4>6</vt:i4>
      </vt:variant>
      <vt:variant>
        <vt:i4>0</vt:i4>
      </vt:variant>
      <vt:variant>
        <vt:i4>5</vt:i4>
      </vt:variant>
      <vt:variant>
        <vt:lpwstr>mailto:mareike.oer@sennheiser.com</vt:lpwstr>
      </vt:variant>
      <vt:variant>
        <vt:lpwstr/>
      </vt:variant>
      <vt:variant>
        <vt:i4>3407997</vt:i4>
      </vt:variant>
      <vt:variant>
        <vt:i4>3</vt:i4>
      </vt:variant>
      <vt:variant>
        <vt:i4>0</vt:i4>
      </vt:variant>
      <vt:variant>
        <vt:i4>5</vt:i4>
      </vt:variant>
      <vt:variant>
        <vt:lpwstr>http://www.merging.com/</vt:lpwstr>
      </vt:variant>
      <vt:variant>
        <vt:lpwstr/>
      </vt:variant>
      <vt:variant>
        <vt:i4>3211383</vt:i4>
      </vt:variant>
      <vt:variant>
        <vt:i4>0</vt:i4>
      </vt:variant>
      <vt:variant>
        <vt:i4>0</vt:i4>
      </vt:variant>
      <vt:variant>
        <vt:i4>5</vt:i4>
      </vt:variant>
      <vt:variant>
        <vt:lpwstr>http://www.neumann.com/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cp:lastModifiedBy>Gu, Ivy</cp:lastModifiedBy>
  <cp:revision>22</cp:revision>
  <cp:lastPrinted>2023-08-09T08:48:00Z</cp:lastPrinted>
  <dcterms:created xsi:type="dcterms:W3CDTF">2022-07-06T08:54:00Z</dcterms:created>
  <dcterms:modified xsi:type="dcterms:W3CDTF">2023-08-09T08:48:00Z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