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0C7F" w14:textId="2D5188FF" w:rsidR="0083357A" w:rsidRPr="00A0226B" w:rsidRDefault="0083357A" w:rsidP="00FC6C66">
      <w:pPr>
        <w:jc w:val="center"/>
      </w:pPr>
      <w:r w:rsidRPr="00A0226B">
        <w:rPr>
          <w:noProof/>
        </w:rPr>
        <w:drawing>
          <wp:inline distT="0" distB="0" distL="0" distR="0" wp14:anchorId="5D5C9039" wp14:editId="1D742881">
            <wp:extent cx="2042932" cy="1110844"/>
            <wp:effectExtent l="0" t="0" r="0" b="0"/>
            <wp:docPr id="1" name="Image 1" descr="Résultat de recherche d'images pour &quot;octonion entrepris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octonion entreprise logo&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5019" cy="1144604"/>
                    </a:xfrm>
                    <a:prstGeom prst="rect">
                      <a:avLst/>
                    </a:prstGeom>
                    <a:noFill/>
                    <a:ln>
                      <a:noFill/>
                    </a:ln>
                  </pic:spPr>
                </pic:pic>
              </a:graphicData>
            </a:graphic>
          </wp:inline>
        </w:drawing>
      </w:r>
    </w:p>
    <w:p w14:paraId="544AE449" w14:textId="30BF18E7" w:rsidR="0083357A" w:rsidRPr="00A0226B" w:rsidRDefault="0083357A" w:rsidP="0083357A">
      <w:pPr>
        <w:rPr>
          <w:b/>
          <w:bCs/>
          <w:sz w:val="28"/>
          <w:szCs w:val="28"/>
          <w:lang w:val="en-GB"/>
        </w:rPr>
      </w:pPr>
      <w:r w:rsidRPr="00A0226B">
        <w:rPr>
          <w:b/>
          <w:bCs/>
          <w:sz w:val="28"/>
          <w:szCs w:val="28"/>
          <w:lang w:val="en-GB"/>
        </w:rPr>
        <w:t>PRESS RELEASE</w:t>
      </w:r>
    </w:p>
    <w:p w14:paraId="5596320D" w14:textId="3DCC9E3E" w:rsidR="00AE38A3" w:rsidRPr="00B51AA5" w:rsidRDefault="0083357A" w:rsidP="0083357A">
      <w:pPr>
        <w:spacing w:after="0" w:line="240" w:lineRule="auto"/>
        <w:jc w:val="center"/>
        <w:rPr>
          <w:b/>
          <w:bCs/>
          <w:sz w:val="32"/>
          <w:szCs w:val="32"/>
          <w:lang w:val="en-GB"/>
        </w:rPr>
      </w:pPr>
      <w:r w:rsidRPr="00A0226B">
        <w:rPr>
          <w:b/>
          <w:bCs/>
          <w:sz w:val="32"/>
          <w:szCs w:val="32"/>
          <w:lang w:val="en-GB"/>
        </w:rPr>
        <w:t>IoT</w:t>
      </w:r>
      <w:r w:rsidR="009B5403" w:rsidRPr="00A0226B">
        <w:rPr>
          <w:b/>
          <w:bCs/>
          <w:sz w:val="32"/>
          <w:szCs w:val="32"/>
          <w:lang w:val="en-GB"/>
        </w:rPr>
        <w:t xml:space="preserve"> Edge</w:t>
      </w:r>
      <w:r w:rsidRPr="00A0226B">
        <w:rPr>
          <w:b/>
          <w:bCs/>
          <w:sz w:val="32"/>
          <w:szCs w:val="32"/>
          <w:lang w:val="en-GB"/>
        </w:rPr>
        <w:t xml:space="preserve"> Leader Octonion Appoints </w:t>
      </w:r>
      <w:r w:rsidRPr="00B51AA5">
        <w:rPr>
          <w:b/>
          <w:bCs/>
          <w:sz w:val="32"/>
          <w:szCs w:val="32"/>
          <w:lang w:val="en-GB"/>
        </w:rPr>
        <w:t xml:space="preserve">Former Microsoft and </w:t>
      </w:r>
    </w:p>
    <w:p w14:paraId="5824B5F6" w14:textId="3F213167" w:rsidR="0083357A" w:rsidRPr="00B51AA5" w:rsidRDefault="0083357A" w:rsidP="00AE38A3">
      <w:pPr>
        <w:spacing w:after="0" w:line="240" w:lineRule="auto"/>
        <w:jc w:val="center"/>
        <w:rPr>
          <w:b/>
          <w:bCs/>
          <w:sz w:val="32"/>
          <w:szCs w:val="32"/>
          <w:lang w:val="en-GB"/>
        </w:rPr>
      </w:pPr>
      <w:r w:rsidRPr="00B51AA5">
        <w:rPr>
          <w:b/>
          <w:bCs/>
          <w:sz w:val="32"/>
          <w:szCs w:val="32"/>
          <w:lang w:val="en-GB"/>
        </w:rPr>
        <w:t xml:space="preserve">IBM Executive Vianney Airaud </w:t>
      </w:r>
      <w:r w:rsidR="00FC6C66" w:rsidRPr="00B51AA5">
        <w:rPr>
          <w:b/>
          <w:bCs/>
          <w:sz w:val="32"/>
          <w:szCs w:val="32"/>
          <w:lang w:val="en-GB"/>
        </w:rPr>
        <w:t>“</w:t>
      </w:r>
      <w:r w:rsidR="00F854D0">
        <w:rPr>
          <w:b/>
          <w:bCs/>
          <w:sz w:val="32"/>
          <w:szCs w:val="32"/>
          <w:lang w:val="en-GB"/>
        </w:rPr>
        <w:t>Chief Revenue Officer</w:t>
      </w:r>
      <w:r w:rsidR="00FC6C66" w:rsidRPr="00B51AA5">
        <w:rPr>
          <w:b/>
          <w:bCs/>
          <w:sz w:val="32"/>
          <w:szCs w:val="32"/>
          <w:lang w:val="en-GB"/>
        </w:rPr>
        <w:t>”</w:t>
      </w:r>
    </w:p>
    <w:p w14:paraId="3512F38D" w14:textId="77777777" w:rsidR="0083357A" w:rsidRPr="00B51AA5" w:rsidRDefault="0083357A" w:rsidP="00FC6C66">
      <w:pPr>
        <w:rPr>
          <w:b/>
          <w:bCs/>
          <w:sz w:val="32"/>
          <w:szCs w:val="32"/>
          <w:lang w:val="en-GB"/>
        </w:rPr>
      </w:pPr>
    </w:p>
    <w:p w14:paraId="36C71AAB" w14:textId="52B50E78" w:rsidR="0083357A" w:rsidRPr="00B51AA5" w:rsidRDefault="0083357A" w:rsidP="0083357A">
      <w:pPr>
        <w:jc w:val="both"/>
        <w:rPr>
          <w:lang w:val="en-GB"/>
        </w:rPr>
      </w:pPr>
      <w:r w:rsidRPr="00B51AA5">
        <w:rPr>
          <w:b/>
          <w:bCs/>
          <w:lang w:val="en-GB"/>
        </w:rPr>
        <w:t>New York, NY</w:t>
      </w:r>
      <w:r w:rsidRPr="00B51AA5">
        <w:rPr>
          <w:lang w:val="en-GB"/>
        </w:rPr>
        <w:t xml:space="preserve">, November </w:t>
      </w:r>
      <w:r w:rsidR="00900E89">
        <w:rPr>
          <w:lang w:val="en-GB"/>
        </w:rPr>
        <w:t>13</w:t>
      </w:r>
      <w:r w:rsidRPr="00B51AA5">
        <w:rPr>
          <w:lang w:val="en-GB"/>
        </w:rPr>
        <w:t xml:space="preserve">, 2019. Octonion, the </w:t>
      </w:r>
      <w:r w:rsidR="009B5403" w:rsidRPr="00B51AA5">
        <w:rPr>
          <w:lang w:val="en-GB"/>
        </w:rPr>
        <w:t xml:space="preserve">leader </w:t>
      </w:r>
      <w:r w:rsidR="00BF29BA">
        <w:rPr>
          <w:lang w:val="en-GB"/>
        </w:rPr>
        <w:t>in</w:t>
      </w:r>
      <w:r w:rsidR="00BF29BA" w:rsidRPr="00B51AA5">
        <w:rPr>
          <w:lang w:val="en-GB"/>
        </w:rPr>
        <w:t xml:space="preserve"> </w:t>
      </w:r>
      <w:r w:rsidRPr="00B51AA5">
        <w:rPr>
          <w:lang w:val="en-GB"/>
        </w:rPr>
        <w:t>edge computing IoT platform</w:t>
      </w:r>
      <w:r w:rsidR="00BF29BA">
        <w:rPr>
          <w:lang w:val="en-GB"/>
        </w:rPr>
        <w:t>s</w:t>
      </w:r>
      <w:r w:rsidRPr="00B51AA5">
        <w:rPr>
          <w:lang w:val="en-GB"/>
        </w:rPr>
        <w:t xml:space="preserve"> whose mission is to bring intelligence to industrial products, announces the hire of Vianney Airaud as </w:t>
      </w:r>
      <w:r w:rsidR="00F854D0">
        <w:rPr>
          <w:lang w:val="en-GB"/>
        </w:rPr>
        <w:t>Chief Revenue Off</w:t>
      </w:r>
      <w:r w:rsidR="00BF29BA">
        <w:rPr>
          <w:lang w:val="en-GB"/>
        </w:rPr>
        <w:t>ic</w:t>
      </w:r>
      <w:r w:rsidR="00F854D0">
        <w:rPr>
          <w:lang w:val="en-GB"/>
        </w:rPr>
        <w:t>er</w:t>
      </w:r>
      <w:r w:rsidRPr="00B51AA5">
        <w:rPr>
          <w:lang w:val="en-GB"/>
        </w:rPr>
        <w:t xml:space="preserve">. </w:t>
      </w:r>
    </w:p>
    <w:p w14:paraId="0F56E346" w14:textId="7E7ED7D6" w:rsidR="0083357A" w:rsidRPr="00B51AA5" w:rsidRDefault="0083357A" w:rsidP="0083357A">
      <w:pPr>
        <w:jc w:val="both"/>
        <w:rPr>
          <w:lang w:val="en-GB"/>
        </w:rPr>
      </w:pPr>
      <w:r w:rsidRPr="00B51AA5">
        <w:rPr>
          <w:lang w:val="en-GB"/>
        </w:rPr>
        <w:t>With more than 20 years of experience in the creation and development of new businesses and in the implementation of high-performance strategies around customer relations, sales</w:t>
      </w:r>
      <w:r w:rsidR="00AE38A3" w:rsidRPr="00B51AA5">
        <w:rPr>
          <w:lang w:val="en-GB"/>
        </w:rPr>
        <w:t>,</w:t>
      </w:r>
      <w:r w:rsidRPr="00B51AA5">
        <w:rPr>
          <w:lang w:val="en-GB"/>
        </w:rPr>
        <w:t xml:space="preserve"> and services, </w:t>
      </w:r>
      <w:r w:rsidR="009B5403" w:rsidRPr="00B51AA5">
        <w:rPr>
          <w:lang w:val="en-GB"/>
        </w:rPr>
        <w:t xml:space="preserve">Vianney </w:t>
      </w:r>
      <w:r w:rsidRPr="00B51AA5">
        <w:rPr>
          <w:lang w:val="en-GB"/>
        </w:rPr>
        <w:t xml:space="preserve">Airaud will support and advise Octonion in accelerating the deployment of its IoT </w:t>
      </w:r>
      <w:proofErr w:type="spellStart"/>
      <w:r w:rsidRPr="00B51AA5">
        <w:rPr>
          <w:lang w:val="en-GB"/>
        </w:rPr>
        <w:t>Brainium</w:t>
      </w:r>
      <w:proofErr w:type="spellEnd"/>
      <w:r w:rsidRPr="00B51AA5">
        <w:rPr>
          <w:lang w:val="en-GB"/>
        </w:rPr>
        <w:t xml:space="preserve"> solution. </w:t>
      </w:r>
      <w:r w:rsidR="00F854D0">
        <w:rPr>
          <w:lang w:val="en-GB"/>
        </w:rPr>
        <w:t>Vianney is also becoming a member of</w:t>
      </w:r>
      <w:r w:rsidR="00C338AB">
        <w:rPr>
          <w:lang w:val="en-GB"/>
        </w:rPr>
        <w:t xml:space="preserve"> the</w:t>
      </w:r>
      <w:r w:rsidR="00F854D0">
        <w:rPr>
          <w:lang w:val="en-GB"/>
        </w:rPr>
        <w:t xml:space="preserve"> Octonion Board Committee. </w:t>
      </w:r>
    </w:p>
    <w:p w14:paraId="13599D0B" w14:textId="6ECEE2F4" w:rsidR="0083357A" w:rsidRPr="00B51AA5" w:rsidRDefault="0083357A" w:rsidP="0083357A">
      <w:pPr>
        <w:jc w:val="both"/>
        <w:rPr>
          <w:lang w:val="en-GB"/>
        </w:rPr>
      </w:pPr>
      <w:r w:rsidRPr="00B51AA5">
        <w:rPr>
          <w:lang w:val="en-GB"/>
        </w:rPr>
        <w:t xml:space="preserve">Vianney Airaud spent 14 years at Microsoft, where he held various strategic positions, including director of </w:t>
      </w:r>
      <w:r w:rsidR="00AE38A3" w:rsidRPr="00B51AA5">
        <w:rPr>
          <w:lang w:val="en-GB"/>
        </w:rPr>
        <w:t>that company’s</w:t>
      </w:r>
      <w:r w:rsidRPr="00B51AA5">
        <w:rPr>
          <w:lang w:val="en-GB"/>
        </w:rPr>
        <w:t xml:space="preserve"> cloud </w:t>
      </w:r>
      <w:r w:rsidR="00AE38A3" w:rsidRPr="00B51AA5">
        <w:rPr>
          <w:lang w:val="en-GB"/>
        </w:rPr>
        <w:t>and</w:t>
      </w:r>
      <w:r w:rsidRPr="00B51AA5">
        <w:rPr>
          <w:lang w:val="en-GB"/>
        </w:rPr>
        <w:t xml:space="preserve"> solution division, and then as </w:t>
      </w:r>
      <w:r w:rsidR="00AE38A3" w:rsidRPr="00B51AA5">
        <w:rPr>
          <w:lang w:val="en-GB"/>
        </w:rPr>
        <w:t xml:space="preserve">its </w:t>
      </w:r>
      <w:r w:rsidRPr="00B51AA5">
        <w:rPr>
          <w:lang w:val="en-GB"/>
        </w:rPr>
        <w:t xml:space="preserve">customer success lead, in charge of customer relations for the Microsoft Azure cloud computing platform. He was also a member of Microsoft's French Executive Committee. </w:t>
      </w:r>
      <w:r w:rsidR="00AE38A3" w:rsidRPr="00B51AA5">
        <w:rPr>
          <w:lang w:val="en-GB"/>
        </w:rPr>
        <w:t>H</w:t>
      </w:r>
      <w:r w:rsidRPr="00B51AA5">
        <w:rPr>
          <w:lang w:val="en-GB"/>
        </w:rPr>
        <w:t xml:space="preserve">e </w:t>
      </w:r>
      <w:r w:rsidR="00AE38A3" w:rsidRPr="00B51AA5">
        <w:rPr>
          <w:lang w:val="en-GB"/>
        </w:rPr>
        <w:t xml:space="preserve">previously </w:t>
      </w:r>
      <w:r w:rsidRPr="00B51AA5">
        <w:rPr>
          <w:lang w:val="en-GB"/>
        </w:rPr>
        <w:t>held the positions of associate partner finance and solution manager e-business for IBM Global Services between 2000 and 2005.</w:t>
      </w:r>
    </w:p>
    <w:p w14:paraId="1065AFE3" w14:textId="15AF1B89" w:rsidR="0083357A" w:rsidRPr="00B51AA5" w:rsidRDefault="0083357A" w:rsidP="0083357A">
      <w:pPr>
        <w:jc w:val="both"/>
        <w:rPr>
          <w:lang w:val="en-GB"/>
        </w:rPr>
      </w:pPr>
      <w:r w:rsidRPr="00B51AA5">
        <w:rPr>
          <w:lang w:val="en-GB"/>
        </w:rPr>
        <w:t xml:space="preserve">"We live in an increasingly digital world and I firmly believe that technology is a key factor in bringing about profound transformation. Octonion is for me the only IoT solution on the market that can meet all the challenges of today's manufacturers who want to accelerate their digital transformation and are looking for new growth drivers. There is no limit to the use cases to which the </w:t>
      </w:r>
      <w:r w:rsidR="00A0226B">
        <w:rPr>
          <w:lang w:val="en-GB"/>
        </w:rPr>
        <w:t>Octonion</w:t>
      </w:r>
      <w:r w:rsidRPr="00B51AA5">
        <w:rPr>
          <w:lang w:val="en-GB"/>
        </w:rPr>
        <w:t xml:space="preserve"> solution can be applied: predictive maintenance, gestural control, equipment monitoring, intelligent agriculture, consumer products, and the list goes on</w:t>
      </w:r>
      <w:r w:rsidR="00FC6C66" w:rsidRPr="00B51AA5">
        <w:rPr>
          <w:lang w:val="en-GB"/>
        </w:rPr>
        <w:t>,</w:t>
      </w:r>
      <w:r w:rsidRPr="00B51AA5">
        <w:rPr>
          <w:lang w:val="en-GB"/>
        </w:rPr>
        <w:t xml:space="preserve">" explains </w:t>
      </w:r>
      <w:r w:rsidR="00447483" w:rsidRPr="00B51AA5">
        <w:rPr>
          <w:lang w:val="en-GB"/>
        </w:rPr>
        <w:t>Vianney</w:t>
      </w:r>
      <w:r w:rsidRPr="00B51AA5">
        <w:rPr>
          <w:lang w:val="en-GB"/>
        </w:rPr>
        <w:t>.</w:t>
      </w:r>
    </w:p>
    <w:p w14:paraId="281955BB" w14:textId="77777777" w:rsidR="0083357A" w:rsidRPr="00B51AA5" w:rsidRDefault="0083357A" w:rsidP="0083357A">
      <w:pPr>
        <w:jc w:val="both"/>
        <w:rPr>
          <w:b/>
          <w:bCs/>
          <w:lang w:val="en-GB"/>
        </w:rPr>
      </w:pPr>
      <w:r w:rsidRPr="00B51AA5">
        <w:rPr>
          <w:b/>
          <w:bCs/>
          <w:lang w:val="en-GB"/>
        </w:rPr>
        <w:t>About Octonion</w:t>
      </w:r>
    </w:p>
    <w:p w14:paraId="6EFABE99" w14:textId="770E6116" w:rsidR="0083357A" w:rsidRPr="00B51AA5" w:rsidRDefault="0083357A" w:rsidP="0083357A">
      <w:pPr>
        <w:jc w:val="both"/>
        <w:rPr>
          <w:rFonts w:ascii="Arial" w:eastAsia="Times New Roman" w:hAnsi="Arial" w:cs="Arial"/>
          <w:i/>
          <w:iCs/>
          <w:sz w:val="18"/>
          <w:szCs w:val="18"/>
          <w:lang w:val="en-GB" w:eastAsia="fr-FR"/>
        </w:rPr>
      </w:pPr>
      <w:r w:rsidRPr="00B51AA5">
        <w:rPr>
          <w:rFonts w:ascii="Arial" w:eastAsia="Times New Roman" w:hAnsi="Arial" w:cs="Arial"/>
          <w:i/>
          <w:iCs/>
          <w:sz w:val="18"/>
          <w:szCs w:val="18"/>
          <w:lang w:val="en-GB" w:eastAsia="fr-FR"/>
        </w:rPr>
        <w:t>Octonion, specialized in Deep Tech, is an edge computing IoT platform, whose purpose is to bring intelligence to industrial products, thanks to the combined power of artificial intelligence and advanced security embedded in a single ready-to-use product (microcontroller). Octonion developed the "</w:t>
      </w:r>
      <w:proofErr w:type="spellStart"/>
      <w:r w:rsidRPr="00B51AA5">
        <w:rPr>
          <w:rFonts w:ascii="Arial" w:eastAsia="Times New Roman" w:hAnsi="Arial" w:cs="Arial"/>
          <w:i/>
          <w:iCs/>
          <w:sz w:val="18"/>
          <w:szCs w:val="18"/>
          <w:lang w:val="en-GB" w:eastAsia="fr-FR"/>
        </w:rPr>
        <w:t>Brainium</w:t>
      </w:r>
      <w:proofErr w:type="spellEnd"/>
      <w:r w:rsidRPr="00B51AA5">
        <w:rPr>
          <w:rFonts w:ascii="Arial" w:eastAsia="Times New Roman" w:hAnsi="Arial" w:cs="Arial"/>
          <w:i/>
          <w:iCs/>
          <w:sz w:val="18"/>
          <w:szCs w:val="18"/>
          <w:lang w:val="en-GB" w:eastAsia="fr-FR"/>
        </w:rPr>
        <w:t>" IoT offer</w:t>
      </w:r>
      <w:r w:rsidR="00E073F7" w:rsidRPr="00B51AA5">
        <w:rPr>
          <w:rFonts w:ascii="Arial" w:eastAsia="Times New Roman" w:hAnsi="Arial" w:cs="Arial"/>
          <w:i/>
          <w:iCs/>
          <w:sz w:val="18"/>
          <w:szCs w:val="18"/>
          <w:lang w:val="en-GB" w:eastAsia="fr-FR"/>
        </w:rPr>
        <w:t>ing</w:t>
      </w:r>
      <w:r w:rsidRPr="00B51AA5">
        <w:rPr>
          <w:rFonts w:ascii="Arial" w:eastAsia="Times New Roman" w:hAnsi="Arial" w:cs="Arial"/>
          <w:i/>
          <w:iCs/>
          <w:sz w:val="18"/>
          <w:szCs w:val="18"/>
          <w:lang w:val="en-GB" w:eastAsia="fr-FR"/>
        </w:rPr>
        <w:t>, in collaboration with ST Microelectronics and Avnet, to accelerate the industrialization of IoT projects. The IoT "</w:t>
      </w:r>
      <w:proofErr w:type="spellStart"/>
      <w:r w:rsidRPr="00B51AA5">
        <w:rPr>
          <w:rFonts w:ascii="Arial" w:eastAsia="Times New Roman" w:hAnsi="Arial" w:cs="Arial"/>
          <w:i/>
          <w:iCs/>
          <w:sz w:val="18"/>
          <w:szCs w:val="18"/>
          <w:lang w:val="en-GB" w:eastAsia="fr-FR"/>
        </w:rPr>
        <w:t>Brainium</w:t>
      </w:r>
      <w:proofErr w:type="spellEnd"/>
      <w:r w:rsidRPr="00B51AA5">
        <w:rPr>
          <w:rFonts w:ascii="Arial" w:eastAsia="Times New Roman" w:hAnsi="Arial" w:cs="Arial"/>
          <w:i/>
          <w:iCs/>
          <w:sz w:val="18"/>
          <w:szCs w:val="18"/>
          <w:lang w:val="en-GB" w:eastAsia="fr-FR"/>
        </w:rPr>
        <w:t>" offer</w:t>
      </w:r>
      <w:r w:rsidR="00E073F7" w:rsidRPr="00B51AA5">
        <w:rPr>
          <w:rFonts w:ascii="Arial" w:eastAsia="Times New Roman" w:hAnsi="Arial" w:cs="Arial"/>
          <w:i/>
          <w:iCs/>
          <w:sz w:val="18"/>
          <w:szCs w:val="18"/>
          <w:lang w:val="en-GB" w:eastAsia="fr-FR"/>
        </w:rPr>
        <w:t>ing</w:t>
      </w:r>
      <w:r w:rsidRPr="00B51AA5">
        <w:rPr>
          <w:rFonts w:ascii="Arial" w:eastAsia="Times New Roman" w:hAnsi="Arial" w:cs="Arial"/>
          <w:i/>
          <w:iCs/>
          <w:sz w:val="18"/>
          <w:szCs w:val="18"/>
          <w:lang w:val="en-GB" w:eastAsia="fr-FR"/>
        </w:rPr>
        <w:t xml:space="preserve"> and its IoT sensor "</w:t>
      </w:r>
      <w:proofErr w:type="spellStart"/>
      <w:r w:rsidRPr="00B51AA5">
        <w:rPr>
          <w:rFonts w:ascii="Arial" w:eastAsia="Times New Roman" w:hAnsi="Arial" w:cs="Arial"/>
          <w:i/>
          <w:iCs/>
          <w:sz w:val="18"/>
          <w:szCs w:val="18"/>
          <w:lang w:val="en-GB" w:eastAsia="fr-FR"/>
        </w:rPr>
        <w:t>SmartEdge</w:t>
      </w:r>
      <w:proofErr w:type="spellEnd"/>
      <w:r w:rsidRPr="00B51AA5">
        <w:rPr>
          <w:rFonts w:ascii="Arial" w:eastAsia="Times New Roman" w:hAnsi="Arial" w:cs="Arial"/>
          <w:i/>
          <w:iCs/>
          <w:sz w:val="18"/>
          <w:szCs w:val="18"/>
          <w:lang w:val="en-GB" w:eastAsia="fr-FR"/>
        </w:rPr>
        <w:t xml:space="preserve"> Agile" have recently integrated Microsoft's IoT Plug and Play platform. Octonion's first achievement is the launch of the PIQ Sport Intelligence brand, with major partners such as Everlast, Babolat, Rossignol and North Kiteboarding. Created in 2014, 23.5 million euros have since been invested in R&amp;D. Octonion has international investors such as Foxconn (FIH Mobile Ltd), </w:t>
      </w:r>
      <w:proofErr w:type="spellStart"/>
      <w:r w:rsidRPr="00B51AA5">
        <w:rPr>
          <w:rFonts w:ascii="Arial" w:eastAsia="Times New Roman" w:hAnsi="Arial" w:cs="Arial"/>
          <w:i/>
          <w:iCs/>
          <w:sz w:val="18"/>
          <w:szCs w:val="18"/>
          <w:lang w:val="en-GB" w:eastAsia="fr-FR"/>
        </w:rPr>
        <w:t>Ginko</w:t>
      </w:r>
      <w:proofErr w:type="spellEnd"/>
      <w:r w:rsidRPr="00B51AA5">
        <w:rPr>
          <w:rFonts w:ascii="Arial" w:eastAsia="Times New Roman" w:hAnsi="Arial" w:cs="Arial"/>
          <w:i/>
          <w:iCs/>
          <w:sz w:val="18"/>
          <w:szCs w:val="18"/>
          <w:lang w:val="en-GB" w:eastAsia="fr-FR"/>
        </w:rPr>
        <w:t xml:space="preserve"> Ventures, </w:t>
      </w:r>
      <w:proofErr w:type="spellStart"/>
      <w:r w:rsidRPr="00B51AA5">
        <w:rPr>
          <w:rFonts w:ascii="Arial" w:eastAsia="Times New Roman" w:hAnsi="Arial" w:cs="Arial"/>
          <w:i/>
          <w:iCs/>
          <w:sz w:val="18"/>
          <w:szCs w:val="18"/>
          <w:lang w:val="en-GB" w:eastAsia="fr-FR"/>
        </w:rPr>
        <w:t>Orkos</w:t>
      </w:r>
      <w:proofErr w:type="spellEnd"/>
      <w:r w:rsidRPr="00B51AA5">
        <w:rPr>
          <w:rFonts w:ascii="Arial" w:eastAsia="Times New Roman" w:hAnsi="Arial" w:cs="Arial"/>
          <w:i/>
          <w:iCs/>
          <w:sz w:val="18"/>
          <w:szCs w:val="18"/>
          <w:lang w:val="en-GB" w:eastAsia="fr-FR"/>
        </w:rPr>
        <w:t xml:space="preserve"> Capital, Swisscom and </w:t>
      </w:r>
      <w:proofErr w:type="spellStart"/>
      <w:r w:rsidRPr="00B51AA5">
        <w:rPr>
          <w:rFonts w:ascii="Arial" w:eastAsia="Times New Roman" w:hAnsi="Arial" w:cs="Arial"/>
          <w:i/>
          <w:iCs/>
          <w:sz w:val="18"/>
          <w:szCs w:val="18"/>
          <w:lang w:val="en-GB" w:eastAsia="fr-FR"/>
        </w:rPr>
        <w:t>Almaz</w:t>
      </w:r>
      <w:proofErr w:type="spellEnd"/>
      <w:r w:rsidRPr="00B51AA5">
        <w:rPr>
          <w:rFonts w:ascii="Arial" w:eastAsia="Times New Roman" w:hAnsi="Arial" w:cs="Arial"/>
          <w:i/>
          <w:iCs/>
          <w:sz w:val="18"/>
          <w:szCs w:val="18"/>
          <w:lang w:val="en-GB" w:eastAsia="fr-FR"/>
        </w:rPr>
        <w:t xml:space="preserve"> Capital. </w:t>
      </w:r>
      <w:r w:rsidR="00E073F7" w:rsidRPr="00B51AA5">
        <w:rPr>
          <w:rFonts w:ascii="Arial" w:eastAsia="Times New Roman" w:hAnsi="Arial" w:cs="Arial"/>
          <w:i/>
          <w:iCs/>
          <w:sz w:val="18"/>
          <w:szCs w:val="18"/>
          <w:lang w:val="en-GB" w:eastAsia="fr-FR"/>
        </w:rPr>
        <w:t>L</w:t>
      </w:r>
      <w:r w:rsidRPr="00B51AA5">
        <w:rPr>
          <w:rFonts w:ascii="Arial" w:eastAsia="Times New Roman" w:hAnsi="Arial" w:cs="Arial"/>
          <w:i/>
          <w:iCs/>
          <w:sz w:val="18"/>
          <w:szCs w:val="18"/>
          <w:lang w:val="en-GB" w:eastAsia="fr-FR"/>
        </w:rPr>
        <w:t>earn more about Octonion</w:t>
      </w:r>
      <w:r w:rsidR="00E073F7" w:rsidRPr="00B51AA5">
        <w:rPr>
          <w:rFonts w:ascii="Arial" w:eastAsia="Times New Roman" w:hAnsi="Arial" w:cs="Arial"/>
          <w:i/>
          <w:iCs/>
          <w:sz w:val="18"/>
          <w:szCs w:val="18"/>
          <w:lang w:val="en-GB" w:eastAsia="fr-FR"/>
        </w:rPr>
        <w:t xml:space="preserve"> at</w:t>
      </w:r>
      <w:r w:rsidRPr="00B51AA5">
        <w:rPr>
          <w:rFonts w:ascii="Arial" w:eastAsia="Times New Roman" w:hAnsi="Arial" w:cs="Arial"/>
          <w:i/>
          <w:iCs/>
          <w:sz w:val="18"/>
          <w:szCs w:val="18"/>
          <w:lang w:val="en-GB" w:eastAsia="fr-FR"/>
        </w:rPr>
        <w:t xml:space="preserve"> </w:t>
      </w:r>
      <w:hyperlink r:id="rId5" w:history="1">
        <w:r w:rsidR="00E073F7" w:rsidRPr="00B51AA5">
          <w:rPr>
            <w:rStyle w:val="Hyperlink"/>
            <w:rFonts w:ascii="Arial" w:eastAsia="Times New Roman" w:hAnsi="Arial" w:cs="Arial"/>
            <w:i/>
            <w:iCs/>
            <w:color w:val="auto"/>
            <w:sz w:val="18"/>
            <w:szCs w:val="18"/>
            <w:lang w:val="en-GB" w:eastAsia="fr-FR"/>
          </w:rPr>
          <w:t>www.octonion.com</w:t>
        </w:r>
      </w:hyperlink>
      <w:r w:rsidR="00E073F7" w:rsidRPr="00B51AA5">
        <w:rPr>
          <w:rFonts w:ascii="Arial" w:eastAsia="Times New Roman" w:hAnsi="Arial" w:cs="Arial"/>
          <w:i/>
          <w:iCs/>
          <w:sz w:val="18"/>
          <w:szCs w:val="18"/>
          <w:lang w:val="en-GB" w:eastAsia="fr-FR"/>
        </w:rPr>
        <w:t xml:space="preserve">. </w:t>
      </w:r>
    </w:p>
    <w:p w14:paraId="6F51619A" w14:textId="5581605E" w:rsidR="00FC6C66" w:rsidRDefault="00FC6C66"/>
    <w:p w14:paraId="751CD2CD" w14:textId="1647DA09" w:rsidR="00850C66" w:rsidRDefault="00850C66" w:rsidP="00850C66">
      <w:pPr>
        <w:spacing w:after="0" w:line="240" w:lineRule="auto"/>
      </w:pPr>
      <w:r>
        <w:lastRenderedPageBreak/>
        <w:t>Local Contact :</w:t>
      </w:r>
    </w:p>
    <w:p w14:paraId="093FDCB5" w14:textId="7202B7F5" w:rsidR="00850C66" w:rsidRDefault="00850C66" w:rsidP="00850C66">
      <w:pPr>
        <w:spacing w:after="0" w:line="240" w:lineRule="auto"/>
      </w:pPr>
    </w:p>
    <w:p w14:paraId="6D5838A6" w14:textId="1A2EA1E1" w:rsidR="00850C66" w:rsidRDefault="00850C66" w:rsidP="00850C66">
      <w:pPr>
        <w:spacing w:after="0" w:line="240" w:lineRule="auto"/>
      </w:pPr>
      <w:r>
        <w:t>Suzanne Mattaboni</w:t>
      </w:r>
    </w:p>
    <w:p w14:paraId="0A04F136" w14:textId="4B0624C2" w:rsidR="00850C66" w:rsidRDefault="00850C66" w:rsidP="00850C66">
      <w:pPr>
        <w:spacing w:after="0" w:line="240" w:lineRule="auto"/>
      </w:pPr>
      <w:r>
        <w:t>PR Manager</w:t>
      </w:r>
    </w:p>
    <w:p w14:paraId="6B7B22CC" w14:textId="10B75346" w:rsidR="00850C66" w:rsidRDefault="00850C66" w:rsidP="00850C66">
      <w:pPr>
        <w:spacing w:after="0" w:line="240" w:lineRule="auto"/>
      </w:pPr>
      <w:r>
        <w:t>Hummingbird Media</w:t>
      </w:r>
    </w:p>
    <w:p w14:paraId="64025FFF" w14:textId="45BCFA3F" w:rsidR="00850C66" w:rsidRDefault="00850C66" w:rsidP="00850C66">
      <w:pPr>
        <w:spacing w:after="0" w:line="240" w:lineRule="auto"/>
      </w:pPr>
      <w:r>
        <w:t>610 261-4560</w:t>
      </w:r>
    </w:p>
    <w:p w14:paraId="7DD92B09" w14:textId="772964BC" w:rsidR="00850C66" w:rsidRDefault="00850C66" w:rsidP="00850C66">
      <w:pPr>
        <w:spacing w:after="0" w:line="240" w:lineRule="auto"/>
      </w:pPr>
      <w:r>
        <w:t>Suzanne@hummingbirdmedia.com</w:t>
      </w:r>
      <w:bookmarkStart w:id="0" w:name="_GoBack"/>
      <w:bookmarkEnd w:id="0"/>
    </w:p>
    <w:sectPr w:rsidR="0085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7A"/>
    <w:rsid w:val="00143A4F"/>
    <w:rsid w:val="001B2F85"/>
    <w:rsid w:val="00403A00"/>
    <w:rsid w:val="00447483"/>
    <w:rsid w:val="004E258B"/>
    <w:rsid w:val="0083357A"/>
    <w:rsid w:val="00850C66"/>
    <w:rsid w:val="00900E89"/>
    <w:rsid w:val="009B5403"/>
    <w:rsid w:val="00A0226B"/>
    <w:rsid w:val="00AE2B3D"/>
    <w:rsid w:val="00AE38A3"/>
    <w:rsid w:val="00B51AA5"/>
    <w:rsid w:val="00BF29BA"/>
    <w:rsid w:val="00C338AB"/>
    <w:rsid w:val="00E073F7"/>
    <w:rsid w:val="00F854D0"/>
    <w:rsid w:val="00FC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3F8D"/>
  <w15:chartTrackingRefBased/>
  <w15:docId w15:val="{B13169BD-822C-4FDD-8059-C3776052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7A"/>
    <w:pPr>
      <w:spacing w:after="160" w:line="259" w:lineRule="auto"/>
    </w:pPr>
    <w:rPr>
      <w:rFonts w:asciiTheme="minorHAnsi" w:hAnsiTheme="minorHAnsi"/>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3F7"/>
    <w:rPr>
      <w:color w:val="0563C1" w:themeColor="hyperlink"/>
      <w:u w:val="single"/>
    </w:rPr>
  </w:style>
  <w:style w:type="character" w:styleId="UnresolvedMention">
    <w:name w:val="Unresolved Mention"/>
    <w:basedOn w:val="DefaultParagraphFont"/>
    <w:uiPriority w:val="99"/>
    <w:semiHidden/>
    <w:unhideWhenUsed/>
    <w:rsid w:val="00E073F7"/>
    <w:rPr>
      <w:color w:val="605E5C"/>
      <w:shd w:val="clear" w:color="auto" w:fill="E1DFDD"/>
    </w:rPr>
  </w:style>
  <w:style w:type="character" w:styleId="CommentReference">
    <w:name w:val="annotation reference"/>
    <w:basedOn w:val="DefaultParagraphFont"/>
    <w:uiPriority w:val="99"/>
    <w:semiHidden/>
    <w:unhideWhenUsed/>
    <w:rsid w:val="004E258B"/>
    <w:rPr>
      <w:sz w:val="16"/>
      <w:szCs w:val="16"/>
    </w:rPr>
  </w:style>
  <w:style w:type="paragraph" w:styleId="CommentText">
    <w:name w:val="annotation text"/>
    <w:basedOn w:val="Normal"/>
    <w:link w:val="CommentTextChar"/>
    <w:uiPriority w:val="99"/>
    <w:semiHidden/>
    <w:unhideWhenUsed/>
    <w:rsid w:val="004E258B"/>
    <w:pPr>
      <w:spacing w:line="240" w:lineRule="auto"/>
    </w:pPr>
    <w:rPr>
      <w:sz w:val="20"/>
      <w:szCs w:val="20"/>
    </w:rPr>
  </w:style>
  <w:style w:type="character" w:customStyle="1" w:styleId="CommentTextChar">
    <w:name w:val="Comment Text Char"/>
    <w:basedOn w:val="DefaultParagraphFont"/>
    <w:link w:val="CommentText"/>
    <w:uiPriority w:val="99"/>
    <w:semiHidden/>
    <w:rsid w:val="004E258B"/>
    <w:rPr>
      <w:rFonts w:asciiTheme="minorHAnsi" w:hAnsiTheme="minorHAnsi"/>
      <w:sz w:val="20"/>
      <w:szCs w:val="20"/>
      <w:lang w:val="fr-FR"/>
    </w:rPr>
  </w:style>
  <w:style w:type="paragraph" w:styleId="CommentSubject">
    <w:name w:val="annotation subject"/>
    <w:basedOn w:val="CommentText"/>
    <w:next w:val="CommentText"/>
    <w:link w:val="CommentSubjectChar"/>
    <w:uiPriority w:val="99"/>
    <w:semiHidden/>
    <w:unhideWhenUsed/>
    <w:rsid w:val="004E258B"/>
    <w:rPr>
      <w:b/>
      <w:bCs/>
    </w:rPr>
  </w:style>
  <w:style w:type="character" w:customStyle="1" w:styleId="CommentSubjectChar">
    <w:name w:val="Comment Subject Char"/>
    <w:basedOn w:val="CommentTextChar"/>
    <w:link w:val="CommentSubject"/>
    <w:uiPriority w:val="99"/>
    <w:semiHidden/>
    <w:rsid w:val="004E258B"/>
    <w:rPr>
      <w:rFonts w:asciiTheme="minorHAnsi" w:hAnsiTheme="minorHAnsi"/>
      <w:b/>
      <w:bCs/>
      <w:sz w:val="20"/>
      <w:szCs w:val="20"/>
      <w:lang w:val="fr-FR"/>
    </w:rPr>
  </w:style>
  <w:style w:type="paragraph" w:styleId="BalloonText">
    <w:name w:val="Balloon Text"/>
    <w:basedOn w:val="Normal"/>
    <w:link w:val="BalloonTextChar"/>
    <w:uiPriority w:val="99"/>
    <w:semiHidden/>
    <w:unhideWhenUsed/>
    <w:rsid w:val="004E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58B"/>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ton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431</Words>
  <Characters>2458</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Mattaboni</dc:creator>
  <cp:keywords/>
  <dc:description/>
  <cp:lastModifiedBy>Suzanne Mattaboni</cp:lastModifiedBy>
  <cp:revision>9</cp:revision>
  <cp:lastPrinted>2019-11-06T14:24:00Z</cp:lastPrinted>
  <dcterms:created xsi:type="dcterms:W3CDTF">2019-11-06T10:29:00Z</dcterms:created>
  <dcterms:modified xsi:type="dcterms:W3CDTF">2019-11-13T15:20:00Z</dcterms:modified>
</cp:coreProperties>
</file>