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3A99F9" w14:textId="5E8962E4" w:rsidR="00151030" w:rsidRDefault="00151030" w:rsidP="00B23686">
      <w:pPr>
        <w:spacing w:after="160" w:line="259" w:lineRule="auto"/>
        <w:jc w:val="both"/>
        <w:rPr>
          <w:rFonts w:asciiTheme="majorHAnsi" w:hAnsiTheme="majorHAnsi" w:cs="Times New Roman"/>
          <w:b/>
          <w:color w:val="FF3399"/>
          <w:sz w:val="32"/>
          <w:szCs w:val="32"/>
        </w:rPr>
      </w:pPr>
      <w:r w:rsidRPr="00B23686">
        <w:rPr>
          <w:rFonts w:asciiTheme="majorHAnsi" w:hAnsiTheme="majorHAnsi" w:cs="Times New Roman"/>
          <w:b/>
          <w:color w:val="FF3399"/>
          <w:sz w:val="32"/>
          <w:szCs w:val="32"/>
          <w:lang w:val="nl-NL" w:eastAsia="nl-NL"/>
        </w:rPr>
        <w:drawing>
          <wp:anchor distT="0" distB="0" distL="114300" distR="114300" simplePos="0" relativeHeight="251659264" behindDoc="0" locked="0" layoutInCell="1" allowOverlap="1" wp14:anchorId="55ED3250" wp14:editId="07B01117">
            <wp:simplePos x="0" y="0"/>
            <wp:positionH relativeFrom="margin">
              <wp:posOffset>1905</wp:posOffset>
            </wp:positionH>
            <wp:positionV relativeFrom="paragraph">
              <wp:posOffset>0</wp:posOffset>
            </wp:positionV>
            <wp:extent cx="1665605" cy="59690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ink-pink op wit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008" b="16126"/>
                    <a:stretch/>
                  </pic:blipFill>
                  <pic:spPr bwMode="auto">
                    <a:xfrm>
                      <a:off x="0" y="0"/>
                      <a:ext cx="1665605" cy="596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3686">
        <w:rPr>
          <w:rFonts w:asciiTheme="majorHAnsi" w:hAnsiTheme="majorHAnsi" w:cs="Times New Roman"/>
          <w:b/>
          <w:color w:val="FF3399"/>
          <w:sz w:val="32"/>
          <w:szCs w:val="32"/>
          <w:lang w:eastAsia="nl-BE"/>
        </w:rPr>
        <w:t>Communiqué de presse</w:t>
      </w:r>
      <w:r w:rsidR="00B23686">
        <w:rPr>
          <w:rFonts w:asciiTheme="majorHAnsi" w:hAnsiTheme="majorHAnsi" w:cs="Times New Roman"/>
          <w:b/>
          <w:color w:val="FF3399"/>
          <w:sz w:val="32"/>
          <w:szCs w:val="32"/>
          <w:lang w:eastAsia="nl-BE"/>
        </w:rPr>
        <w:t xml:space="preserve"> </w:t>
      </w:r>
      <w:r w:rsidR="009F6232">
        <w:rPr>
          <w:rFonts w:asciiTheme="majorHAnsi" w:hAnsiTheme="majorHAnsi" w:cs="Times New Roman"/>
          <w:b/>
          <w:color w:val="FF3399"/>
          <w:sz w:val="32"/>
          <w:szCs w:val="32"/>
        </w:rPr>
        <w:t>24</w:t>
      </w:r>
      <w:bookmarkStart w:id="0" w:name="_GoBack"/>
      <w:bookmarkEnd w:id="0"/>
      <w:r w:rsidRPr="00B23686">
        <w:rPr>
          <w:rFonts w:asciiTheme="majorHAnsi" w:hAnsiTheme="majorHAnsi" w:cs="Times New Roman"/>
          <w:b/>
          <w:color w:val="FF3399"/>
          <w:sz w:val="32"/>
          <w:szCs w:val="32"/>
        </w:rPr>
        <w:t>/10/2016</w:t>
      </w:r>
    </w:p>
    <w:p w14:paraId="62318E5E" w14:textId="77777777" w:rsidR="00A024E9" w:rsidRPr="00B23686" w:rsidRDefault="00A024E9" w:rsidP="00B23686">
      <w:pPr>
        <w:spacing w:after="160" w:line="259" w:lineRule="auto"/>
        <w:jc w:val="both"/>
        <w:rPr>
          <w:rFonts w:asciiTheme="majorHAnsi" w:hAnsiTheme="majorHAnsi" w:cs="Times New Roman"/>
          <w:b/>
          <w:color w:val="FF3399"/>
          <w:sz w:val="32"/>
          <w:szCs w:val="32"/>
        </w:rPr>
      </w:pPr>
    </w:p>
    <w:p w14:paraId="222F8CBC" w14:textId="7F5C87D8" w:rsidR="00151030" w:rsidRPr="00B23686" w:rsidRDefault="00EA1BD0" w:rsidP="00A024E9">
      <w:pPr>
        <w:pBdr>
          <w:top w:val="single" w:sz="4" w:space="2" w:color="auto"/>
        </w:pBdr>
        <w:spacing w:after="160" w:line="259" w:lineRule="auto"/>
        <w:jc w:val="both"/>
        <w:rPr>
          <w:rFonts w:asciiTheme="majorHAnsi" w:hAnsiTheme="majorHAnsi" w:cs="Times New Roman"/>
          <w:b/>
          <w:color w:val="FF3399"/>
          <w:sz w:val="32"/>
          <w:szCs w:val="32"/>
        </w:rPr>
      </w:pPr>
      <w:r>
        <w:rPr>
          <w:rFonts w:asciiTheme="majorHAnsi" w:hAnsiTheme="majorHAnsi" w:cs="Times New Roman"/>
          <w:b/>
          <w:color w:val="FF3399"/>
          <w:sz w:val="32"/>
          <w:szCs w:val="32"/>
        </w:rPr>
        <w:t xml:space="preserve">Remise du chèque </w:t>
      </w:r>
      <w:r w:rsidR="00E96613">
        <w:rPr>
          <w:rFonts w:asciiTheme="majorHAnsi" w:hAnsiTheme="majorHAnsi" w:cs="Times New Roman"/>
          <w:b/>
          <w:color w:val="FF3399"/>
          <w:sz w:val="32"/>
          <w:szCs w:val="32"/>
        </w:rPr>
        <w:t xml:space="preserve">Race for the Cure </w:t>
      </w:r>
      <w:r>
        <w:rPr>
          <w:rFonts w:asciiTheme="majorHAnsi" w:hAnsiTheme="majorHAnsi" w:cs="Times New Roman"/>
          <w:b/>
          <w:color w:val="FF3399"/>
          <w:sz w:val="32"/>
          <w:szCs w:val="32"/>
        </w:rPr>
        <w:t>aux hôpitaux namurois</w:t>
      </w:r>
    </w:p>
    <w:p w14:paraId="1536C0F2" w14:textId="7F8FB8F3" w:rsidR="00151030" w:rsidRPr="009323DD" w:rsidRDefault="00B23686" w:rsidP="00A024E9">
      <w:pPr>
        <w:pBdr>
          <w:top w:val="single" w:sz="4" w:space="2" w:color="auto"/>
        </w:pBdr>
        <w:spacing w:after="160" w:line="259" w:lineRule="auto"/>
        <w:jc w:val="both"/>
        <w:rPr>
          <w:rFonts w:asciiTheme="majorHAnsi" w:hAnsiTheme="majorHAnsi"/>
          <w:b/>
          <w:sz w:val="22"/>
          <w:szCs w:val="22"/>
        </w:rPr>
      </w:pPr>
      <w:r w:rsidRPr="00A024E9">
        <w:rPr>
          <w:rFonts w:asciiTheme="majorHAnsi" w:hAnsiTheme="majorHAnsi"/>
          <w:b/>
          <w:sz w:val="22"/>
          <w:szCs w:val="22"/>
        </w:rPr>
        <w:t xml:space="preserve">BRUXELLES, </w:t>
      </w:r>
      <w:r w:rsidR="009F6232">
        <w:rPr>
          <w:rFonts w:asciiTheme="majorHAnsi" w:hAnsiTheme="majorHAnsi"/>
          <w:b/>
          <w:sz w:val="22"/>
          <w:szCs w:val="22"/>
        </w:rPr>
        <w:t>24</w:t>
      </w:r>
      <w:r w:rsidRPr="00A024E9">
        <w:rPr>
          <w:rFonts w:asciiTheme="majorHAnsi" w:hAnsiTheme="majorHAnsi"/>
          <w:b/>
          <w:sz w:val="22"/>
          <w:szCs w:val="22"/>
        </w:rPr>
        <w:t xml:space="preserve"> octobre 2016 – Le </w:t>
      </w:r>
      <w:r w:rsidR="00151030" w:rsidRPr="00A024E9">
        <w:rPr>
          <w:rFonts w:asciiTheme="majorHAnsi" w:hAnsiTheme="majorHAnsi"/>
          <w:b/>
          <w:sz w:val="22"/>
          <w:szCs w:val="22"/>
        </w:rPr>
        <w:t xml:space="preserve">dimanche 22 mai </w:t>
      </w:r>
      <w:r w:rsidR="004A0E4B" w:rsidRPr="00A024E9">
        <w:rPr>
          <w:rFonts w:asciiTheme="majorHAnsi" w:hAnsiTheme="majorHAnsi"/>
          <w:b/>
          <w:sz w:val="22"/>
          <w:szCs w:val="22"/>
        </w:rPr>
        <w:t xml:space="preserve">2016 </w:t>
      </w:r>
      <w:r w:rsidR="009D3451" w:rsidRPr="00A024E9">
        <w:rPr>
          <w:rFonts w:asciiTheme="majorHAnsi" w:hAnsiTheme="majorHAnsi"/>
          <w:b/>
          <w:sz w:val="22"/>
          <w:szCs w:val="22"/>
        </w:rPr>
        <w:t>Think-Pink</w:t>
      </w:r>
      <w:r w:rsidR="00151030" w:rsidRPr="00A024E9">
        <w:rPr>
          <w:rFonts w:asciiTheme="majorHAnsi" w:hAnsiTheme="majorHAnsi"/>
          <w:b/>
          <w:sz w:val="22"/>
          <w:szCs w:val="22"/>
        </w:rPr>
        <w:t xml:space="preserve"> </w:t>
      </w:r>
      <w:r w:rsidR="009D3451" w:rsidRPr="00A024E9">
        <w:rPr>
          <w:rFonts w:asciiTheme="majorHAnsi" w:hAnsiTheme="majorHAnsi"/>
          <w:b/>
          <w:sz w:val="22"/>
          <w:szCs w:val="22"/>
        </w:rPr>
        <w:t xml:space="preserve">a organisé </w:t>
      </w:r>
      <w:r w:rsidR="00151030" w:rsidRPr="00A024E9">
        <w:rPr>
          <w:rFonts w:asciiTheme="majorHAnsi" w:hAnsiTheme="majorHAnsi"/>
          <w:b/>
          <w:sz w:val="22"/>
          <w:szCs w:val="22"/>
        </w:rPr>
        <w:t>la 6</w:t>
      </w:r>
      <w:r w:rsidR="00151030" w:rsidRPr="00A024E9">
        <w:rPr>
          <w:rFonts w:asciiTheme="majorHAnsi" w:hAnsiTheme="majorHAnsi"/>
          <w:b/>
          <w:sz w:val="22"/>
          <w:szCs w:val="22"/>
          <w:vertAlign w:val="superscript"/>
        </w:rPr>
        <w:t>ième</w:t>
      </w:r>
      <w:r w:rsidR="00151030" w:rsidRPr="00A024E9">
        <w:rPr>
          <w:rFonts w:asciiTheme="majorHAnsi" w:hAnsiTheme="majorHAnsi"/>
          <w:b/>
          <w:sz w:val="22"/>
          <w:szCs w:val="22"/>
        </w:rPr>
        <w:t xml:space="preserve"> </w:t>
      </w:r>
      <w:r w:rsidRPr="00A024E9">
        <w:rPr>
          <w:rFonts w:asciiTheme="majorHAnsi" w:hAnsiTheme="majorHAnsi"/>
          <w:b/>
          <w:sz w:val="22"/>
          <w:szCs w:val="22"/>
        </w:rPr>
        <w:t>édition de la Race for t</w:t>
      </w:r>
      <w:r w:rsidR="009D3451" w:rsidRPr="00A024E9">
        <w:rPr>
          <w:rFonts w:asciiTheme="majorHAnsi" w:hAnsiTheme="majorHAnsi"/>
          <w:b/>
          <w:sz w:val="22"/>
          <w:szCs w:val="22"/>
        </w:rPr>
        <w:t xml:space="preserve">he Cure </w:t>
      </w:r>
      <w:r w:rsidRPr="00A024E9">
        <w:rPr>
          <w:rFonts w:asciiTheme="majorHAnsi" w:hAnsiTheme="majorHAnsi"/>
          <w:b/>
          <w:sz w:val="22"/>
          <w:szCs w:val="22"/>
        </w:rPr>
        <w:t xml:space="preserve">à Namur, </w:t>
      </w:r>
      <w:r w:rsidR="009D3451" w:rsidRPr="00A024E9">
        <w:rPr>
          <w:rFonts w:asciiTheme="majorHAnsi" w:hAnsiTheme="majorHAnsi"/>
          <w:b/>
          <w:sz w:val="22"/>
          <w:szCs w:val="22"/>
        </w:rPr>
        <w:t xml:space="preserve">en collaboration avec la Ville de Namur et les trois hôpitaux </w:t>
      </w:r>
      <w:r w:rsidR="00EA1BD0">
        <w:rPr>
          <w:rFonts w:asciiTheme="majorHAnsi" w:hAnsiTheme="majorHAnsi"/>
          <w:b/>
          <w:sz w:val="22"/>
          <w:szCs w:val="22"/>
        </w:rPr>
        <w:t>n</w:t>
      </w:r>
      <w:r w:rsidR="009D3451" w:rsidRPr="00A024E9">
        <w:rPr>
          <w:rFonts w:asciiTheme="majorHAnsi" w:hAnsiTheme="majorHAnsi"/>
          <w:b/>
          <w:sz w:val="22"/>
          <w:szCs w:val="22"/>
        </w:rPr>
        <w:t xml:space="preserve">amurois. </w:t>
      </w:r>
      <w:r w:rsidR="00151030" w:rsidRPr="00A024E9">
        <w:rPr>
          <w:rFonts w:asciiTheme="majorHAnsi" w:hAnsiTheme="majorHAnsi"/>
          <w:b/>
          <w:sz w:val="22"/>
          <w:szCs w:val="22"/>
        </w:rPr>
        <w:t>Sous la devise « bouger</w:t>
      </w:r>
      <w:r w:rsidR="009D3451" w:rsidRPr="00A024E9">
        <w:rPr>
          <w:rFonts w:asciiTheme="majorHAnsi" w:hAnsiTheme="majorHAnsi"/>
          <w:b/>
          <w:sz w:val="22"/>
          <w:szCs w:val="22"/>
        </w:rPr>
        <w:t xml:space="preserve"> </w:t>
      </w:r>
      <w:r w:rsidR="00151030" w:rsidRPr="00A024E9">
        <w:rPr>
          <w:rFonts w:asciiTheme="majorHAnsi" w:hAnsiTheme="majorHAnsi"/>
          <w:b/>
          <w:sz w:val="22"/>
          <w:szCs w:val="22"/>
        </w:rPr>
        <w:t>fait vivre »</w:t>
      </w:r>
      <w:r w:rsidRPr="00A024E9">
        <w:rPr>
          <w:rFonts w:asciiTheme="majorHAnsi" w:hAnsiTheme="majorHAnsi"/>
          <w:b/>
          <w:sz w:val="22"/>
          <w:szCs w:val="22"/>
        </w:rPr>
        <w:t>,</w:t>
      </w:r>
      <w:r w:rsidR="00151030" w:rsidRPr="00A024E9">
        <w:rPr>
          <w:rFonts w:asciiTheme="majorHAnsi" w:hAnsiTheme="majorHAnsi"/>
          <w:b/>
          <w:sz w:val="22"/>
          <w:szCs w:val="22"/>
        </w:rPr>
        <w:t xml:space="preserve"> </w:t>
      </w:r>
      <w:r w:rsidR="00EA1BD0">
        <w:rPr>
          <w:rFonts w:asciiTheme="majorHAnsi" w:hAnsiTheme="majorHAnsi"/>
          <w:b/>
          <w:sz w:val="22"/>
          <w:szCs w:val="22"/>
        </w:rPr>
        <w:t>pas moins de 3</w:t>
      </w:r>
      <w:r w:rsidR="009323DD">
        <w:rPr>
          <w:rFonts w:asciiTheme="majorHAnsi" w:hAnsiTheme="majorHAnsi"/>
          <w:b/>
          <w:sz w:val="22"/>
          <w:szCs w:val="22"/>
        </w:rPr>
        <w:t xml:space="preserve"> </w:t>
      </w:r>
      <w:r w:rsidR="00EA1BD0">
        <w:rPr>
          <w:rFonts w:asciiTheme="majorHAnsi" w:hAnsiTheme="majorHAnsi"/>
          <w:b/>
          <w:sz w:val="22"/>
          <w:szCs w:val="22"/>
        </w:rPr>
        <w:t>000</w:t>
      </w:r>
      <w:r w:rsidR="00151030" w:rsidRPr="00A024E9">
        <w:rPr>
          <w:rFonts w:asciiTheme="majorHAnsi" w:hAnsiTheme="majorHAnsi"/>
          <w:b/>
          <w:sz w:val="22"/>
          <w:szCs w:val="22"/>
        </w:rPr>
        <w:t xml:space="preserve"> </w:t>
      </w:r>
      <w:r w:rsidRPr="00A024E9">
        <w:rPr>
          <w:rFonts w:asciiTheme="majorHAnsi" w:hAnsiTheme="majorHAnsi"/>
          <w:b/>
          <w:sz w:val="22"/>
          <w:szCs w:val="22"/>
        </w:rPr>
        <w:t>personnes se mobilisaie</w:t>
      </w:r>
      <w:r w:rsidR="00151030" w:rsidRPr="00A024E9">
        <w:rPr>
          <w:rFonts w:asciiTheme="majorHAnsi" w:hAnsiTheme="majorHAnsi"/>
          <w:b/>
          <w:sz w:val="22"/>
          <w:szCs w:val="22"/>
        </w:rPr>
        <w:t>nt en faveur de la lutte contre le cancer du sein.</w:t>
      </w:r>
      <w:r w:rsidRPr="00A024E9">
        <w:rPr>
          <w:rFonts w:asciiTheme="majorHAnsi" w:hAnsiTheme="majorHAnsi"/>
          <w:b/>
          <w:sz w:val="22"/>
          <w:szCs w:val="22"/>
        </w:rPr>
        <w:t xml:space="preserve"> </w:t>
      </w:r>
      <w:r w:rsidR="00EA1BD0" w:rsidRPr="00EA1BD0">
        <w:rPr>
          <w:rFonts w:asciiTheme="majorHAnsi" w:hAnsiTheme="majorHAnsi"/>
          <w:b/>
          <w:sz w:val="22"/>
          <w:szCs w:val="22"/>
        </w:rPr>
        <w:t xml:space="preserve">Les bénéfices de la Race for the Cure </w:t>
      </w:r>
      <w:r w:rsidR="00EA1BD0">
        <w:rPr>
          <w:rFonts w:asciiTheme="majorHAnsi" w:hAnsiTheme="majorHAnsi"/>
          <w:b/>
          <w:sz w:val="22"/>
          <w:szCs w:val="22"/>
        </w:rPr>
        <w:t>sont</w:t>
      </w:r>
      <w:r w:rsidR="00EA1BD0" w:rsidRPr="009323DD">
        <w:rPr>
          <w:rFonts w:asciiTheme="majorHAnsi" w:hAnsiTheme="majorHAnsi"/>
          <w:b/>
          <w:sz w:val="22"/>
          <w:szCs w:val="22"/>
        </w:rPr>
        <w:t xml:space="preserve"> reversés aux Cliniques du Sein des h</w:t>
      </w:r>
      <w:r w:rsidR="00EA1BD0">
        <w:rPr>
          <w:rFonts w:asciiTheme="majorHAnsi" w:hAnsiTheme="majorHAnsi"/>
          <w:b/>
          <w:sz w:val="22"/>
          <w:szCs w:val="22"/>
        </w:rPr>
        <w:t xml:space="preserve">ôpitaux partenaires de l’évènement. </w:t>
      </w:r>
    </w:p>
    <w:p w14:paraId="7094C3AD" w14:textId="6B4E39F1" w:rsidR="00B23686" w:rsidRPr="00A024E9" w:rsidRDefault="00B23686" w:rsidP="00B23686">
      <w:pPr>
        <w:spacing w:after="160" w:line="259" w:lineRule="auto"/>
        <w:jc w:val="both"/>
        <w:rPr>
          <w:rFonts w:asciiTheme="majorHAnsi" w:hAnsiTheme="majorHAnsi"/>
          <w:sz w:val="22"/>
          <w:szCs w:val="22"/>
        </w:rPr>
      </w:pPr>
      <w:r w:rsidRPr="00A024E9">
        <w:rPr>
          <w:rFonts w:asciiTheme="majorHAnsi" w:hAnsiTheme="majorHAnsi"/>
          <w:sz w:val="22"/>
          <w:szCs w:val="22"/>
        </w:rPr>
        <w:t>C</w:t>
      </w:r>
      <w:r w:rsidR="00E96613">
        <w:rPr>
          <w:rFonts w:asciiTheme="majorHAnsi" w:hAnsiTheme="majorHAnsi"/>
          <w:sz w:val="22"/>
          <w:szCs w:val="22"/>
        </w:rPr>
        <w:t>’était</w:t>
      </w:r>
      <w:r w:rsidRPr="00A024E9">
        <w:rPr>
          <w:rFonts w:asciiTheme="majorHAnsi" w:hAnsiTheme="majorHAnsi"/>
          <w:sz w:val="22"/>
          <w:szCs w:val="22"/>
        </w:rPr>
        <w:t xml:space="preserve"> une première : le CHU Mont-Godinne, le CHR Namur et la Clinique Saint-Luc de Bouge ont coopéré pour la première fois ensemble à la Race for the Cure à Namur.</w:t>
      </w:r>
      <w:r w:rsidR="00E96613">
        <w:rPr>
          <w:rFonts w:asciiTheme="majorHAnsi" w:hAnsiTheme="majorHAnsi"/>
          <w:sz w:val="22"/>
          <w:szCs w:val="22"/>
        </w:rPr>
        <w:t xml:space="preserve"> Et avec succès !</w:t>
      </w:r>
    </w:p>
    <w:p w14:paraId="1623B3CB" w14:textId="77777777" w:rsidR="00151030" w:rsidRPr="00E919C3" w:rsidRDefault="00151030" w:rsidP="00B23686">
      <w:pPr>
        <w:spacing w:after="160" w:line="259" w:lineRule="auto"/>
        <w:jc w:val="both"/>
        <w:rPr>
          <w:rFonts w:asciiTheme="majorHAnsi" w:hAnsiTheme="majorHAnsi" w:cs="Times New Roman"/>
          <w:b/>
          <w:color w:val="FF3399"/>
          <w:sz w:val="22"/>
          <w:szCs w:val="22"/>
          <w:lang w:eastAsia="nl-BE"/>
        </w:rPr>
      </w:pPr>
      <w:r w:rsidRPr="00E919C3">
        <w:rPr>
          <w:rFonts w:asciiTheme="majorHAnsi" w:hAnsiTheme="majorHAnsi" w:cs="Times New Roman"/>
          <w:b/>
          <w:color w:val="FF3399"/>
          <w:sz w:val="22"/>
          <w:szCs w:val="22"/>
          <w:lang w:eastAsia="nl-BE"/>
        </w:rPr>
        <w:t xml:space="preserve">Race for </w:t>
      </w:r>
      <w:r w:rsidR="00B23686" w:rsidRPr="00E919C3">
        <w:rPr>
          <w:rFonts w:asciiTheme="majorHAnsi" w:hAnsiTheme="majorHAnsi" w:cs="Times New Roman"/>
          <w:b/>
          <w:color w:val="FF3399"/>
          <w:sz w:val="22"/>
          <w:szCs w:val="22"/>
          <w:lang w:eastAsia="nl-BE"/>
        </w:rPr>
        <w:t>t</w:t>
      </w:r>
      <w:r w:rsidRPr="00E919C3">
        <w:rPr>
          <w:rFonts w:asciiTheme="majorHAnsi" w:hAnsiTheme="majorHAnsi" w:cs="Times New Roman"/>
          <w:b/>
          <w:color w:val="FF3399"/>
          <w:sz w:val="22"/>
          <w:szCs w:val="22"/>
          <w:lang w:eastAsia="nl-BE"/>
        </w:rPr>
        <w:t xml:space="preserve">he Cure Namur </w:t>
      </w:r>
    </w:p>
    <w:p w14:paraId="72B5349B" w14:textId="77777777" w:rsidR="00A024E9" w:rsidRPr="00A024E9" w:rsidRDefault="00B23686" w:rsidP="00B23686">
      <w:pPr>
        <w:spacing w:after="160" w:line="259" w:lineRule="auto"/>
        <w:jc w:val="both"/>
        <w:rPr>
          <w:rFonts w:asciiTheme="majorHAnsi" w:hAnsiTheme="majorHAnsi"/>
          <w:sz w:val="22"/>
          <w:szCs w:val="22"/>
        </w:rPr>
      </w:pPr>
      <w:r w:rsidRPr="00A024E9">
        <w:rPr>
          <w:rFonts w:asciiTheme="majorHAnsi" w:hAnsiTheme="majorHAnsi"/>
          <w:sz w:val="22"/>
          <w:szCs w:val="22"/>
        </w:rPr>
        <w:t>La Race for t</w:t>
      </w:r>
      <w:r w:rsidR="00151030" w:rsidRPr="00A024E9">
        <w:rPr>
          <w:rFonts w:asciiTheme="majorHAnsi" w:hAnsiTheme="majorHAnsi"/>
          <w:sz w:val="22"/>
          <w:szCs w:val="22"/>
        </w:rPr>
        <w:t xml:space="preserve">he Cure </w:t>
      </w:r>
      <w:r w:rsidRPr="00A024E9">
        <w:rPr>
          <w:rFonts w:asciiTheme="majorHAnsi" w:hAnsiTheme="majorHAnsi"/>
          <w:sz w:val="22"/>
          <w:szCs w:val="22"/>
        </w:rPr>
        <w:t xml:space="preserve">(RftC) </w:t>
      </w:r>
      <w:r w:rsidR="00151030" w:rsidRPr="00A024E9">
        <w:rPr>
          <w:rFonts w:asciiTheme="majorHAnsi" w:hAnsiTheme="majorHAnsi"/>
          <w:sz w:val="22"/>
          <w:szCs w:val="22"/>
        </w:rPr>
        <w:t xml:space="preserve">est née à Dallas en 1983 et est devenu le plus grand événement mondial en faveur de la lutte contre le cancer du sein. </w:t>
      </w:r>
      <w:r w:rsidR="00A024E9" w:rsidRPr="00A024E9">
        <w:rPr>
          <w:rFonts w:asciiTheme="majorHAnsi" w:hAnsiTheme="majorHAnsi"/>
          <w:sz w:val="22"/>
          <w:szCs w:val="22"/>
        </w:rPr>
        <w:t>La RftC est organisée dans plus de 130 villes américaines et dans des différents pays à travers le monde</w:t>
      </w:r>
      <w:r w:rsidR="00A024E9" w:rsidRPr="009323DD">
        <w:rPr>
          <w:rFonts w:asciiTheme="majorHAnsi" w:hAnsiTheme="majorHAnsi"/>
          <w:sz w:val="22"/>
          <w:szCs w:val="22"/>
        </w:rPr>
        <w:t xml:space="preserve">. </w:t>
      </w:r>
      <w:r w:rsidR="00EA1BD0" w:rsidRPr="009323DD">
        <w:rPr>
          <w:rFonts w:asciiTheme="majorHAnsi" w:hAnsiTheme="majorHAnsi"/>
          <w:sz w:val="22"/>
          <w:szCs w:val="22"/>
        </w:rPr>
        <w:t>L</w:t>
      </w:r>
      <w:r w:rsidR="00EA1BD0">
        <w:rPr>
          <w:rFonts w:asciiTheme="majorHAnsi" w:hAnsiTheme="majorHAnsi"/>
          <w:sz w:val="22"/>
          <w:szCs w:val="22"/>
        </w:rPr>
        <w:t>ors de cet</w:t>
      </w:r>
      <w:r w:rsidR="00A024E9" w:rsidRPr="00A024E9">
        <w:rPr>
          <w:rFonts w:asciiTheme="majorHAnsi" w:hAnsiTheme="majorHAnsi"/>
          <w:sz w:val="22"/>
          <w:szCs w:val="22"/>
        </w:rPr>
        <w:t xml:space="preserve"> évènement sportif, les participants peuvent choisir entre une course de 6 km ou une marche de 3 km.</w:t>
      </w:r>
    </w:p>
    <w:p w14:paraId="2CB0118D" w14:textId="77777777" w:rsidR="009323DD" w:rsidRDefault="00A024E9" w:rsidP="00B23686">
      <w:pPr>
        <w:spacing w:after="160" w:line="259" w:lineRule="auto"/>
        <w:jc w:val="both"/>
        <w:rPr>
          <w:rFonts w:asciiTheme="majorHAnsi" w:hAnsiTheme="majorHAnsi"/>
          <w:sz w:val="22"/>
          <w:szCs w:val="22"/>
        </w:rPr>
      </w:pPr>
      <w:r w:rsidRPr="00A024E9">
        <w:rPr>
          <w:rFonts w:asciiTheme="majorHAnsi" w:hAnsiTheme="majorHAnsi"/>
          <w:sz w:val="22"/>
          <w:szCs w:val="22"/>
        </w:rPr>
        <w:t xml:space="preserve">Le but est de montrer aux victorieuses qu’elles ne sont pas seules dans leur combat contre la maladie. </w:t>
      </w:r>
      <w:r w:rsidR="00E850B7">
        <w:rPr>
          <w:rFonts w:asciiTheme="majorHAnsi" w:hAnsiTheme="majorHAnsi"/>
          <w:sz w:val="22"/>
          <w:szCs w:val="22"/>
        </w:rPr>
        <w:t>C’est pour cela que les victorieuses portent un t-shirt rose et qu’elles sont soutenues par leur famille, amis et proches qui portent un t-shirt blanc</w:t>
      </w:r>
      <w:r w:rsidR="00E850B7" w:rsidRPr="009323DD">
        <w:rPr>
          <w:rFonts w:asciiTheme="majorHAnsi" w:hAnsiTheme="majorHAnsi"/>
          <w:sz w:val="22"/>
          <w:szCs w:val="22"/>
        </w:rPr>
        <w:t>.</w:t>
      </w:r>
      <w:r w:rsidR="009323DD" w:rsidRPr="009323DD" w:rsidDel="009323DD">
        <w:rPr>
          <w:rFonts w:asciiTheme="majorHAnsi" w:hAnsiTheme="majorHAnsi"/>
          <w:sz w:val="22"/>
          <w:szCs w:val="22"/>
        </w:rPr>
        <w:t xml:space="preserve"> </w:t>
      </w:r>
    </w:p>
    <w:p w14:paraId="799E0FC8" w14:textId="77777777" w:rsidR="00DF00BA" w:rsidRPr="00A024E9" w:rsidRDefault="00B23686" w:rsidP="00B23686">
      <w:pPr>
        <w:spacing w:after="160" w:line="259" w:lineRule="auto"/>
        <w:jc w:val="both"/>
        <w:rPr>
          <w:rFonts w:asciiTheme="majorHAnsi" w:hAnsiTheme="majorHAnsi"/>
          <w:sz w:val="22"/>
          <w:szCs w:val="22"/>
        </w:rPr>
      </w:pPr>
      <w:r w:rsidRPr="00A024E9">
        <w:rPr>
          <w:rFonts w:asciiTheme="majorHAnsi" w:hAnsiTheme="majorHAnsi"/>
          <w:sz w:val="22"/>
          <w:szCs w:val="22"/>
        </w:rPr>
        <w:t xml:space="preserve">Le dimanche 22 mai 2016, </w:t>
      </w:r>
      <w:r w:rsidR="00FC4BEF">
        <w:rPr>
          <w:rFonts w:asciiTheme="majorHAnsi" w:hAnsiTheme="majorHAnsi"/>
          <w:sz w:val="22"/>
          <w:szCs w:val="22"/>
        </w:rPr>
        <w:t xml:space="preserve">pas moins de </w:t>
      </w:r>
      <w:r w:rsidRPr="00A024E9">
        <w:rPr>
          <w:rFonts w:asciiTheme="majorHAnsi" w:hAnsiTheme="majorHAnsi"/>
          <w:sz w:val="22"/>
          <w:szCs w:val="22"/>
        </w:rPr>
        <w:t xml:space="preserve">3 </w:t>
      </w:r>
      <w:r w:rsidR="00420224" w:rsidRPr="00A024E9">
        <w:rPr>
          <w:rFonts w:asciiTheme="majorHAnsi" w:hAnsiTheme="majorHAnsi"/>
          <w:sz w:val="22"/>
          <w:szCs w:val="22"/>
        </w:rPr>
        <w:t>000 participants sont venus soutenir les victorieu</w:t>
      </w:r>
      <w:r w:rsidR="009323DD">
        <w:rPr>
          <w:rFonts w:asciiTheme="majorHAnsi" w:hAnsiTheme="majorHAnsi"/>
          <w:sz w:val="22"/>
          <w:szCs w:val="22"/>
        </w:rPr>
        <w:t>ses</w:t>
      </w:r>
      <w:r w:rsidR="00420224" w:rsidRPr="00A024E9">
        <w:rPr>
          <w:rFonts w:asciiTheme="majorHAnsi" w:hAnsiTheme="majorHAnsi"/>
          <w:sz w:val="22"/>
          <w:szCs w:val="22"/>
        </w:rPr>
        <w:t xml:space="preserve"> dans la lutte contre le cancer du sein à l’Arsenal de Namur. </w:t>
      </w:r>
      <w:r w:rsidRPr="00A024E9">
        <w:rPr>
          <w:rFonts w:asciiTheme="majorHAnsi" w:hAnsiTheme="majorHAnsi"/>
          <w:sz w:val="22"/>
          <w:szCs w:val="22"/>
        </w:rPr>
        <w:t>À</w:t>
      </w:r>
      <w:r w:rsidR="00DF00BA" w:rsidRPr="00A024E9">
        <w:rPr>
          <w:rFonts w:asciiTheme="majorHAnsi" w:hAnsiTheme="majorHAnsi"/>
          <w:sz w:val="22"/>
          <w:szCs w:val="22"/>
        </w:rPr>
        <w:t xml:space="preserve"> côté de </w:t>
      </w:r>
      <w:r w:rsidR="007E1F2A">
        <w:rPr>
          <w:rFonts w:asciiTheme="majorHAnsi" w:hAnsiTheme="majorHAnsi"/>
          <w:sz w:val="22"/>
          <w:szCs w:val="22"/>
        </w:rPr>
        <w:t>la course et la marche</w:t>
      </w:r>
      <w:r w:rsidRPr="00A024E9">
        <w:rPr>
          <w:rFonts w:asciiTheme="majorHAnsi" w:hAnsiTheme="majorHAnsi"/>
          <w:sz w:val="22"/>
          <w:szCs w:val="22"/>
        </w:rPr>
        <w:t>,</w:t>
      </w:r>
      <w:r w:rsidR="00DF00BA" w:rsidRPr="00A024E9">
        <w:rPr>
          <w:rFonts w:asciiTheme="majorHAnsi" w:hAnsiTheme="majorHAnsi"/>
          <w:sz w:val="22"/>
          <w:szCs w:val="22"/>
        </w:rPr>
        <w:t xml:space="preserve"> tout un village d’animation et un brunch </w:t>
      </w:r>
      <w:r w:rsidRPr="00A024E9">
        <w:rPr>
          <w:rFonts w:asciiTheme="majorHAnsi" w:hAnsiTheme="majorHAnsi"/>
          <w:sz w:val="22"/>
          <w:szCs w:val="22"/>
        </w:rPr>
        <w:t>sont</w:t>
      </w:r>
      <w:r w:rsidR="00DF00BA" w:rsidRPr="00A024E9">
        <w:rPr>
          <w:rFonts w:asciiTheme="majorHAnsi" w:hAnsiTheme="majorHAnsi"/>
          <w:sz w:val="22"/>
          <w:szCs w:val="22"/>
        </w:rPr>
        <w:t xml:space="preserve"> mis en place. </w:t>
      </w:r>
      <w:r w:rsidR="008A39E8" w:rsidRPr="00A024E9">
        <w:rPr>
          <w:rFonts w:asciiTheme="majorHAnsi" w:hAnsiTheme="majorHAnsi"/>
          <w:sz w:val="22"/>
          <w:szCs w:val="22"/>
        </w:rPr>
        <w:t>Les bénéfices de cet évènement vont aux projets de bien-être des hôpitaux de la région.</w:t>
      </w:r>
    </w:p>
    <w:p w14:paraId="3FD06963" w14:textId="77777777" w:rsidR="00B23686" w:rsidRPr="00E919C3" w:rsidRDefault="00B23686" w:rsidP="00B23686">
      <w:pPr>
        <w:spacing w:after="160" w:line="259" w:lineRule="auto"/>
        <w:jc w:val="both"/>
        <w:rPr>
          <w:rFonts w:asciiTheme="majorHAnsi" w:hAnsiTheme="majorHAnsi" w:cs="Times New Roman"/>
          <w:b/>
          <w:color w:val="FF3399"/>
          <w:sz w:val="22"/>
          <w:szCs w:val="22"/>
          <w:lang w:eastAsia="nl-BE"/>
        </w:rPr>
      </w:pPr>
      <w:r w:rsidRPr="00E919C3">
        <w:rPr>
          <w:rFonts w:asciiTheme="majorHAnsi" w:hAnsiTheme="majorHAnsi" w:cs="Times New Roman"/>
          <w:b/>
          <w:color w:val="FF3399"/>
          <w:sz w:val="22"/>
          <w:szCs w:val="22"/>
          <w:lang w:eastAsia="nl-BE"/>
        </w:rPr>
        <w:t>Remise de chèque</w:t>
      </w:r>
    </w:p>
    <w:p w14:paraId="3967CD03" w14:textId="277407B4" w:rsidR="00F23613" w:rsidRPr="009323DD" w:rsidRDefault="00F23613" w:rsidP="00B23686">
      <w:pPr>
        <w:spacing w:after="160" w:line="259" w:lineRule="auto"/>
        <w:jc w:val="both"/>
        <w:rPr>
          <w:rFonts w:asciiTheme="majorHAnsi" w:hAnsiTheme="majorHAnsi"/>
          <w:sz w:val="22"/>
          <w:szCs w:val="22"/>
        </w:rPr>
      </w:pPr>
      <w:r w:rsidRPr="009323DD">
        <w:rPr>
          <w:rFonts w:asciiTheme="majorHAnsi" w:hAnsiTheme="majorHAnsi"/>
          <w:sz w:val="22"/>
          <w:szCs w:val="22"/>
        </w:rPr>
        <w:t>Grâce à la collaboration entre la campagne nationale du cancer du sein Think-Pink, la Ville de Namur et les trois hôpitaux namurois, cette édition de la RftC a récolté la belle somme de 9</w:t>
      </w:r>
      <w:r w:rsidR="009323DD" w:rsidRPr="009323DD">
        <w:rPr>
          <w:rFonts w:asciiTheme="majorHAnsi" w:hAnsiTheme="majorHAnsi"/>
          <w:sz w:val="22"/>
          <w:szCs w:val="22"/>
        </w:rPr>
        <w:t xml:space="preserve"> </w:t>
      </w:r>
      <w:r w:rsidRPr="009323DD">
        <w:rPr>
          <w:rFonts w:asciiTheme="majorHAnsi" w:hAnsiTheme="majorHAnsi"/>
          <w:sz w:val="22"/>
          <w:szCs w:val="22"/>
        </w:rPr>
        <w:t>000</w:t>
      </w:r>
      <w:r w:rsidR="00F367F7">
        <w:rPr>
          <w:rFonts w:asciiTheme="majorHAnsi" w:hAnsiTheme="majorHAnsi"/>
          <w:sz w:val="22"/>
          <w:szCs w:val="22"/>
        </w:rPr>
        <w:t xml:space="preserve"> </w:t>
      </w:r>
      <w:r w:rsidRPr="009323DD">
        <w:rPr>
          <w:rFonts w:asciiTheme="majorHAnsi" w:hAnsiTheme="majorHAnsi"/>
          <w:sz w:val="22"/>
          <w:szCs w:val="22"/>
        </w:rPr>
        <w:t xml:space="preserve">euros. </w:t>
      </w:r>
    </w:p>
    <w:p w14:paraId="5E30C1F5" w14:textId="77777777" w:rsidR="00F23613" w:rsidRPr="009323DD" w:rsidRDefault="00F23613" w:rsidP="00B23686">
      <w:pPr>
        <w:spacing w:after="160" w:line="259" w:lineRule="auto"/>
        <w:jc w:val="both"/>
        <w:rPr>
          <w:rFonts w:asciiTheme="majorHAnsi" w:hAnsiTheme="majorHAnsi"/>
          <w:sz w:val="22"/>
          <w:szCs w:val="22"/>
        </w:rPr>
      </w:pPr>
      <w:r w:rsidRPr="009323DD">
        <w:rPr>
          <w:rFonts w:asciiTheme="majorHAnsi" w:hAnsiTheme="majorHAnsi"/>
          <w:sz w:val="22"/>
          <w:szCs w:val="22"/>
        </w:rPr>
        <w:t>Ce montant est entièrement reversé aux projets de bien-être des Cliniques du Sein des hôpitaux namurois. Le chèque fût remis le jeudi 13 octobre 2016 au cours d’une soirée cheese &amp; wine, dans la salle Level 2 à Wépion, organisée par Think-Pink pour remercier tous les bénévoles pour leur précieuse aide lors de la Race for the Cure Namur.</w:t>
      </w:r>
    </w:p>
    <w:p w14:paraId="0F8DB3FE" w14:textId="77777777" w:rsidR="008A39E8" w:rsidRPr="00A024E9" w:rsidRDefault="008A39E8" w:rsidP="00B23686">
      <w:pPr>
        <w:spacing w:after="160" w:line="259" w:lineRule="auto"/>
        <w:jc w:val="both"/>
        <w:rPr>
          <w:rFonts w:asciiTheme="majorHAnsi" w:hAnsiTheme="majorHAnsi"/>
          <w:i/>
          <w:sz w:val="22"/>
          <w:szCs w:val="22"/>
        </w:rPr>
      </w:pPr>
      <w:r w:rsidRPr="00A024E9">
        <w:rPr>
          <w:rFonts w:asciiTheme="majorHAnsi" w:hAnsiTheme="majorHAnsi"/>
          <w:i/>
          <w:sz w:val="22"/>
          <w:szCs w:val="22"/>
        </w:rPr>
        <w:t>L’année prochaine</w:t>
      </w:r>
      <w:r w:rsidR="00B23686" w:rsidRPr="00A024E9">
        <w:rPr>
          <w:rFonts w:asciiTheme="majorHAnsi" w:hAnsiTheme="majorHAnsi"/>
          <w:i/>
          <w:sz w:val="22"/>
          <w:szCs w:val="22"/>
        </w:rPr>
        <w:t>,</w:t>
      </w:r>
      <w:r w:rsidRPr="00A024E9">
        <w:rPr>
          <w:rFonts w:asciiTheme="majorHAnsi" w:hAnsiTheme="majorHAnsi"/>
          <w:i/>
          <w:sz w:val="22"/>
          <w:szCs w:val="22"/>
        </w:rPr>
        <w:t xml:space="preserve"> la Race for the Cure Namur aura lieu le dimanche 7 mai 2017 à l’Arsenal. </w:t>
      </w:r>
    </w:p>
    <w:p w14:paraId="4A3EBE89" w14:textId="77777777" w:rsidR="00151030" w:rsidRPr="00A024E9" w:rsidRDefault="00151030" w:rsidP="00B23686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spacing w:after="160" w:line="259" w:lineRule="auto"/>
        <w:jc w:val="both"/>
        <w:rPr>
          <w:rFonts w:ascii="Calibri Light" w:hAnsi="Calibri Light"/>
          <w:sz w:val="22"/>
          <w:szCs w:val="22"/>
        </w:rPr>
      </w:pPr>
      <w:r w:rsidRPr="00A024E9">
        <w:rPr>
          <w:rFonts w:ascii="Calibri Light" w:hAnsi="Calibri Light"/>
          <w:b/>
          <w:i/>
          <w:sz w:val="22"/>
          <w:szCs w:val="22"/>
        </w:rPr>
        <w:t>THINK-PINK attire l’attention sur le cancer du sein et finance les recherches scientifiques qui luttent contre le cancer le plus souvent rencontré chez les femmes.</w:t>
      </w:r>
      <w:r w:rsidR="00B23686" w:rsidRPr="00A024E9">
        <w:rPr>
          <w:rFonts w:ascii="Calibri Light" w:hAnsi="Calibri Light"/>
          <w:b/>
          <w:i/>
          <w:sz w:val="22"/>
          <w:szCs w:val="22"/>
        </w:rPr>
        <w:t xml:space="preserve"> </w:t>
      </w:r>
    </w:p>
    <w:p w14:paraId="64206E80" w14:textId="77777777" w:rsidR="00151030" w:rsidRPr="00A024E9" w:rsidRDefault="00151030" w:rsidP="00B23686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spacing w:after="160" w:line="259" w:lineRule="auto"/>
        <w:jc w:val="both"/>
        <w:rPr>
          <w:rFonts w:ascii="Calibri Light" w:hAnsi="Calibri Light"/>
          <w:i/>
          <w:sz w:val="22"/>
          <w:szCs w:val="22"/>
        </w:rPr>
      </w:pPr>
      <w:r w:rsidRPr="00A024E9">
        <w:rPr>
          <w:rFonts w:ascii="Calibri Light" w:hAnsi="Calibri Light"/>
          <w:i/>
          <w:sz w:val="22"/>
          <w:szCs w:val="22"/>
        </w:rPr>
        <w:t xml:space="preserve">Think-Pink a quatre objectifs distincts: informer, sensibiliser, financer la recherche scientifique et soutenir les soins pendant et après une thérapie. Ces objectifs peuvent être réalisés par Think-Pink grâce à trois fonds : </w:t>
      </w:r>
    </w:p>
    <w:p w14:paraId="4B3C1172" w14:textId="77777777" w:rsidR="00151030" w:rsidRPr="00A024E9" w:rsidRDefault="00151030" w:rsidP="00B23686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spacing w:after="160" w:line="259" w:lineRule="auto"/>
        <w:jc w:val="both"/>
        <w:rPr>
          <w:rFonts w:ascii="Calibri Light" w:hAnsi="Calibri Light"/>
          <w:i/>
          <w:sz w:val="22"/>
          <w:szCs w:val="22"/>
        </w:rPr>
      </w:pPr>
      <w:r w:rsidRPr="00A024E9">
        <w:rPr>
          <w:rFonts w:ascii="Calibri Light" w:hAnsi="Calibri Light"/>
          <w:i/>
          <w:sz w:val="22"/>
          <w:szCs w:val="22"/>
        </w:rPr>
        <w:t xml:space="preserve">Ainsi le fonds de Coupe d’Eclat aide les femmes à financer l’achat d’une perruque. Par un petit geste ou une aide supplémentaire le Share your Care Fonds de Think-Pink souhaite faciliter la vie pendant ou après un cancer du sein, et ce tant à l’intérieur ou à l’extérieur des Cliniques du Sein. Et le SMART Fonds de </w:t>
      </w:r>
      <w:r w:rsidRPr="00A024E9">
        <w:rPr>
          <w:rFonts w:ascii="Calibri Light" w:hAnsi="Calibri Light"/>
          <w:i/>
          <w:sz w:val="22"/>
          <w:szCs w:val="22"/>
        </w:rPr>
        <w:lastRenderedPageBreak/>
        <w:t xml:space="preserve">Think-Pink finance la recherche scientifique afin de trouver des nouvelles méthodes de dépistage, de traitement et de soin après un cancer du sein en Belgique. </w:t>
      </w:r>
    </w:p>
    <w:p w14:paraId="5A76204C" w14:textId="77777777" w:rsidR="00151030" w:rsidRPr="00B23686" w:rsidRDefault="00151030" w:rsidP="00B23686">
      <w:pPr>
        <w:spacing w:after="160" w:line="259" w:lineRule="auto"/>
        <w:jc w:val="both"/>
        <w:rPr>
          <w:rFonts w:asciiTheme="majorHAnsi" w:hAnsiTheme="majorHAnsi"/>
        </w:rPr>
      </w:pPr>
    </w:p>
    <w:p w14:paraId="00C1F44E" w14:textId="77777777" w:rsidR="00151030" w:rsidRPr="00B23686" w:rsidRDefault="00151030" w:rsidP="00B23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both"/>
        <w:rPr>
          <w:rFonts w:asciiTheme="majorHAnsi" w:hAnsiTheme="majorHAnsi" w:cs="Times New Roman"/>
          <w:b/>
          <w:color w:val="FF3399"/>
          <w:sz w:val="28"/>
          <w:szCs w:val="28"/>
        </w:rPr>
      </w:pPr>
      <w:r w:rsidRPr="00B23686">
        <w:rPr>
          <w:rFonts w:asciiTheme="majorHAnsi" w:hAnsiTheme="majorHAnsi" w:cs="Times New Roman"/>
          <w:b/>
          <w:color w:val="FF3399"/>
          <w:sz w:val="28"/>
          <w:szCs w:val="28"/>
        </w:rPr>
        <w:t xml:space="preserve">Contact de presse : Joke Carlier - </w:t>
      </w:r>
      <w:r w:rsidR="008A39E8" w:rsidRPr="00B23686">
        <w:rPr>
          <w:rFonts w:asciiTheme="majorHAnsi" w:hAnsiTheme="majorHAnsi" w:cs="Times New Roman"/>
          <w:b/>
          <w:color w:val="FF3399"/>
          <w:sz w:val="28"/>
          <w:szCs w:val="28"/>
        </w:rPr>
        <w:t>0479 76 36 00</w:t>
      </w:r>
    </w:p>
    <w:p w14:paraId="2BC60F02" w14:textId="77777777" w:rsidR="00151030" w:rsidRPr="00B23686" w:rsidRDefault="00151030" w:rsidP="00B23686">
      <w:pPr>
        <w:pStyle w:val="Normaalweb"/>
        <w:shd w:val="clear" w:color="auto" w:fill="FFFFFF"/>
        <w:spacing w:before="0" w:beforeAutospacing="0" w:after="160" w:afterAutospacing="0" w:line="259" w:lineRule="auto"/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p w14:paraId="683A7BD1" w14:textId="77777777" w:rsidR="00151030" w:rsidRPr="00B23686" w:rsidRDefault="00151030" w:rsidP="00B23686">
      <w:pPr>
        <w:pStyle w:val="Normaalweb"/>
        <w:shd w:val="clear" w:color="auto" w:fill="FFFFFF"/>
        <w:spacing w:before="0" w:beforeAutospacing="0" w:after="160" w:afterAutospacing="0" w:line="259" w:lineRule="auto"/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p w14:paraId="26AD0031" w14:textId="77777777" w:rsidR="00292BC1" w:rsidRPr="00B23686" w:rsidRDefault="00292BC1" w:rsidP="00B23686">
      <w:pPr>
        <w:spacing w:after="160" w:line="259" w:lineRule="auto"/>
        <w:jc w:val="both"/>
        <w:rPr>
          <w:rFonts w:asciiTheme="majorHAnsi" w:hAnsiTheme="majorHAnsi"/>
        </w:rPr>
      </w:pPr>
    </w:p>
    <w:sectPr w:rsidR="00292BC1" w:rsidRPr="00B23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FC"/>
    <w:rsid w:val="00151030"/>
    <w:rsid w:val="001B0825"/>
    <w:rsid w:val="002403FC"/>
    <w:rsid w:val="00292BC1"/>
    <w:rsid w:val="0029691C"/>
    <w:rsid w:val="002D7DBD"/>
    <w:rsid w:val="00420224"/>
    <w:rsid w:val="004928F9"/>
    <w:rsid w:val="004A0E4B"/>
    <w:rsid w:val="004A5C32"/>
    <w:rsid w:val="00505A79"/>
    <w:rsid w:val="00684284"/>
    <w:rsid w:val="00722E37"/>
    <w:rsid w:val="007C7197"/>
    <w:rsid w:val="007E1F2A"/>
    <w:rsid w:val="008A39E8"/>
    <w:rsid w:val="009323DD"/>
    <w:rsid w:val="009D3451"/>
    <w:rsid w:val="009E5BD4"/>
    <w:rsid w:val="009F6232"/>
    <w:rsid w:val="00A024E9"/>
    <w:rsid w:val="00B23686"/>
    <w:rsid w:val="00B44822"/>
    <w:rsid w:val="00C46D0A"/>
    <w:rsid w:val="00DF00BA"/>
    <w:rsid w:val="00E271A7"/>
    <w:rsid w:val="00E850B7"/>
    <w:rsid w:val="00E919C3"/>
    <w:rsid w:val="00E96613"/>
    <w:rsid w:val="00EA1BD0"/>
    <w:rsid w:val="00F23613"/>
    <w:rsid w:val="00F367F7"/>
    <w:rsid w:val="00FC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AAA82"/>
  <w15:docId w15:val="{FEC3781A-25E4-4868-BD86-72874064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2D7DBD"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D7DBD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151030"/>
    <w:pPr>
      <w:spacing w:before="100" w:beforeAutospacing="1" w:after="100" w:afterAutospacing="1"/>
    </w:pPr>
    <w:rPr>
      <w:rFonts w:ascii="Times New Roman" w:hAnsi="Times New Roman" w:cs="Times New Roman"/>
      <w:noProof w:val="0"/>
      <w:lang w:eastAsia="fr-B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23686"/>
    <w:rPr>
      <w:sz w:val="16"/>
      <w:szCs w:val="16"/>
    </w:rPr>
  </w:style>
  <w:style w:type="paragraph" w:styleId="Tekstopmerking">
    <w:name w:val="annotation text"/>
    <w:basedOn w:val="Standaard"/>
    <w:link w:val="TekstopmerkingTeken"/>
    <w:uiPriority w:val="99"/>
    <w:semiHidden/>
    <w:unhideWhenUsed/>
    <w:rsid w:val="00B23686"/>
    <w:rPr>
      <w:sz w:val="20"/>
      <w:szCs w:val="20"/>
    </w:rPr>
  </w:style>
  <w:style w:type="character" w:customStyle="1" w:styleId="TekstopmerkingTeken">
    <w:name w:val="Tekst opmerking Teken"/>
    <w:basedOn w:val="Standaardalinea-lettertype"/>
    <w:link w:val="Tekstopmerking"/>
    <w:uiPriority w:val="99"/>
    <w:semiHidden/>
    <w:rsid w:val="00B23686"/>
    <w:rPr>
      <w:noProof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Teken"/>
    <w:uiPriority w:val="99"/>
    <w:semiHidden/>
    <w:unhideWhenUsed/>
    <w:rsid w:val="00B23686"/>
    <w:rPr>
      <w:b/>
      <w:bCs/>
    </w:rPr>
  </w:style>
  <w:style w:type="character" w:customStyle="1" w:styleId="OnderwerpvanopmerkingTeken">
    <w:name w:val="Onderwerp van opmerking Teken"/>
    <w:basedOn w:val="TekstopmerkingTeken"/>
    <w:link w:val="Onderwerpvanopmerking"/>
    <w:uiPriority w:val="99"/>
    <w:semiHidden/>
    <w:rsid w:val="00B23686"/>
    <w:rPr>
      <w:b/>
      <w:bCs/>
      <w:noProof/>
      <w:sz w:val="20"/>
      <w:szCs w:val="20"/>
    </w:rPr>
  </w:style>
  <w:style w:type="paragraph" w:styleId="Ballontekst">
    <w:name w:val="Balloon Text"/>
    <w:basedOn w:val="Standaard"/>
    <w:link w:val="BallontekstTeken"/>
    <w:uiPriority w:val="99"/>
    <w:semiHidden/>
    <w:unhideWhenUsed/>
    <w:rsid w:val="00B23686"/>
    <w:rPr>
      <w:rFonts w:ascii="Segoe UI" w:hAnsi="Segoe UI" w:cs="Segoe UI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B23686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4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2769</Characters>
  <Application>Microsoft Macintosh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Chacana Hernandez</dc:creator>
  <cp:lastModifiedBy>Sandra Van Hauwaert</cp:lastModifiedBy>
  <cp:revision>2</cp:revision>
  <dcterms:created xsi:type="dcterms:W3CDTF">2016-10-24T06:41:00Z</dcterms:created>
  <dcterms:modified xsi:type="dcterms:W3CDTF">2016-10-24T06:41:00Z</dcterms:modified>
</cp:coreProperties>
</file>