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E34A" w14:textId="0E14D825" w:rsidR="00DA06FE" w:rsidRPr="006A4C22" w:rsidRDefault="007E529B" w:rsidP="00DA06FE">
      <w:pPr>
        <w:jc w:val="center"/>
        <w:rPr>
          <w:rFonts w:ascii="Tahoma" w:eastAsiaTheme="minorEastAsia" w:hAnsi="Tahoma" w:cs="Tahoma"/>
          <w:b/>
          <w:bCs/>
          <w:color w:val="C00000"/>
          <w:sz w:val="18"/>
          <w:szCs w:val="18"/>
          <w:lang w:eastAsia="en-GB"/>
        </w:rPr>
      </w:pPr>
      <w:r w:rsidRPr="006A4C22">
        <w:rPr>
          <w:rFonts w:ascii="Tahoma" w:eastAsiaTheme="minorEastAsia" w:hAnsi="Tahoma" w:cs="Tahoma"/>
          <w:b/>
          <w:bCs/>
          <w:color w:val="C00000"/>
          <w:sz w:val="24"/>
          <w:szCs w:val="24"/>
          <w:lang w:eastAsia="en-GB"/>
        </w:rPr>
        <w:t>¿</w:t>
      </w:r>
      <w:r w:rsidR="00C9321A" w:rsidRPr="006A4C22">
        <w:rPr>
          <w:rFonts w:ascii="Tahoma" w:eastAsiaTheme="minorEastAsia" w:hAnsi="Tahoma" w:cs="Tahoma"/>
          <w:b/>
          <w:bCs/>
          <w:color w:val="C00000"/>
          <w:sz w:val="24"/>
          <w:szCs w:val="24"/>
          <w:lang w:eastAsia="en-GB"/>
        </w:rPr>
        <w:t xml:space="preserve">Cómo realizar </w:t>
      </w:r>
      <w:r w:rsidR="006D510E" w:rsidRPr="006A4C22">
        <w:rPr>
          <w:rFonts w:ascii="Tahoma" w:eastAsiaTheme="minorEastAsia" w:hAnsi="Tahoma" w:cs="Tahoma"/>
          <w:b/>
          <w:bCs/>
          <w:color w:val="C00000"/>
          <w:sz w:val="24"/>
          <w:szCs w:val="24"/>
          <w:lang w:eastAsia="en-GB"/>
        </w:rPr>
        <w:t xml:space="preserve">el </w:t>
      </w:r>
      <w:r w:rsidR="00C9321A" w:rsidRPr="006A4C22">
        <w:rPr>
          <w:rFonts w:ascii="Tahoma" w:eastAsiaTheme="minorEastAsia" w:hAnsi="Tahoma" w:cs="Tahoma"/>
          <w:b/>
          <w:bCs/>
          <w:color w:val="C00000"/>
          <w:sz w:val="24"/>
          <w:szCs w:val="24"/>
          <w:lang w:eastAsia="en-GB"/>
        </w:rPr>
        <w:t xml:space="preserve">retiro de </w:t>
      </w:r>
      <w:r w:rsidR="006D510E" w:rsidRPr="006A4C22">
        <w:rPr>
          <w:rFonts w:ascii="Tahoma" w:eastAsiaTheme="minorEastAsia" w:hAnsi="Tahoma" w:cs="Tahoma"/>
          <w:b/>
          <w:bCs/>
          <w:color w:val="C00000"/>
          <w:sz w:val="24"/>
          <w:szCs w:val="24"/>
          <w:lang w:eastAsia="en-GB"/>
        </w:rPr>
        <w:t xml:space="preserve">hasta </w:t>
      </w:r>
      <w:r w:rsidR="00440F88" w:rsidRPr="006A4C22">
        <w:rPr>
          <w:rFonts w:ascii="Tahoma" w:eastAsiaTheme="minorEastAsia" w:hAnsi="Tahoma" w:cs="Tahoma"/>
          <w:b/>
          <w:bCs/>
          <w:color w:val="C00000"/>
          <w:sz w:val="24"/>
          <w:szCs w:val="24"/>
          <w:lang w:eastAsia="en-GB"/>
        </w:rPr>
        <w:t>S/17,600 de mi fondo de AFP</w:t>
      </w:r>
      <w:r w:rsidR="00D41287" w:rsidRPr="006A4C22">
        <w:rPr>
          <w:rFonts w:ascii="Tahoma" w:eastAsiaTheme="minorEastAsia" w:hAnsi="Tahoma" w:cs="Tahoma"/>
          <w:b/>
          <w:bCs/>
          <w:color w:val="C00000"/>
          <w:sz w:val="24"/>
          <w:szCs w:val="24"/>
          <w:lang w:eastAsia="en-GB"/>
        </w:rPr>
        <w:t>?</w:t>
      </w:r>
    </w:p>
    <w:p w14:paraId="7D2013F1" w14:textId="79BE3682" w:rsidR="00D41287" w:rsidRPr="006A4C22" w:rsidRDefault="00440F88" w:rsidP="00DA06FE">
      <w:pPr>
        <w:pStyle w:val="Prrafodelista"/>
        <w:numPr>
          <w:ilvl w:val="0"/>
          <w:numId w:val="8"/>
        </w:numPr>
        <w:jc w:val="both"/>
        <w:rPr>
          <w:rFonts w:ascii="Tahoma" w:eastAsiaTheme="minorEastAsia" w:hAnsi="Tahoma" w:cs="Tahoma"/>
          <w:i/>
          <w:iCs/>
          <w:sz w:val="20"/>
          <w:szCs w:val="20"/>
          <w:lang w:eastAsia="en-GB"/>
        </w:rPr>
      </w:pPr>
      <w:r w:rsidRPr="006A4C22">
        <w:rPr>
          <w:rFonts w:ascii="Tahoma" w:eastAsiaTheme="minorEastAsia" w:hAnsi="Tahoma" w:cs="Tahoma"/>
          <w:i/>
          <w:iCs/>
          <w:sz w:val="20"/>
          <w:szCs w:val="20"/>
          <w:lang w:eastAsia="en-GB"/>
        </w:rPr>
        <w:t xml:space="preserve">Afiliados a las AFP que califican al Régimen </w:t>
      </w:r>
      <w:r w:rsidR="00FB3392" w:rsidRPr="006A4C22">
        <w:rPr>
          <w:rFonts w:ascii="Tahoma" w:eastAsiaTheme="minorEastAsia" w:hAnsi="Tahoma" w:cs="Tahoma"/>
          <w:i/>
          <w:iCs/>
          <w:sz w:val="20"/>
          <w:szCs w:val="20"/>
          <w:lang w:eastAsia="en-GB"/>
        </w:rPr>
        <w:t xml:space="preserve">Especial de </w:t>
      </w:r>
      <w:r w:rsidRPr="006A4C22">
        <w:rPr>
          <w:rFonts w:ascii="Tahoma" w:eastAsiaTheme="minorEastAsia" w:hAnsi="Tahoma" w:cs="Tahoma"/>
          <w:i/>
          <w:iCs/>
          <w:sz w:val="20"/>
          <w:szCs w:val="20"/>
          <w:lang w:eastAsia="en-GB"/>
        </w:rPr>
        <w:t xml:space="preserve">Jubilación Anticipada por desempleo (REJA) no podrán </w:t>
      </w:r>
      <w:r w:rsidR="00E25234" w:rsidRPr="006A4C22">
        <w:rPr>
          <w:rFonts w:ascii="Tahoma" w:eastAsiaTheme="minorEastAsia" w:hAnsi="Tahoma" w:cs="Tahoma"/>
          <w:i/>
          <w:iCs/>
          <w:sz w:val="20"/>
          <w:szCs w:val="20"/>
          <w:lang w:eastAsia="en-GB"/>
        </w:rPr>
        <w:t>se</w:t>
      </w:r>
      <w:r w:rsidR="00411EB1">
        <w:rPr>
          <w:rFonts w:ascii="Tahoma" w:eastAsiaTheme="minorEastAsia" w:hAnsi="Tahoma" w:cs="Tahoma"/>
          <w:i/>
          <w:iCs/>
          <w:sz w:val="20"/>
          <w:szCs w:val="20"/>
          <w:lang w:eastAsia="en-GB"/>
        </w:rPr>
        <w:t>r</w:t>
      </w:r>
      <w:r w:rsidR="00E25234" w:rsidRPr="006A4C22">
        <w:rPr>
          <w:rFonts w:ascii="Tahoma" w:eastAsiaTheme="minorEastAsia" w:hAnsi="Tahoma" w:cs="Tahoma"/>
          <w:i/>
          <w:iCs/>
          <w:sz w:val="20"/>
          <w:szCs w:val="20"/>
          <w:lang w:eastAsia="en-GB"/>
        </w:rPr>
        <w:t xml:space="preserve"> beneficiados con</w:t>
      </w:r>
      <w:r w:rsidRPr="006A4C22">
        <w:rPr>
          <w:rFonts w:ascii="Tahoma" w:eastAsiaTheme="minorEastAsia" w:hAnsi="Tahoma" w:cs="Tahoma"/>
          <w:i/>
          <w:iCs/>
          <w:sz w:val="20"/>
          <w:szCs w:val="20"/>
          <w:lang w:eastAsia="en-GB"/>
        </w:rPr>
        <w:t xml:space="preserve"> el retiro de las 4UIT (S/17,600).</w:t>
      </w:r>
    </w:p>
    <w:p w14:paraId="61409EF7" w14:textId="1DE23A46" w:rsidR="00F9553F" w:rsidRDefault="00382DB9" w:rsidP="006966F3">
      <w:pPr>
        <w:jc w:val="both"/>
        <w:rPr>
          <w:rFonts w:ascii="Tahoma" w:hAnsi="Tahoma" w:cs="Tahoma"/>
          <w:color w:val="262626" w:themeColor="text1" w:themeTint="D9"/>
          <w:sz w:val="20"/>
          <w:szCs w:val="20"/>
          <w:lang w:val="es-MX"/>
        </w:rPr>
      </w:pPr>
      <w:r>
        <w:rPr>
          <w:noProof/>
          <w:lang w:eastAsia="es-PE"/>
        </w:rPr>
        <w:drawing>
          <wp:anchor distT="0" distB="0" distL="114300" distR="114300" simplePos="0" relativeHeight="251658240" behindDoc="0" locked="0" layoutInCell="1" allowOverlap="1" wp14:anchorId="20FE82FB" wp14:editId="706ED609">
            <wp:simplePos x="0" y="0"/>
            <wp:positionH relativeFrom="margin">
              <wp:posOffset>995680</wp:posOffset>
            </wp:positionH>
            <wp:positionV relativeFrom="paragraph">
              <wp:posOffset>473710</wp:posOffset>
            </wp:positionV>
            <wp:extent cx="3590925" cy="4489450"/>
            <wp:effectExtent l="0" t="0" r="9525" b="6350"/>
            <wp:wrapSquare wrapText="bothSides"/>
            <wp:docPr id="2" name="Imagen 2" descr="Comunicado de Profuturo sobre el cronograma para el retiro de hasta 4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do de Profuturo sobre el cronograma para el retiro de hasta 4 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448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169">
        <w:rPr>
          <w:rFonts w:ascii="Tahoma" w:hAnsi="Tahoma" w:cs="Tahoma"/>
          <w:color w:val="262626" w:themeColor="text1" w:themeTint="D9"/>
          <w:sz w:val="20"/>
          <w:szCs w:val="20"/>
          <w:lang w:val="es-MX"/>
        </w:rPr>
        <w:t>L</w:t>
      </w:r>
      <w:r w:rsidR="00BC0138">
        <w:rPr>
          <w:rFonts w:ascii="Tahoma" w:hAnsi="Tahoma" w:cs="Tahoma"/>
          <w:color w:val="262626" w:themeColor="text1" w:themeTint="D9"/>
          <w:sz w:val="20"/>
          <w:szCs w:val="20"/>
          <w:lang w:val="es-MX"/>
        </w:rPr>
        <w:t xml:space="preserve">a Superintendencia de Banca, Seguros y AFP (SBS) </w:t>
      </w:r>
      <w:r w:rsidR="001B12C1">
        <w:rPr>
          <w:rFonts w:ascii="Tahoma" w:hAnsi="Tahoma" w:cs="Tahoma"/>
          <w:color w:val="262626" w:themeColor="text1" w:themeTint="D9"/>
          <w:sz w:val="20"/>
          <w:szCs w:val="20"/>
          <w:lang w:val="es-MX"/>
        </w:rPr>
        <w:t>h</w:t>
      </w:r>
      <w:r w:rsidR="001B12C1" w:rsidRPr="001B12C1">
        <w:rPr>
          <w:rFonts w:ascii="Tahoma" w:hAnsi="Tahoma" w:cs="Tahoma"/>
          <w:color w:val="262626" w:themeColor="text1" w:themeTint="D9"/>
          <w:sz w:val="20"/>
          <w:szCs w:val="20"/>
          <w:lang w:val="es-MX"/>
        </w:rPr>
        <w:t>a</w:t>
      </w:r>
      <w:r w:rsidR="001B12C1">
        <w:rPr>
          <w:rFonts w:ascii="Tahoma" w:hAnsi="Tahoma" w:cs="Tahoma"/>
          <w:color w:val="262626" w:themeColor="text1" w:themeTint="D9"/>
          <w:sz w:val="20"/>
          <w:szCs w:val="20"/>
          <w:lang w:val="es-MX"/>
        </w:rPr>
        <w:t xml:space="preserve"> indic</w:t>
      </w:r>
      <w:r w:rsidR="001B12C1" w:rsidRPr="001B12C1">
        <w:rPr>
          <w:rFonts w:ascii="Tahoma" w:hAnsi="Tahoma" w:cs="Tahoma"/>
          <w:color w:val="262626" w:themeColor="text1" w:themeTint="D9"/>
          <w:sz w:val="20"/>
          <w:szCs w:val="20"/>
          <w:lang w:val="es-MX"/>
        </w:rPr>
        <w:t>a</w:t>
      </w:r>
      <w:r w:rsidR="001B12C1">
        <w:rPr>
          <w:rFonts w:ascii="Tahoma" w:hAnsi="Tahoma" w:cs="Tahoma"/>
          <w:color w:val="262626" w:themeColor="text1" w:themeTint="D9"/>
          <w:sz w:val="20"/>
          <w:szCs w:val="20"/>
          <w:lang w:val="es-MX"/>
        </w:rPr>
        <w:t>do que</w:t>
      </w:r>
      <w:r w:rsidR="00BC0138">
        <w:rPr>
          <w:rFonts w:ascii="Tahoma" w:hAnsi="Tahoma" w:cs="Tahoma"/>
          <w:color w:val="262626" w:themeColor="text1" w:themeTint="D9"/>
          <w:sz w:val="20"/>
          <w:szCs w:val="20"/>
          <w:lang w:val="es-MX"/>
        </w:rPr>
        <w:t xml:space="preserve"> el 27 de mayo comenzará la recepción </w:t>
      </w:r>
      <w:r w:rsidR="0097114B">
        <w:rPr>
          <w:rFonts w:ascii="Tahoma" w:hAnsi="Tahoma" w:cs="Tahoma"/>
          <w:color w:val="262626" w:themeColor="text1" w:themeTint="D9"/>
          <w:sz w:val="20"/>
          <w:szCs w:val="20"/>
          <w:lang w:val="es-MX"/>
        </w:rPr>
        <w:t>d</w:t>
      </w:r>
      <w:r w:rsidR="00BC0138">
        <w:rPr>
          <w:rFonts w:ascii="Tahoma" w:hAnsi="Tahoma" w:cs="Tahoma"/>
          <w:color w:val="262626" w:themeColor="text1" w:themeTint="D9"/>
          <w:sz w:val="20"/>
          <w:szCs w:val="20"/>
          <w:lang w:val="es-MX"/>
        </w:rPr>
        <w:t>e solicitud</w:t>
      </w:r>
      <w:r w:rsidR="001B12C1">
        <w:rPr>
          <w:rFonts w:ascii="Tahoma" w:hAnsi="Tahoma" w:cs="Tahoma"/>
          <w:color w:val="262626" w:themeColor="text1" w:themeTint="D9"/>
          <w:sz w:val="20"/>
          <w:szCs w:val="20"/>
          <w:lang w:val="es-MX"/>
        </w:rPr>
        <w:t>es</w:t>
      </w:r>
      <w:r w:rsidR="00BC0138">
        <w:rPr>
          <w:rFonts w:ascii="Tahoma" w:hAnsi="Tahoma" w:cs="Tahoma"/>
          <w:color w:val="262626" w:themeColor="text1" w:themeTint="D9"/>
          <w:sz w:val="20"/>
          <w:szCs w:val="20"/>
          <w:lang w:val="es-MX"/>
        </w:rPr>
        <w:t xml:space="preserve"> </w:t>
      </w:r>
      <w:r w:rsidR="00D45B47">
        <w:rPr>
          <w:rFonts w:ascii="Tahoma" w:hAnsi="Tahoma" w:cs="Tahoma"/>
          <w:color w:val="262626" w:themeColor="text1" w:themeTint="D9"/>
          <w:sz w:val="20"/>
          <w:szCs w:val="20"/>
          <w:lang w:val="es-MX"/>
        </w:rPr>
        <w:t xml:space="preserve">de acuerdo a un cronograma elaborado </w:t>
      </w:r>
      <w:r w:rsidR="00BC0138">
        <w:rPr>
          <w:rFonts w:ascii="Tahoma" w:hAnsi="Tahoma" w:cs="Tahoma"/>
          <w:color w:val="262626" w:themeColor="text1" w:themeTint="D9"/>
          <w:sz w:val="20"/>
          <w:szCs w:val="20"/>
          <w:lang w:val="es-MX"/>
        </w:rPr>
        <w:t xml:space="preserve">en </w:t>
      </w:r>
      <w:r w:rsidR="00D04008">
        <w:rPr>
          <w:rFonts w:ascii="Tahoma" w:hAnsi="Tahoma" w:cs="Tahoma"/>
          <w:color w:val="262626" w:themeColor="text1" w:themeTint="D9"/>
          <w:sz w:val="20"/>
          <w:szCs w:val="20"/>
          <w:lang w:val="es-MX"/>
        </w:rPr>
        <w:t>función</w:t>
      </w:r>
      <w:r w:rsidR="00D45B47">
        <w:rPr>
          <w:rFonts w:ascii="Tahoma" w:hAnsi="Tahoma" w:cs="Tahoma"/>
          <w:color w:val="262626" w:themeColor="text1" w:themeTint="D9"/>
          <w:sz w:val="20"/>
          <w:szCs w:val="20"/>
          <w:lang w:val="es-MX"/>
        </w:rPr>
        <w:t xml:space="preserve"> </w:t>
      </w:r>
      <w:r w:rsidR="00BC0138">
        <w:rPr>
          <w:rFonts w:ascii="Tahoma" w:hAnsi="Tahoma" w:cs="Tahoma"/>
          <w:color w:val="262626" w:themeColor="text1" w:themeTint="D9"/>
          <w:sz w:val="20"/>
          <w:szCs w:val="20"/>
          <w:lang w:val="es-MX"/>
        </w:rPr>
        <w:t>al último dígito de</w:t>
      </w:r>
      <w:r w:rsidR="00D04008">
        <w:rPr>
          <w:rFonts w:ascii="Tahoma" w:hAnsi="Tahoma" w:cs="Tahoma"/>
          <w:color w:val="262626" w:themeColor="text1" w:themeTint="D9"/>
          <w:sz w:val="20"/>
          <w:szCs w:val="20"/>
          <w:lang w:val="es-MX"/>
        </w:rPr>
        <w:t xml:space="preserve"> su </w:t>
      </w:r>
      <w:r w:rsidR="00BC0138">
        <w:rPr>
          <w:rFonts w:ascii="Tahoma" w:hAnsi="Tahoma" w:cs="Tahoma"/>
          <w:color w:val="262626" w:themeColor="text1" w:themeTint="D9"/>
          <w:sz w:val="20"/>
          <w:szCs w:val="20"/>
          <w:lang w:val="es-MX"/>
        </w:rPr>
        <w:t>DNI</w:t>
      </w:r>
      <w:r w:rsidR="0097114B">
        <w:rPr>
          <w:rFonts w:ascii="Tahoma" w:hAnsi="Tahoma" w:cs="Tahoma"/>
          <w:color w:val="262626" w:themeColor="text1" w:themeTint="D9"/>
          <w:sz w:val="20"/>
          <w:szCs w:val="20"/>
          <w:lang w:val="es-MX"/>
        </w:rPr>
        <w:t>.</w:t>
      </w:r>
    </w:p>
    <w:p w14:paraId="5A9A4E38" w14:textId="2E9ED1C5" w:rsidR="00F9553F" w:rsidRPr="006A4C22" w:rsidRDefault="00F9553F" w:rsidP="006966F3">
      <w:pPr>
        <w:jc w:val="both"/>
        <w:rPr>
          <w:rFonts w:ascii="Tahoma" w:hAnsi="Tahoma" w:cs="Tahoma"/>
          <w:color w:val="262626" w:themeColor="text1" w:themeTint="D9"/>
          <w:sz w:val="20"/>
          <w:szCs w:val="20"/>
          <w:lang w:val="es-MX"/>
        </w:rPr>
      </w:pPr>
    </w:p>
    <w:p w14:paraId="466343BE" w14:textId="77777777" w:rsidR="00F9553F" w:rsidRDefault="00F9553F" w:rsidP="006966F3">
      <w:pPr>
        <w:jc w:val="both"/>
        <w:rPr>
          <w:rFonts w:ascii="Tahoma" w:hAnsi="Tahoma" w:cs="Tahoma"/>
          <w:color w:val="262626" w:themeColor="text1" w:themeTint="D9"/>
          <w:sz w:val="20"/>
          <w:szCs w:val="20"/>
          <w:lang w:val="es-MX"/>
        </w:rPr>
      </w:pPr>
    </w:p>
    <w:p w14:paraId="276C964F" w14:textId="3EF5DBD9" w:rsidR="00F9553F" w:rsidRDefault="00F9553F" w:rsidP="006966F3">
      <w:pPr>
        <w:jc w:val="both"/>
        <w:rPr>
          <w:rFonts w:ascii="Tahoma" w:hAnsi="Tahoma" w:cs="Tahoma"/>
          <w:color w:val="262626" w:themeColor="text1" w:themeTint="D9"/>
          <w:sz w:val="20"/>
          <w:szCs w:val="20"/>
          <w:lang w:val="es-MX"/>
        </w:rPr>
      </w:pPr>
    </w:p>
    <w:p w14:paraId="238474F9" w14:textId="2E59BC25" w:rsidR="00F9553F" w:rsidRDefault="00F9553F" w:rsidP="006966F3">
      <w:pPr>
        <w:jc w:val="both"/>
        <w:rPr>
          <w:rFonts w:ascii="Tahoma" w:hAnsi="Tahoma" w:cs="Tahoma"/>
          <w:color w:val="262626" w:themeColor="text1" w:themeTint="D9"/>
          <w:sz w:val="20"/>
          <w:szCs w:val="20"/>
          <w:lang w:val="es-MX"/>
        </w:rPr>
      </w:pPr>
    </w:p>
    <w:p w14:paraId="267B736E" w14:textId="77777777" w:rsidR="00F9553F" w:rsidRDefault="00F9553F" w:rsidP="006966F3">
      <w:pPr>
        <w:jc w:val="both"/>
        <w:rPr>
          <w:rFonts w:ascii="Tahoma" w:hAnsi="Tahoma" w:cs="Tahoma"/>
          <w:color w:val="262626" w:themeColor="text1" w:themeTint="D9"/>
          <w:sz w:val="20"/>
          <w:szCs w:val="20"/>
          <w:lang w:val="es-MX"/>
        </w:rPr>
      </w:pPr>
    </w:p>
    <w:p w14:paraId="75DE664F" w14:textId="77777777" w:rsidR="00F9553F" w:rsidRDefault="00F9553F" w:rsidP="006966F3">
      <w:pPr>
        <w:jc w:val="both"/>
        <w:rPr>
          <w:rFonts w:ascii="Tahoma" w:hAnsi="Tahoma" w:cs="Tahoma"/>
          <w:color w:val="262626" w:themeColor="text1" w:themeTint="D9"/>
          <w:sz w:val="20"/>
          <w:szCs w:val="20"/>
          <w:lang w:val="es-MX"/>
        </w:rPr>
      </w:pPr>
    </w:p>
    <w:p w14:paraId="7689CA41" w14:textId="77777777" w:rsidR="00F9553F" w:rsidRDefault="00F9553F" w:rsidP="006966F3">
      <w:pPr>
        <w:jc w:val="both"/>
        <w:rPr>
          <w:rFonts w:ascii="Tahoma" w:hAnsi="Tahoma" w:cs="Tahoma"/>
          <w:color w:val="262626" w:themeColor="text1" w:themeTint="D9"/>
          <w:sz w:val="20"/>
          <w:szCs w:val="20"/>
          <w:lang w:val="es-MX"/>
        </w:rPr>
      </w:pPr>
    </w:p>
    <w:p w14:paraId="556F5F6E" w14:textId="77777777" w:rsidR="00F9553F" w:rsidRDefault="00F9553F" w:rsidP="006966F3">
      <w:pPr>
        <w:jc w:val="both"/>
        <w:rPr>
          <w:rFonts w:ascii="Tahoma" w:hAnsi="Tahoma" w:cs="Tahoma"/>
          <w:color w:val="262626" w:themeColor="text1" w:themeTint="D9"/>
          <w:sz w:val="20"/>
          <w:szCs w:val="20"/>
          <w:lang w:val="es-MX"/>
        </w:rPr>
      </w:pPr>
    </w:p>
    <w:p w14:paraId="7EE917ED" w14:textId="77777777" w:rsidR="00F9553F" w:rsidRDefault="00F9553F" w:rsidP="006966F3">
      <w:pPr>
        <w:jc w:val="both"/>
        <w:rPr>
          <w:rFonts w:ascii="Tahoma" w:hAnsi="Tahoma" w:cs="Tahoma"/>
          <w:color w:val="262626" w:themeColor="text1" w:themeTint="D9"/>
          <w:sz w:val="20"/>
          <w:szCs w:val="20"/>
          <w:lang w:val="es-MX"/>
        </w:rPr>
      </w:pPr>
    </w:p>
    <w:p w14:paraId="10715FA0" w14:textId="77777777" w:rsidR="00F9553F" w:rsidRDefault="00F9553F" w:rsidP="006966F3">
      <w:pPr>
        <w:jc w:val="both"/>
        <w:rPr>
          <w:rFonts w:ascii="Tahoma" w:hAnsi="Tahoma" w:cs="Tahoma"/>
          <w:color w:val="262626" w:themeColor="text1" w:themeTint="D9"/>
          <w:sz w:val="20"/>
          <w:szCs w:val="20"/>
          <w:lang w:val="es-MX"/>
        </w:rPr>
      </w:pPr>
    </w:p>
    <w:p w14:paraId="687BDC65" w14:textId="77777777" w:rsidR="00F9553F" w:rsidRDefault="00F9553F" w:rsidP="006966F3">
      <w:pPr>
        <w:jc w:val="both"/>
        <w:rPr>
          <w:rFonts w:ascii="Tahoma" w:hAnsi="Tahoma" w:cs="Tahoma"/>
          <w:color w:val="262626" w:themeColor="text1" w:themeTint="D9"/>
          <w:sz w:val="20"/>
          <w:szCs w:val="20"/>
          <w:lang w:val="es-MX"/>
        </w:rPr>
      </w:pPr>
    </w:p>
    <w:p w14:paraId="405B9626" w14:textId="77777777" w:rsidR="00F9553F" w:rsidRDefault="00F9553F" w:rsidP="006966F3">
      <w:pPr>
        <w:jc w:val="both"/>
        <w:rPr>
          <w:rFonts w:ascii="Tahoma" w:hAnsi="Tahoma" w:cs="Tahoma"/>
          <w:color w:val="262626" w:themeColor="text1" w:themeTint="D9"/>
          <w:sz w:val="20"/>
          <w:szCs w:val="20"/>
          <w:lang w:val="es-MX"/>
        </w:rPr>
      </w:pPr>
    </w:p>
    <w:p w14:paraId="3FA3E234" w14:textId="77777777" w:rsidR="00F9553F" w:rsidRDefault="00F9553F" w:rsidP="006966F3">
      <w:pPr>
        <w:jc w:val="both"/>
        <w:rPr>
          <w:rFonts w:ascii="Tahoma" w:hAnsi="Tahoma" w:cs="Tahoma"/>
          <w:color w:val="262626" w:themeColor="text1" w:themeTint="D9"/>
          <w:sz w:val="20"/>
          <w:szCs w:val="20"/>
          <w:lang w:val="es-MX"/>
        </w:rPr>
      </w:pPr>
    </w:p>
    <w:p w14:paraId="1336B840" w14:textId="77777777" w:rsidR="00F9553F" w:rsidRDefault="00F9553F" w:rsidP="006966F3">
      <w:pPr>
        <w:jc w:val="both"/>
        <w:rPr>
          <w:rFonts w:ascii="Tahoma" w:hAnsi="Tahoma" w:cs="Tahoma"/>
          <w:color w:val="262626" w:themeColor="text1" w:themeTint="D9"/>
          <w:sz w:val="20"/>
          <w:szCs w:val="20"/>
          <w:lang w:val="es-MX"/>
        </w:rPr>
      </w:pPr>
    </w:p>
    <w:p w14:paraId="05B8837D" w14:textId="77777777" w:rsidR="00F9553F" w:rsidRDefault="00F9553F" w:rsidP="006966F3">
      <w:pPr>
        <w:jc w:val="both"/>
        <w:rPr>
          <w:rFonts w:ascii="Tahoma" w:hAnsi="Tahoma" w:cs="Tahoma"/>
          <w:color w:val="262626" w:themeColor="text1" w:themeTint="D9"/>
          <w:sz w:val="20"/>
          <w:szCs w:val="20"/>
          <w:lang w:val="es-MX"/>
        </w:rPr>
      </w:pPr>
    </w:p>
    <w:p w14:paraId="10E30567" w14:textId="5D12E043" w:rsidR="00F9553F" w:rsidRDefault="00F9553F" w:rsidP="006966F3">
      <w:pPr>
        <w:jc w:val="both"/>
        <w:rPr>
          <w:rFonts w:ascii="Tahoma" w:hAnsi="Tahoma" w:cs="Tahoma"/>
          <w:color w:val="262626" w:themeColor="text1" w:themeTint="D9"/>
          <w:sz w:val="20"/>
          <w:szCs w:val="20"/>
          <w:lang w:val="es-MX"/>
        </w:rPr>
      </w:pPr>
    </w:p>
    <w:p w14:paraId="38326140" w14:textId="77777777" w:rsidR="00382DB9" w:rsidRDefault="00382DB9" w:rsidP="006966F3">
      <w:pPr>
        <w:jc w:val="both"/>
        <w:rPr>
          <w:rFonts w:ascii="Tahoma" w:hAnsi="Tahoma" w:cs="Tahoma"/>
          <w:color w:val="262626" w:themeColor="text1" w:themeTint="D9"/>
          <w:sz w:val="20"/>
          <w:szCs w:val="20"/>
          <w:lang w:val="es-MX"/>
        </w:rPr>
      </w:pPr>
    </w:p>
    <w:p w14:paraId="6D860124" w14:textId="4FD4AEFC" w:rsidR="006966F3" w:rsidRPr="006A4C22" w:rsidRDefault="006966F3" w:rsidP="006966F3">
      <w:p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La ley aprobada</w:t>
      </w:r>
      <w:r w:rsidR="00FB3392" w:rsidRPr="006A4C22">
        <w:rPr>
          <w:rFonts w:ascii="Tahoma" w:hAnsi="Tahoma" w:cs="Tahoma"/>
          <w:color w:val="262626" w:themeColor="text1" w:themeTint="D9"/>
          <w:sz w:val="20"/>
          <w:szCs w:val="20"/>
          <w:lang w:val="es-MX"/>
        </w:rPr>
        <w:t xml:space="preserve"> </w:t>
      </w:r>
      <w:r w:rsidRPr="006A4C22">
        <w:rPr>
          <w:rFonts w:ascii="Tahoma" w:hAnsi="Tahoma" w:cs="Tahoma"/>
          <w:color w:val="262626" w:themeColor="text1" w:themeTint="D9"/>
          <w:sz w:val="20"/>
          <w:szCs w:val="20"/>
          <w:lang w:val="es-MX"/>
        </w:rPr>
        <w:t>indica</w:t>
      </w:r>
      <w:r w:rsidR="001746EC">
        <w:rPr>
          <w:rFonts w:ascii="Tahoma" w:hAnsi="Tahoma" w:cs="Tahoma"/>
          <w:color w:val="262626" w:themeColor="text1" w:themeTint="D9"/>
          <w:sz w:val="20"/>
          <w:szCs w:val="20"/>
          <w:lang w:val="es-MX"/>
        </w:rPr>
        <w:t>, como condición principal,</w:t>
      </w:r>
      <w:r w:rsidRPr="006A4C22">
        <w:rPr>
          <w:rFonts w:ascii="Tahoma" w:hAnsi="Tahoma" w:cs="Tahoma"/>
          <w:color w:val="262626" w:themeColor="text1" w:themeTint="D9"/>
          <w:sz w:val="20"/>
          <w:szCs w:val="20"/>
          <w:lang w:val="es-MX"/>
        </w:rPr>
        <w:t xml:space="preserve"> que todos los afiliados al sistema privado de pensiones puede</w:t>
      </w:r>
      <w:r w:rsidR="00440F88" w:rsidRPr="006A4C22">
        <w:rPr>
          <w:rFonts w:ascii="Tahoma" w:hAnsi="Tahoma" w:cs="Tahoma"/>
          <w:color w:val="262626" w:themeColor="text1" w:themeTint="D9"/>
          <w:sz w:val="20"/>
          <w:szCs w:val="20"/>
          <w:lang w:val="es-MX"/>
        </w:rPr>
        <w:t>n</w:t>
      </w:r>
      <w:r w:rsidRPr="006A4C22">
        <w:rPr>
          <w:rFonts w:ascii="Tahoma" w:hAnsi="Tahoma" w:cs="Tahoma"/>
          <w:color w:val="262626" w:themeColor="text1" w:themeTint="D9"/>
          <w:sz w:val="20"/>
          <w:szCs w:val="20"/>
          <w:lang w:val="es-MX"/>
        </w:rPr>
        <w:t xml:space="preserve"> reali</w:t>
      </w:r>
      <w:r w:rsidR="008831D7" w:rsidRPr="006A4C22">
        <w:rPr>
          <w:rFonts w:ascii="Tahoma" w:hAnsi="Tahoma" w:cs="Tahoma"/>
          <w:color w:val="262626" w:themeColor="text1" w:themeTint="D9"/>
          <w:sz w:val="20"/>
          <w:szCs w:val="20"/>
          <w:lang w:val="es-MX"/>
        </w:rPr>
        <w:t>z</w:t>
      </w:r>
      <w:r w:rsidRPr="006A4C22">
        <w:rPr>
          <w:rFonts w:ascii="Tahoma" w:hAnsi="Tahoma" w:cs="Tahoma"/>
          <w:color w:val="262626" w:themeColor="text1" w:themeTint="D9"/>
          <w:sz w:val="20"/>
          <w:szCs w:val="20"/>
          <w:lang w:val="es-MX"/>
        </w:rPr>
        <w:t xml:space="preserve">ar este retiro </w:t>
      </w:r>
      <w:r w:rsidR="008A4E18">
        <w:rPr>
          <w:rFonts w:ascii="Tahoma" w:hAnsi="Tahoma" w:cs="Tahoma"/>
          <w:color w:val="262626" w:themeColor="text1" w:themeTint="D9"/>
          <w:sz w:val="20"/>
          <w:szCs w:val="20"/>
          <w:lang w:val="es-MX"/>
        </w:rPr>
        <w:t>voluntario</w:t>
      </w:r>
      <w:r w:rsidRPr="006A4C22">
        <w:rPr>
          <w:rFonts w:ascii="Tahoma" w:hAnsi="Tahoma" w:cs="Tahoma"/>
          <w:color w:val="262626" w:themeColor="text1" w:themeTint="D9"/>
          <w:sz w:val="20"/>
          <w:szCs w:val="20"/>
          <w:lang w:val="es-MX"/>
        </w:rPr>
        <w:t xml:space="preserve"> si</w:t>
      </w:r>
      <w:r w:rsidR="001B12C1">
        <w:rPr>
          <w:rFonts w:ascii="Tahoma" w:hAnsi="Tahoma" w:cs="Tahoma"/>
          <w:color w:val="262626" w:themeColor="text1" w:themeTint="D9"/>
          <w:sz w:val="20"/>
          <w:szCs w:val="20"/>
          <w:lang w:val="es-MX"/>
        </w:rPr>
        <w:t>empre y cu</w:t>
      </w:r>
      <w:r w:rsidR="001B12C1" w:rsidRPr="001B12C1">
        <w:rPr>
          <w:rFonts w:ascii="Tahoma" w:hAnsi="Tahoma" w:cs="Tahoma"/>
          <w:color w:val="262626" w:themeColor="text1" w:themeTint="D9"/>
          <w:sz w:val="20"/>
          <w:szCs w:val="20"/>
          <w:lang w:val="es-MX"/>
        </w:rPr>
        <w:t>a</w:t>
      </w:r>
      <w:r w:rsidR="001B12C1">
        <w:rPr>
          <w:rFonts w:ascii="Tahoma" w:hAnsi="Tahoma" w:cs="Tahoma"/>
          <w:color w:val="262626" w:themeColor="text1" w:themeTint="D9"/>
          <w:sz w:val="20"/>
          <w:szCs w:val="20"/>
          <w:lang w:val="es-MX"/>
        </w:rPr>
        <w:t>ndo</w:t>
      </w:r>
      <w:r w:rsidRPr="006A4C22">
        <w:rPr>
          <w:rFonts w:ascii="Tahoma" w:hAnsi="Tahoma" w:cs="Tahoma"/>
          <w:color w:val="262626" w:themeColor="text1" w:themeTint="D9"/>
          <w:sz w:val="20"/>
          <w:szCs w:val="20"/>
          <w:lang w:val="es-MX"/>
        </w:rPr>
        <w:t xml:space="preserve"> no</w:t>
      </w:r>
      <w:r w:rsidR="001B12C1">
        <w:rPr>
          <w:rFonts w:ascii="Tahoma" w:hAnsi="Tahoma" w:cs="Tahoma"/>
          <w:color w:val="262626" w:themeColor="text1" w:themeTint="D9"/>
          <w:sz w:val="20"/>
          <w:szCs w:val="20"/>
          <w:lang w:val="es-MX"/>
        </w:rPr>
        <w:t xml:space="preserve"> incurr</w:t>
      </w:r>
      <w:r w:rsidR="001B12C1" w:rsidRPr="001B12C1">
        <w:rPr>
          <w:rFonts w:ascii="Tahoma" w:hAnsi="Tahoma" w:cs="Tahoma"/>
          <w:color w:val="262626" w:themeColor="text1" w:themeTint="D9"/>
          <w:sz w:val="20"/>
          <w:szCs w:val="20"/>
          <w:lang w:val="es-MX"/>
        </w:rPr>
        <w:t>a</w:t>
      </w:r>
      <w:r w:rsidR="001B12C1">
        <w:rPr>
          <w:rFonts w:ascii="Tahoma" w:hAnsi="Tahoma" w:cs="Tahoma"/>
          <w:color w:val="262626" w:themeColor="text1" w:themeTint="D9"/>
          <w:sz w:val="20"/>
          <w:szCs w:val="20"/>
          <w:lang w:val="es-MX"/>
        </w:rPr>
        <w:t>n en 3 situ</w:t>
      </w:r>
      <w:r w:rsidR="001B12C1" w:rsidRPr="001B12C1">
        <w:rPr>
          <w:rFonts w:ascii="Tahoma" w:hAnsi="Tahoma" w:cs="Tahoma"/>
          <w:color w:val="262626" w:themeColor="text1" w:themeTint="D9"/>
          <w:sz w:val="20"/>
          <w:szCs w:val="20"/>
          <w:lang w:val="es-MX"/>
        </w:rPr>
        <w:t>a</w:t>
      </w:r>
      <w:r w:rsidR="001B12C1">
        <w:rPr>
          <w:rFonts w:ascii="Tahoma" w:hAnsi="Tahoma" w:cs="Tahoma"/>
          <w:color w:val="262626" w:themeColor="text1" w:themeTint="D9"/>
          <w:sz w:val="20"/>
          <w:szCs w:val="20"/>
          <w:lang w:val="es-MX"/>
        </w:rPr>
        <w:t>ciones: que</w:t>
      </w:r>
      <w:r w:rsidRPr="006A4C22">
        <w:rPr>
          <w:rFonts w:ascii="Tahoma" w:hAnsi="Tahoma" w:cs="Tahoma"/>
          <w:color w:val="262626" w:themeColor="text1" w:themeTint="D9"/>
          <w:sz w:val="20"/>
          <w:szCs w:val="20"/>
          <w:lang w:val="es-MX"/>
        </w:rPr>
        <w:t xml:space="preserve"> califi</w:t>
      </w:r>
      <w:r w:rsidR="001B12C1">
        <w:rPr>
          <w:rFonts w:ascii="Tahoma" w:hAnsi="Tahoma" w:cs="Tahoma"/>
          <w:color w:val="262626" w:themeColor="text1" w:themeTint="D9"/>
          <w:sz w:val="20"/>
          <w:szCs w:val="20"/>
          <w:lang w:val="es-MX"/>
        </w:rPr>
        <w:t>quen</w:t>
      </w:r>
      <w:r w:rsidRPr="006A4C22">
        <w:rPr>
          <w:rFonts w:ascii="Tahoma" w:hAnsi="Tahoma" w:cs="Tahoma"/>
          <w:color w:val="262626" w:themeColor="text1" w:themeTint="D9"/>
          <w:sz w:val="20"/>
          <w:szCs w:val="20"/>
          <w:lang w:val="es-MX"/>
        </w:rPr>
        <w:t xml:space="preserve"> para el </w:t>
      </w:r>
      <w:r w:rsidR="00FB3392" w:rsidRPr="006A4C22">
        <w:rPr>
          <w:rFonts w:ascii="Tahoma" w:hAnsi="Tahoma" w:cs="Tahoma"/>
          <w:color w:val="262626" w:themeColor="text1" w:themeTint="D9"/>
          <w:sz w:val="20"/>
          <w:szCs w:val="20"/>
          <w:lang w:val="es-MX"/>
        </w:rPr>
        <w:t>R</w:t>
      </w:r>
      <w:r w:rsidRPr="006A4C22">
        <w:rPr>
          <w:rFonts w:ascii="Tahoma" w:hAnsi="Tahoma" w:cs="Tahoma"/>
          <w:color w:val="262626" w:themeColor="text1" w:themeTint="D9"/>
          <w:sz w:val="20"/>
          <w:szCs w:val="20"/>
          <w:lang w:val="es-MX"/>
        </w:rPr>
        <w:t xml:space="preserve">égimen </w:t>
      </w:r>
      <w:r w:rsidR="00FB3392" w:rsidRPr="006A4C22">
        <w:rPr>
          <w:rFonts w:ascii="Tahoma" w:hAnsi="Tahoma" w:cs="Tahoma"/>
          <w:color w:val="262626" w:themeColor="text1" w:themeTint="D9"/>
          <w:sz w:val="20"/>
          <w:szCs w:val="20"/>
          <w:lang w:val="es-MX"/>
        </w:rPr>
        <w:t>E</w:t>
      </w:r>
      <w:r w:rsidRPr="006A4C22">
        <w:rPr>
          <w:rFonts w:ascii="Tahoma" w:hAnsi="Tahoma" w:cs="Tahoma"/>
          <w:color w:val="262626" w:themeColor="text1" w:themeTint="D9"/>
          <w:sz w:val="20"/>
          <w:szCs w:val="20"/>
          <w:lang w:val="es-MX"/>
        </w:rPr>
        <w:t xml:space="preserve">special </w:t>
      </w:r>
      <w:r w:rsidR="008831D7" w:rsidRPr="006A4C22">
        <w:rPr>
          <w:rFonts w:ascii="Tahoma" w:hAnsi="Tahoma" w:cs="Tahoma"/>
          <w:color w:val="262626" w:themeColor="text1" w:themeTint="D9"/>
          <w:sz w:val="20"/>
          <w:szCs w:val="20"/>
          <w:lang w:val="es-MX"/>
        </w:rPr>
        <w:t xml:space="preserve">de </w:t>
      </w:r>
      <w:r w:rsidR="00FB3392" w:rsidRPr="006A4C22">
        <w:rPr>
          <w:rFonts w:ascii="Tahoma" w:hAnsi="Tahoma" w:cs="Tahoma"/>
          <w:color w:val="262626" w:themeColor="text1" w:themeTint="D9"/>
          <w:sz w:val="20"/>
          <w:szCs w:val="20"/>
          <w:lang w:val="es-MX"/>
        </w:rPr>
        <w:t>J</w:t>
      </w:r>
      <w:r w:rsidR="008831D7" w:rsidRPr="006A4C22">
        <w:rPr>
          <w:rFonts w:ascii="Tahoma" w:hAnsi="Tahoma" w:cs="Tahoma"/>
          <w:color w:val="262626" w:themeColor="text1" w:themeTint="D9"/>
          <w:sz w:val="20"/>
          <w:szCs w:val="20"/>
          <w:lang w:val="es-MX"/>
        </w:rPr>
        <w:t xml:space="preserve">ubilación </w:t>
      </w:r>
      <w:r w:rsidR="00FB3392" w:rsidRPr="006A4C22">
        <w:rPr>
          <w:rFonts w:ascii="Tahoma" w:hAnsi="Tahoma" w:cs="Tahoma"/>
          <w:color w:val="262626" w:themeColor="text1" w:themeTint="D9"/>
          <w:sz w:val="20"/>
          <w:szCs w:val="20"/>
          <w:lang w:val="es-MX"/>
        </w:rPr>
        <w:t>A</w:t>
      </w:r>
      <w:r w:rsidR="008831D7" w:rsidRPr="006A4C22">
        <w:rPr>
          <w:rFonts w:ascii="Tahoma" w:hAnsi="Tahoma" w:cs="Tahoma"/>
          <w:color w:val="262626" w:themeColor="text1" w:themeTint="D9"/>
          <w:sz w:val="20"/>
          <w:szCs w:val="20"/>
          <w:lang w:val="es-MX"/>
        </w:rPr>
        <w:t>nticipada por desempleo</w:t>
      </w:r>
      <w:r w:rsidR="00400F46">
        <w:rPr>
          <w:rFonts w:ascii="Tahoma" w:hAnsi="Tahoma" w:cs="Tahoma"/>
          <w:color w:val="262626" w:themeColor="text1" w:themeTint="D9"/>
          <w:sz w:val="20"/>
          <w:szCs w:val="20"/>
          <w:lang w:val="es-MX"/>
        </w:rPr>
        <w:t xml:space="preserve"> (</w:t>
      </w:r>
      <w:r w:rsidR="008831D7" w:rsidRPr="006A4C22">
        <w:rPr>
          <w:rFonts w:ascii="Tahoma" w:hAnsi="Tahoma" w:cs="Tahoma"/>
          <w:color w:val="262626" w:themeColor="text1" w:themeTint="D9"/>
          <w:sz w:val="20"/>
          <w:szCs w:val="20"/>
          <w:lang w:val="es-MX"/>
        </w:rPr>
        <w:t>R</w:t>
      </w:r>
      <w:r w:rsidR="00B90F6F" w:rsidRPr="006A4C22">
        <w:rPr>
          <w:rFonts w:ascii="Tahoma" w:hAnsi="Tahoma" w:cs="Tahoma"/>
          <w:color w:val="262626" w:themeColor="text1" w:themeTint="D9"/>
          <w:sz w:val="20"/>
          <w:szCs w:val="20"/>
          <w:lang w:val="es-MX"/>
        </w:rPr>
        <w:t>EJA</w:t>
      </w:r>
      <w:r w:rsidR="00400F46">
        <w:rPr>
          <w:rFonts w:ascii="Tahoma" w:hAnsi="Tahoma" w:cs="Tahoma"/>
          <w:color w:val="262626" w:themeColor="text1" w:themeTint="D9"/>
          <w:sz w:val="20"/>
          <w:szCs w:val="20"/>
          <w:lang w:val="es-MX"/>
        </w:rPr>
        <w:t>)</w:t>
      </w:r>
      <w:r w:rsidR="001B12C1">
        <w:rPr>
          <w:rFonts w:ascii="Tahoma" w:hAnsi="Tahoma" w:cs="Tahoma"/>
          <w:color w:val="262626" w:themeColor="text1" w:themeTint="D9"/>
          <w:sz w:val="20"/>
          <w:szCs w:val="20"/>
          <w:lang w:val="es-MX"/>
        </w:rPr>
        <w:t>; que se</w:t>
      </w:r>
      <w:r w:rsidR="001B12C1" w:rsidRPr="001B12C1">
        <w:rPr>
          <w:rFonts w:ascii="Tahoma" w:hAnsi="Tahoma" w:cs="Tahoma"/>
          <w:color w:val="262626" w:themeColor="text1" w:themeTint="D9"/>
          <w:sz w:val="20"/>
          <w:szCs w:val="20"/>
          <w:lang w:val="es-MX"/>
        </w:rPr>
        <w:t>a</w:t>
      </w:r>
      <w:r w:rsidR="001B12C1">
        <w:rPr>
          <w:rFonts w:ascii="Tahoma" w:hAnsi="Tahoma" w:cs="Tahoma"/>
          <w:color w:val="262626" w:themeColor="text1" w:themeTint="D9"/>
          <w:sz w:val="20"/>
          <w:szCs w:val="20"/>
          <w:lang w:val="es-MX"/>
        </w:rPr>
        <w:t>n</w:t>
      </w:r>
      <w:r w:rsidR="0097114B">
        <w:rPr>
          <w:rFonts w:ascii="Tahoma" w:hAnsi="Tahoma" w:cs="Tahoma"/>
          <w:color w:val="262626" w:themeColor="text1" w:themeTint="D9"/>
          <w:sz w:val="20"/>
          <w:szCs w:val="20"/>
          <w:lang w:val="es-MX"/>
        </w:rPr>
        <w:t xml:space="preserve"> afiliados ya pensionados</w:t>
      </w:r>
      <w:r w:rsidR="008A4E18">
        <w:rPr>
          <w:rFonts w:ascii="Tahoma" w:hAnsi="Tahoma" w:cs="Tahoma"/>
          <w:color w:val="262626" w:themeColor="text1" w:themeTint="D9"/>
          <w:sz w:val="20"/>
          <w:szCs w:val="20"/>
          <w:lang w:val="es-MX"/>
        </w:rPr>
        <w:t xml:space="preserve"> bajo cualquier modalidad</w:t>
      </w:r>
      <w:r w:rsidR="00B475C9">
        <w:rPr>
          <w:rFonts w:ascii="Tahoma" w:hAnsi="Tahoma" w:cs="Tahoma"/>
          <w:color w:val="262626" w:themeColor="text1" w:themeTint="D9"/>
          <w:sz w:val="20"/>
          <w:szCs w:val="20"/>
          <w:lang w:val="es-MX"/>
        </w:rPr>
        <w:t>;</w:t>
      </w:r>
      <w:r w:rsidR="0097114B">
        <w:rPr>
          <w:rFonts w:ascii="Tahoma" w:hAnsi="Tahoma" w:cs="Tahoma"/>
          <w:color w:val="262626" w:themeColor="text1" w:themeTint="D9"/>
          <w:sz w:val="20"/>
          <w:szCs w:val="20"/>
          <w:lang w:val="es-MX"/>
        </w:rPr>
        <w:t xml:space="preserve"> </w:t>
      </w:r>
      <w:r w:rsidR="0097114B" w:rsidRPr="00F67C76">
        <w:rPr>
          <w:rFonts w:ascii="Tahoma" w:hAnsi="Tahoma" w:cs="Tahoma"/>
          <w:color w:val="262626" w:themeColor="text1" w:themeTint="D9"/>
          <w:sz w:val="20"/>
          <w:szCs w:val="20"/>
          <w:lang w:val="es-MX"/>
        </w:rPr>
        <w:t>o que hubieran realizado el</w:t>
      </w:r>
      <w:r w:rsidR="008A4E18">
        <w:rPr>
          <w:rFonts w:ascii="Tahoma" w:hAnsi="Tahoma" w:cs="Tahoma"/>
          <w:color w:val="262626" w:themeColor="text1" w:themeTint="D9"/>
          <w:sz w:val="20"/>
          <w:szCs w:val="20"/>
          <w:lang w:val="es-MX"/>
        </w:rPr>
        <w:t xml:space="preserve"> Paso 2 del trámite de retiro de hasta 95.5% de Fondo de Pensiones, es decir que el afiliado haya elegido la forma de retiro.</w:t>
      </w:r>
    </w:p>
    <w:p w14:paraId="44C70BF1" w14:textId="1B5D4B65" w:rsidR="008A4E18" w:rsidRDefault="00E656A5" w:rsidP="006966F3">
      <w:p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Para realizar e</w:t>
      </w:r>
      <w:r w:rsidR="008A4E18">
        <w:rPr>
          <w:rFonts w:ascii="Tahoma" w:hAnsi="Tahoma" w:cs="Tahoma"/>
          <w:color w:val="262626" w:themeColor="text1" w:themeTint="D9"/>
          <w:sz w:val="20"/>
          <w:szCs w:val="20"/>
          <w:lang w:val="es-MX"/>
        </w:rPr>
        <w:t>ste nuevo</w:t>
      </w:r>
      <w:r w:rsidR="00DA2FD8">
        <w:rPr>
          <w:rFonts w:ascii="Tahoma" w:hAnsi="Tahoma" w:cs="Tahoma"/>
          <w:color w:val="262626" w:themeColor="text1" w:themeTint="D9"/>
          <w:sz w:val="20"/>
          <w:szCs w:val="20"/>
          <w:lang w:val="es-MX"/>
        </w:rPr>
        <w:t xml:space="preserve"> </w:t>
      </w:r>
      <w:r w:rsidRPr="006A4C22">
        <w:rPr>
          <w:rFonts w:ascii="Tahoma" w:hAnsi="Tahoma" w:cs="Tahoma"/>
          <w:color w:val="262626" w:themeColor="text1" w:themeTint="D9"/>
          <w:sz w:val="20"/>
          <w:szCs w:val="20"/>
          <w:lang w:val="es-MX"/>
        </w:rPr>
        <w:t>retiro, los afiliados a</w:t>
      </w:r>
      <w:r w:rsidR="001746EC">
        <w:rPr>
          <w:rFonts w:ascii="Tahoma" w:hAnsi="Tahoma" w:cs="Tahoma"/>
          <w:color w:val="262626" w:themeColor="text1" w:themeTint="D9"/>
          <w:sz w:val="20"/>
          <w:szCs w:val="20"/>
          <w:lang w:val="es-MX"/>
        </w:rPr>
        <w:t xml:space="preserve"> </w:t>
      </w:r>
      <w:r w:rsidRPr="006A4C22">
        <w:rPr>
          <w:rFonts w:ascii="Tahoma" w:hAnsi="Tahoma" w:cs="Tahoma"/>
          <w:color w:val="262626" w:themeColor="text1" w:themeTint="D9"/>
          <w:sz w:val="20"/>
          <w:szCs w:val="20"/>
          <w:lang w:val="es-MX"/>
        </w:rPr>
        <w:t xml:space="preserve">Profuturo AFP deberán ingresar a la web oficial </w:t>
      </w:r>
      <w:hyperlink w:history="1">
        <w:r w:rsidR="008A4E18" w:rsidRPr="008A4E18">
          <w:rPr>
            <w:rStyle w:val="Hipervnculo"/>
            <w:rFonts w:ascii="Tahoma" w:hAnsi="Tahoma" w:cs="Tahoma"/>
            <w:sz w:val="20"/>
            <w:szCs w:val="20"/>
            <w:lang w:val="es-MX"/>
          </w:rPr>
          <w:t>www.consultaretiroafp.</w:t>
        </w:r>
        <w:r w:rsidR="008A4E18" w:rsidRPr="008A4E18" w:rsidDel="008A4E18">
          <w:rPr>
            <w:rStyle w:val="Hipervnculo"/>
            <w:rFonts w:ascii="Tahoma" w:hAnsi="Tahoma" w:cs="Tahoma"/>
            <w:sz w:val="20"/>
            <w:szCs w:val="20"/>
            <w:lang w:val="es-MX"/>
          </w:rPr>
          <w:t xml:space="preserve"> </w:t>
        </w:r>
        <w:r w:rsidR="008A4E18" w:rsidRPr="00FF37E4">
          <w:rPr>
            <w:rStyle w:val="Hipervnculo"/>
            <w:rFonts w:ascii="Tahoma" w:hAnsi="Tahoma" w:cs="Tahoma"/>
            <w:sz w:val="20"/>
            <w:szCs w:val="20"/>
            <w:lang w:val="es-MX"/>
          </w:rPr>
          <w:t>pe</w:t>
        </w:r>
      </w:hyperlink>
      <w:r w:rsidR="004646AB" w:rsidRPr="006A4C22">
        <w:rPr>
          <w:rFonts w:ascii="Tahoma" w:hAnsi="Tahoma" w:cs="Tahoma"/>
          <w:color w:val="262626" w:themeColor="text1" w:themeTint="D9"/>
          <w:sz w:val="20"/>
          <w:szCs w:val="20"/>
          <w:lang w:val="es-MX"/>
        </w:rPr>
        <w:t xml:space="preserve"> y </w:t>
      </w:r>
      <w:r w:rsidR="00B475C9">
        <w:rPr>
          <w:rFonts w:ascii="Tahoma" w:hAnsi="Tahoma" w:cs="Tahoma"/>
          <w:color w:val="262626" w:themeColor="text1" w:themeTint="D9"/>
          <w:sz w:val="20"/>
          <w:szCs w:val="20"/>
          <w:lang w:val="es-MX"/>
        </w:rPr>
        <w:t>llen</w:t>
      </w:r>
      <w:r w:rsidR="00B475C9" w:rsidRPr="00B475C9">
        <w:rPr>
          <w:rFonts w:ascii="Tahoma" w:hAnsi="Tahoma" w:cs="Tahoma"/>
          <w:color w:val="262626" w:themeColor="text1" w:themeTint="D9"/>
          <w:sz w:val="20"/>
          <w:szCs w:val="20"/>
          <w:lang w:val="es-MX"/>
        </w:rPr>
        <w:t>a</w:t>
      </w:r>
      <w:r w:rsidR="00B475C9">
        <w:rPr>
          <w:rFonts w:ascii="Tahoma" w:hAnsi="Tahoma" w:cs="Tahoma"/>
          <w:color w:val="262626" w:themeColor="text1" w:themeTint="D9"/>
          <w:sz w:val="20"/>
          <w:szCs w:val="20"/>
          <w:lang w:val="es-MX"/>
        </w:rPr>
        <w:t>r</w:t>
      </w:r>
      <w:r w:rsidR="004646AB" w:rsidRPr="006A4C22">
        <w:rPr>
          <w:rFonts w:ascii="Tahoma" w:hAnsi="Tahoma" w:cs="Tahoma"/>
          <w:color w:val="262626" w:themeColor="text1" w:themeTint="D9"/>
          <w:sz w:val="20"/>
          <w:szCs w:val="20"/>
          <w:lang w:val="es-MX"/>
        </w:rPr>
        <w:t xml:space="preserve"> la </w:t>
      </w:r>
      <w:r w:rsidR="001746EC">
        <w:rPr>
          <w:rFonts w:ascii="Tahoma" w:hAnsi="Tahoma" w:cs="Tahoma"/>
          <w:color w:val="262626" w:themeColor="text1" w:themeTint="D9"/>
          <w:sz w:val="20"/>
          <w:szCs w:val="20"/>
          <w:lang w:val="es-MX"/>
        </w:rPr>
        <w:t xml:space="preserve">respectiva </w:t>
      </w:r>
      <w:r w:rsidR="004646AB" w:rsidRPr="006A4C22">
        <w:rPr>
          <w:rFonts w:ascii="Tahoma" w:hAnsi="Tahoma" w:cs="Tahoma"/>
          <w:color w:val="262626" w:themeColor="text1" w:themeTint="D9"/>
          <w:sz w:val="20"/>
          <w:szCs w:val="20"/>
          <w:lang w:val="es-MX"/>
        </w:rPr>
        <w:t>solicitud.</w:t>
      </w:r>
      <w:r w:rsidR="008A4E18">
        <w:rPr>
          <w:rFonts w:ascii="Tahoma" w:hAnsi="Tahoma" w:cs="Tahoma"/>
          <w:color w:val="262626" w:themeColor="text1" w:themeTint="D9"/>
          <w:sz w:val="20"/>
          <w:szCs w:val="20"/>
          <w:lang w:val="es-MX"/>
        </w:rPr>
        <w:t xml:space="preserve"> El registro se realizará desde las 8 de la mañana a las 6 de la tarde</w:t>
      </w:r>
      <w:r w:rsidR="004D3759">
        <w:rPr>
          <w:rFonts w:ascii="Tahoma" w:hAnsi="Tahoma" w:cs="Tahoma"/>
          <w:color w:val="262626" w:themeColor="text1" w:themeTint="D9"/>
          <w:sz w:val="20"/>
          <w:szCs w:val="20"/>
          <w:lang w:val="es-MX"/>
        </w:rPr>
        <w:t xml:space="preserve"> de lunes a viernes</w:t>
      </w:r>
      <w:r w:rsidR="003A0DF5">
        <w:rPr>
          <w:rFonts w:ascii="Tahoma" w:hAnsi="Tahoma" w:cs="Tahoma"/>
          <w:color w:val="262626" w:themeColor="text1" w:themeTint="D9"/>
          <w:sz w:val="20"/>
          <w:szCs w:val="20"/>
          <w:lang w:val="es-MX"/>
        </w:rPr>
        <w:t>.</w:t>
      </w:r>
    </w:p>
    <w:p w14:paraId="64D0A919" w14:textId="1272A854" w:rsidR="00E656A5" w:rsidRPr="006A4C22" w:rsidRDefault="00382DB9" w:rsidP="006966F3">
      <w:pPr>
        <w:jc w:val="both"/>
        <w:rPr>
          <w:rFonts w:ascii="Tahoma" w:hAnsi="Tahoma" w:cs="Tahoma"/>
          <w:color w:val="262626" w:themeColor="text1" w:themeTint="D9"/>
          <w:sz w:val="20"/>
          <w:szCs w:val="20"/>
          <w:lang w:val="es-MX"/>
        </w:rPr>
      </w:pPr>
      <w:r>
        <w:rPr>
          <w:rFonts w:ascii="Tahoma" w:hAnsi="Tahoma" w:cs="Tahoma"/>
          <w:noProof/>
          <w:color w:val="262626" w:themeColor="text1" w:themeTint="D9"/>
          <w:sz w:val="20"/>
          <w:szCs w:val="20"/>
          <w:lang w:eastAsia="es-PE"/>
        </w:rPr>
        <w:drawing>
          <wp:anchor distT="0" distB="0" distL="114300" distR="114300" simplePos="0" relativeHeight="251659264" behindDoc="0" locked="0" layoutInCell="1" allowOverlap="1" wp14:anchorId="6C5E0BE4" wp14:editId="0A7AA6DE">
            <wp:simplePos x="0" y="0"/>
            <wp:positionH relativeFrom="column">
              <wp:posOffset>262890</wp:posOffset>
            </wp:positionH>
            <wp:positionV relativeFrom="paragraph">
              <wp:posOffset>208280</wp:posOffset>
            </wp:positionV>
            <wp:extent cx="4740275" cy="903499"/>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0275" cy="903499"/>
                    </a:xfrm>
                    <a:prstGeom prst="rect">
                      <a:avLst/>
                    </a:prstGeom>
                    <a:noFill/>
                    <a:ln>
                      <a:noFill/>
                    </a:ln>
                  </pic:spPr>
                </pic:pic>
              </a:graphicData>
            </a:graphic>
            <wp14:sizeRelH relativeFrom="page">
              <wp14:pctWidth>0</wp14:pctWidth>
            </wp14:sizeRelH>
            <wp14:sizeRelV relativeFrom="page">
              <wp14:pctHeight>0</wp14:pctHeight>
            </wp14:sizeRelV>
          </wp:anchor>
        </w:drawing>
      </w:r>
      <w:r w:rsidR="004646AB" w:rsidRPr="006A4C22">
        <w:rPr>
          <w:rFonts w:ascii="Tahoma" w:hAnsi="Tahoma" w:cs="Tahoma"/>
          <w:color w:val="262626" w:themeColor="text1" w:themeTint="D9"/>
          <w:sz w:val="20"/>
          <w:szCs w:val="20"/>
          <w:lang w:val="es-MX"/>
        </w:rPr>
        <w:t>Recuerda</w:t>
      </w:r>
      <w:r w:rsidR="00D208D5" w:rsidRPr="006A4C22">
        <w:rPr>
          <w:rFonts w:ascii="Tahoma" w:hAnsi="Tahoma" w:cs="Tahoma"/>
          <w:color w:val="262626" w:themeColor="text1" w:themeTint="D9"/>
          <w:sz w:val="20"/>
          <w:szCs w:val="20"/>
          <w:lang w:val="es-MX"/>
        </w:rPr>
        <w:t xml:space="preserve"> que</w:t>
      </w:r>
      <w:r w:rsidR="00E656A5" w:rsidRPr="006A4C22">
        <w:rPr>
          <w:rFonts w:ascii="Tahoma" w:hAnsi="Tahoma" w:cs="Tahoma"/>
          <w:color w:val="262626" w:themeColor="text1" w:themeTint="D9"/>
          <w:sz w:val="20"/>
          <w:szCs w:val="20"/>
          <w:lang w:val="es-MX"/>
        </w:rPr>
        <w:t xml:space="preserve"> el pago</w:t>
      </w:r>
      <w:r w:rsidR="005A540B">
        <w:rPr>
          <w:rFonts w:ascii="Tahoma" w:hAnsi="Tahoma" w:cs="Tahoma"/>
          <w:color w:val="262626" w:themeColor="text1" w:themeTint="D9"/>
          <w:sz w:val="20"/>
          <w:szCs w:val="20"/>
          <w:lang w:val="es-MX"/>
        </w:rPr>
        <w:t xml:space="preserve"> se</w:t>
      </w:r>
      <w:r w:rsidR="001746EC">
        <w:rPr>
          <w:rFonts w:ascii="Tahoma" w:hAnsi="Tahoma" w:cs="Tahoma"/>
          <w:color w:val="262626" w:themeColor="text1" w:themeTint="D9"/>
          <w:sz w:val="20"/>
          <w:szCs w:val="20"/>
          <w:lang w:val="es-MX"/>
        </w:rPr>
        <w:t xml:space="preserve"> </w:t>
      </w:r>
      <w:r w:rsidR="008A4E18">
        <w:rPr>
          <w:rFonts w:ascii="Tahoma" w:hAnsi="Tahoma" w:cs="Tahoma"/>
          <w:color w:val="262626" w:themeColor="text1" w:themeTint="D9"/>
          <w:sz w:val="20"/>
          <w:szCs w:val="20"/>
          <w:lang w:val="es-MX"/>
        </w:rPr>
        <w:t xml:space="preserve">realizará hasta </w:t>
      </w:r>
      <w:r w:rsidR="00DF02DA">
        <w:rPr>
          <w:rFonts w:ascii="Tahoma" w:hAnsi="Tahoma" w:cs="Tahoma"/>
          <w:color w:val="262626" w:themeColor="text1" w:themeTint="D9"/>
          <w:sz w:val="20"/>
          <w:szCs w:val="20"/>
          <w:lang w:val="es-MX"/>
        </w:rPr>
        <w:t xml:space="preserve">en </w:t>
      </w:r>
      <w:r w:rsidR="00E656A5" w:rsidRPr="006A4C22">
        <w:rPr>
          <w:rFonts w:ascii="Tahoma" w:hAnsi="Tahoma" w:cs="Tahoma"/>
          <w:color w:val="262626" w:themeColor="text1" w:themeTint="D9"/>
          <w:sz w:val="20"/>
          <w:szCs w:val="20"/>
          <w:lang w:val="es-MX"/>
        </w:rPr>
        <w:t xml:space="preserve">tres </w:t>
      </w:r>
      <w:r w:rsidR="00D208D5" w:rsidRPr="006A4C22">
        <w:rPr>
          <w:rFonts w:ascii="Tahoma" w:hAnsi="Tahoma" w:cs="Tahoma"/>
          <w:color w:val="262626" w:themeColor="text1" w:themeTint="D9"/>
          <w:sz w:val="20"/>
          <w:szCs w:val="20"/>
          <w:lang w:val="es-MX"/>
        </w:rPr>
        <w:t>armadas</w:t>
      </w:r>
      <w:r w:rsidR="00E656A5" w:rsidRPr="006A4C22">
        <w:rPr>
          <w:rFonts w:ascii="Tahoma" w:hAnsi="Tahoma" w:cs="Tahoma"/>
          <w:color w:val="262626" w:themeColor="text1" w:themeTint="D9"/>
          <w:sz w:val="20"/>
          <w:szCs w:val="20"/>
          <w:lang w:val="es-MX"/>
        </w:rPr>
        <w:t xml:space="preserve"> diferentes</w:t>
      </w:r>
      <w:r w:rsidR="002D3ED8" w:rsidRPr="006A4C22">
        <w:rPr>
          <w:rFonts w:ascii="Tahoma" w:hAnsi="Tahoma" w:cs="Tahoma"/>
          <w:color w:val="262626" w:themeColor="text1" w:themeTint="D9"/>
          <w:sz w:val="20"/>
          <w:szCs w:val="20"/>
          <w:lang w:val="es-MX"/>
        </w:rPr>
        <w:t>:</w:t>
      </w:r>
      <w:r w:rsidR="00E656A5" w:rsidRPr="006A4C22">
        <w:rPr>
          <w:rFonts w:ascii="Tahoma" w:hAnsi="Tahoma" w:cs="Tahoma"/>
          <w:color w:val="262626" w:themeColor="text1" w:themeTint="D9"/>
          <w:sz w:val="20"/>
          <w:szCs w:val="20"/>
          <w:lang w:val="es-MX"/>
        </w:rPr>
        <w:t xml:space="preserve"> </w:t>
      </w:r>
    </w:p>
    <w:p w14:paraId="531CDF15" w14:textId="06089617" w:rsidR="008A4E18" w:rsidRDefault="008A4E18" w:rsidP="00970F3B">
      <w:pPr>
        <w:jc w:val="both"/>
        <w:rPr>
          <w:rFonts w:ascii="Tahoma" w:hAnsi="Tahoma" w:cs="Tahoma"/>
          <w:b/>
          <w:bCs/>
          <w:color w:val="262626" w:themeColor="text1" w:themeTint="D9"/>
          <w:sz w:val="20"/>
          <w:szCs w:val="20"/>
          <w:lang w:val="es-MX"/>
        </w:rPr>
      </w:pPr>
    </w:p>
    <w:p w14:paraId="3237418E" w14:textId="77777777" w:rsidR="00382DB9" w:rsidRDefault="00382DB9" w:rsidP="00970F3B">
      <w:pPr>
        <w:jc w:val="both"/>
        <w:rPr>
          <w:rFonts w:ascii="Tahoma" w:hAnsi="Tahoma" w:cs="Tahoma"/>
          <w:b/>
          <w:bCs/>
          <w:color w:val="262626" w:themeColor="text1" w:themeTint="D9"/>
          <w:sz w:val="20"/>
          <w:szCs w:val="20"/>
          <w:lang w:val="es-MX"/>
        </w:rPr>
      </w:pPr>
    </w:p>
    <w:p w14:paraId="3AA93CBC" w14:textId="77777777" w:rsidR="00382DB9" w:rsidRDefault="00382DB9" w:rsidP="00970F3B">
      <w:pPr>
        <w:jc w:val="both"/>
        <w:rPr>
          <w:rFonts w:ascii="Tahoma" w:hAnsi="Tahoma" w:cs="Tahoma"/>
          <w:b/>
          <w:bCs/>
          <w:color w:val="262626" w:themeColor="text1" w:themeTint="D9"/>
          <w:sz w:val="20"/>
          <w:szCs w:val="20"/>
          <w:lang w:val="es-MX"/>
        </w:rPr>
      </w:pPr>
    </w:p>
    <w:p w14:paraId="75283A47" w14:textId="098BBB96" w:rsidR="0085553A" w:rsidRPr="0085553A" w:rsidRDefault="0085553A" w:rsidP="00970F3B">
      <w:pPr>
        <w:jc w:val="both"/>
        <w:rPr>
          <w:rFonts w:ascii="Tahoma" w:hAnsi="Tahoma" w:cs="Tahoma"/>
          <w:b/>
          <w:bCs/>
          <w:color w:val="262626" w:themeColor="text1" w:themeTint="D9"/>
          <w:sz w:val="20"/>
          <w:szCs w:val="20"/>
          <w:lang w:val="es-MX"/>
        </w:rPr>
      </w:pPr>
      <w:r w:rsidRPr="0085553A">
        <w:rPr>
          <w:rFonts w:ascii="Tahoma" w:hAnsi="Tahoma" w:cs="Tahoma"/>
          <w:b/>
          <w:bCs/>
          <w:color w:val="262626" w:themeColor="text1" w:themeTint="D9"/>
          <w:sz w:val="20"/>
          <w:szCs w:val="20"/>
          <w:lang w:val="es-MX"/>
        </w:rPr>
        <w:lastRenderedPageBreak/>
        <w:t>¿Por qué es importante que mis datos estén actualizados?</w:t>
      </w:r>
    </w:p>
    <w:p w14:paraId="6151B40C" w14:textId="77777777" w:rsidR="008A4E18" w:rsidRDefault="008A4E18" w:rsidP="008A4E18">
      <w:pPr>
        <w:pStyle w:val="Prrafodelista"/>
        <w:numPr>
          <w:ilvl w:val="0"/>
          <w:numId w:val="14"/>
        </w:numPr>
        <w:spacing w:after="0" w:line="240" w:lineRule="auto"/>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 xml:space="preserve">Es importante que tu correo electrónico, número de celular y clave web siempre estén actualizados para cualquier trámite o consulta que quieras realizar. Además, tus datos personales deben coincidir con la información que tienes en tu DNI vigente. Si vives en el extranjero, es importante que actualices tu dirección de domicilio. </w:t>
      </w:r>
    </w:p>
    <w:p w14:paraId="21CA19EF" w14:textId="77777777" w:rsidR="008A4E18" w:rsidRDefault="008A4E18" w:rsidP="00DA2FD8">
      <w:pPr>
        <w:pStyle w:val="Prrafodelista"/>
        <w:ind w:left="360"/>
        <w:jc w:val="both"/>
        <w:rPr>
          <w:rFonts w:ascii="Tahoma" w:hAnsi="Tahoma" w:cs="Tahoma"/>
          <w:color w:val="262626" w:themeColor="text1" w:themeTint="D9"/>
          <w:sz w:val="20"/>
          <w:szCs w:val="20"/>
          <w:lang w:val="es-MX"/>
        </w:rPr>
      </w:pPr>
    </w:p>
    <w:p w14:paraId="3C968283" w14:textId="4D2939A9" w:rsidR="00DA2FD8" w:rsidRDefault="0085553A" w:rsidP="00DA2FD8">
      <w:pPr>
        <w:pStyle w:val="Prrafodelista"/>
        <w:numPr>
          <w:ilvl w:val="0"/>
          <w:numId w:val="14"/>
        </w:numPr>
        <w:spacing w:after="0"/>
        <w:jc w:val="both"/>
        <w:rPr>
          <w:rFonts w:ascii="Tahoma" w:hAnsi="Tahoma" w:cs="Tahoma"/>
          <w:color w:val="262626" w:themeColor="text1" w:themeTint="D9"/>
          <w:sz w:val="20"/>
          <w:szCs w:val="20"/>
          <w:lang w:val="es-MX"/>
        </w:rPr>
      </w:pPr>
      <w:r w:rsidRPr="00B475C9">
        <w:rPr>
          <w:rFonts w:ascii="Tahoma" w:hAnsi="Tahoma" w:cs="Tahoma"/>
          <w:color w:val="262626" w:themeColor="text1" w:themeTint="D9"/>
          <w:sz w:val="20"/>
          <w:szCs w:val="20"/>
          <w:lang w:val="es-MX"/>
        </w:rPr>
        <w:t>Si eres afiliado a Profuturo AFP, puedes i</w:t>
      </w:r>
      <w:r w:rsidR="00970F3B" w:rsidRPr="00B475C9">
        <w:rPr>
          <w:rFonts w:ascii="Tahoma" w:hAnsi="Tahoma" w:cs="Tahoma"/>
          <w:color w:val="262626" w:themeColor="text1" w:themeTint="D9"/>
          <w:sz w:val="20"/>
          <w:szCs w:val="20"/>
          <w:lang w:val="es-MX"/>
        </w:rPr>
        <w:t>ngresa</w:t>
      </w:r>
      <w:r w:rsidRPr="00B475C9">
        <w:rPr>
          <w:rFonts w:ascii="Tahoma" w:hAnsi="Tahoma" w:cs="Tahoma"/>
          <w:color w:val="262626" w:themeColor="text1" w:themeTint="D9"/>
          <w:sz w:val="20"/>
          <w:szCs w:val="20"/>
          <w:lang w:val="es-MX"/>
        </w:rPr>
        <w:t>r</w:t>
      </w:r>
      <w:r w:rsidR="00A50A0C" w:rsidRPr="00B475C9">
        <w:rPr>
          <w:rFonts w:ascii="Tahoma" w:hAnsi="Tahoma" w:cs="Tahoma"/>
          <w:color w:val="262626" w:themeColor="text1" w:themeTint="D9"/>
          <w:sz w:val="20"/>
          <w:szCs w:val="20"/>
          <w:lang w:val="es-MX"/>
        </w:rPr>
        <w:t xml:space="preserve"> a </w:t>
      </w:r>
      <w:r w:rsidRPr="00B475C9">
        <w:rPr>
          <w:rFonts w:ascii="Tahoma" w:hAnsi="Tahoma" w:cs="Tahoma"/>
          <w:color w:val="262626" w:themeColor="text1" w:themeTint="D9"/>
          <w:sz w:val="20"/>
          <w:szCs w:val="20"/>
          <w:lang w:val="es-MX"/>
        </w:rPr>
        <w:t>la</w:t>
      </w:r>
      <w:r w:rsidR="00A50A0C" w:rsidRPr="00B475C9">
        <w:rPr>
          <w:rFonts w:ascii="Tahoma" w:hAnsi="Tahoma" w:cs="Tahoma"/>
          <w:color w:val="262626" w:themeColor="text1" w:themeTint="D9"/>
          <w:sz w:val="20"/>
          <w:szCs w:val="20"/>
          <w:lang w:val="es-MX"/>
        </w:rPr>
        <w:t xml:space="preserve"> Zona Privada en </w:t>
      </w:r>
      <w:r w:rsidRPr="00B475C9">
        <w:rPr>
          <w:rFonts w:ascii="Tahoma" w:hAnsi="Tahoma" w:cs="Tahoma"/>
          <w:color w:val="262626" w:themeColor="text1" w:themeTint="D9"/>
          <w:sz w:val="20"/>
          <w:szCs w:val="20"/>
          <w:lang w:val="es-MX"/>
        </w:rPr>
        <w:t>su página</w:t>
      </w:r>
      <w:r w:rsidR="00A50A0C" w:rsidRPr="00B475C9">
        <w:rPr>
          <w:rFonts w:ascii="Tahoma" w:hAnsi="Tahoma" w:cs="Tahoma"/>
          <w:color w:val="262626" w:themeColor="text1" w:themeTint="D9"/>
          <w:sz w:val="20"/>
          <w:szCs w:val="20"/>
          <w:lang w:val="es-MX"/>
        </w:rPr>
        <w:t xml:space="preserve"> web</w:t>
      </w:r>
      <w:r w:rsidRPr="00B475C9">
        <w:rPr>
          <w:rFonts w:ascii="Tahoma" w:hAnsi="Tahoma" w:cs="Tahoma"/>
          <w:color w:val="262626" w:themeColor="text1" w:themeTint="D9"/>
          <w:sz w:val="20"/>
          <w:szCs w:val="20"/>
          <w:lang w:val="es-MX"/>
        </w:rPr>
        <w:t xml:space="preserve">, con el fin de </w:t>
      </w:r>
      <w:r w:rsidR="00C22443" w:rsidRPr="00B475C9">
        <w:rPr>
          <w:rFonts w:ascii="Tahoma" w:hAnsi="Tahoma" w:cs="Tahoma"/>
          <w:color w:val="262626" w:themeColor="text1" w:themeTint="D9"/>
          <w:sz w:val="20"/>
          <w:szCs w:val="20"/>
          <w:lang w:val="es-MX"/>
        </w:rPr>
        <w:t xml:space="preserve">revisar el saldo que tienes en tu fondo </w:t>
      </w:r>
      <w:r w:rsidR="00A50A0C" w:rsidRPr="00B475C9">
        <w:rPr>
          <w:rFonts w:ascii="Tahoma" w:hAnsi="Tahoma" w:cs="Tahoma"/>
          <w:color w:val="262626" w:themeColor="text1" w:themeTint="D9"/>
          <w:sz w:val="20"/>
          <w:szCs w:val="20"/>
          <w:lang w:val="es-MX"/>
        </w:rPr>
        <w:t>y</w:t>
      </w:r>
      <w:r w:rsidR="00C22443" w:rsidRPr="00B475C9">
        <w:rPr>
          <w:rFonts w:ascii="Tahoma" w:hAnsi="Tahoma" w:cs="Tahoma"/>
          <w:color w:val="262626" w:themeColor="text1" w:themeTint="D9"/>
          <w:sz w:val="20"/>
          <w:szCs w:val="20"/>
          <w:lang w:val="es-MX"/>
        </w:rPr>
        <w:t xml:space="preserve"> saber hasta cuánto puedes solicitar en tu retiro</w:t>
      </w:r>
      <w:r w:rsidR="00A50A0C" w:rsidRPr="00B475C9">
        <w:rPr>
          <w:rFonts w:ascii="Tahoma" w:hAnsi="Tahoma" w:cs="Tahoma"/>
          <w:color w:val="262626" w:themeColor="text1" w:themeTint="D9"/>
          <w:sz w:val="20"/>
          <w:szCs w:val="20"/>
          <w:lang w:val="es-MX"/>
        </w:rPr>
        <w:t xml:space="preserve">. </w:t>
      </w:r>
      <w:r w:rsidR="00C22443" w:rsidRPr="00B475C9">
        <w:rPr>
          <w:rFonts w:ascii="Tahoma" w:hAnsi="Tahoma" w:cs="Tahoma"/>
          <w:color w:val="262626" w:themeColor="text1" w:themeTint="D9"/>
          <w:sz w:val="20"/>
          <w:szCs w:val="20"/>
          <w:lang w:val="es-MX"/>
        </w:rPr>
        <w:t>Para ello, debes actualizar tus datos y generar tu clave de web</w:t>
      </w:r>
      <w:r w:rsidRPr="00B475C9">
        <w:rPr>
          <w:rFonts w:ascii="Tahoma" w:hAnsi="Tahoma" w:cs="Tahoma"/>
          <w:color w:val="262626" w:themeColor="text1" w:themeTint="D9"/>
          <w:sz w:val="20"/>
          <w:szCs w:val="20"/>
          <w:lang w:val="es-MX"/>
        </w:rPr>
        <w:t>, si no la tuvieras</w:t>
      </w:r>
      <w:r w:rsidR="00C22443" w:rsidRPr="00B475C9">
        <w:rPr>
          <w:rFonts w:ascii="Tahoma" w:hAnsi="Tahoma" w:cs="Tahoma"/>
          <w:color w:val="262626" w:themeColor="text1" w:themeTint="D9"/>
          <w:sz w:val="20"/>
          <w:szCs w:val="20"/>
          <w:lang w:val="es-MX"/>
        </w:rPr>
        <w:t xml:space="preserve">. </w:t>
      </w:r>
    </w:p>
    <w:p w14:paraId="4195F1AB" w14:textId="77777777" w:rsidR="00DA2FD8" w:rsidRPr="00DA2FD8" w:rsidRDefault="00DA2FD8" w:rsidP="00DA2FD8">
      <w:pPr>
        <w:spacing w:after="0"/>
        <w:jc w:val="both"/>
        <w:rPr>
          <w:rFonts w:ascii="Tahoma" w:hAnsi="Tahoma" w:cs="Tahoma"/>
          <w:color w:val="262626" w:themeColor="text1" w:themeTint="D9"/>
          <w:sz w:val="20"/>
          <w:szCs w:val="20"/>
          <w:lang w:val="es-MX"/>
        </w:rPr>
      </w:pPr>
    </w:p>
    <w:p w14:paraId="08C03027" w14:textId="609D7301" w:rsidR="0095595E" w:rsidRPr="006A4C22" w:rsidRDefault="002C4737" w:rsidP="00DA2FD8">
      <w:pPr>
        <w:pStyle w:val="Prrafodelista"/>
        <w:numPr>
          <w:ilvl w:val="0"/>
          <w:numId w:val="14"/>
        </w:numPr>
        <w:spacing w:after="0" w:line="240" w:lineRule="auto"/>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Verifica</w:t>
      </w:r>
      <w:r w:rsidR="0095595E" w:rsidRPr="006A4C22">
        <w:rPr>
          <w:rFonts w:ascii="Tahoma" w:hAnsi="Tahoma" w:cs="Tahoma"/>
          <w:color w:val="262626" w:themeColor="text1" w:themeTint="D9"/>
          <w:sz w:val="20"/>
          <w:szCs w:val="20"/>
          <w:lang w:val="es-MX"/>
        </w:rPr>
        <w:t xml:space="preserve"> el número de cuenta donde deseas que se realicen tus pagos</w:t>
      </w:r>
      <w:r w:rsidR="00A15780" w:rsidRPr="006A4C22">
        <w:rPr>
          <w:rFonts w:ascii="Tahoma" w:hAnsi="Tahoma" w:cs="Tahoma"/>
          <w:color w:val="262626" w:themeColor="text1" w:themeTint="D9"/>
          <w:sz w:val="20"/>
          <w:szCs w:val="20"/>
          <w:lang w:val="es-MX"/>
        </w:rPr>
        <w:t xml:space="preserve">, </w:t>
      </w:r>
      <w:r w:rsidR="00446BDA" w:rsidRPr="006A4C22">
        <w:rPr>
          <w:rFonts w:ascii="Tahoma" w:hAnsi="Tahoma" w:cs="Tahoma"/>
          <w:color w:val="262626" w:themeColor="text1" w:themeTint="D9"/>
          <w:sz w:val="20"/>
          <w:szCs w:val="20"/>
          <w:lang w:val="es-MX"/>
        </w:rPr>
        <w:t>la cual debe</w:t>
      </w:r>
      <w:r w:rsidR="0095595E" w:rsidRPr="006A4C22">
        <w:rPr>
          <w:rFonts w:ascii="Tahoma" w:hAnsi="Tahoma" w:cs="Tahoma"/>
          <w:color w:val="262626" w:themeColor="text1" w:themeTint="D9"/>
          <w:sz w:val="20"/>
          <w:szCs w:val="20"/>
          <w:lang w:val="es-MX"/>
        </w:rPr>
        <w:t xml:space="preserve"> estar solo a tu nombre</w:t>
      </w:r>
      <w:r w:rsidR="004D7D0C" w:rsidRPr="006A4C22">
        <w:rPr>
          <w:rFonts w:ascii="Tahoma" w:hAnsi="Tahoma" w:cs="Tahoma"/>
          <w:color w:val="262626" w:themeColor="text1" w:themeTint="D9"/>
          <w:sz w:val="20"/>
          <w:szCs w:val="20"/>
          <w:lang w:val="es-MX"/>
        </w:rPr>
        <w:t>,</w:t>
      </w:r>
      <w:r w:rsidR="00EE4DBB" w:rsidRPr="006A4C22">
        <w:rPr>
          <w:rFonts w:ascii="Tahoma" w:hAnsi="Tahoma" w:cs="Tahoma"/>
          <w:color w:val="262626" w:themeColor="text1" w:themeTint="D9"/>
          <w:sz w:val="20"/>
          <w:szCs w:val="20"/>
          <w:lang w:val="es-MX"/>
        </w:rPr>
        <w:t xml:space="preserve"> no </w:t>
      </w:r>
      <w:r w:rsidR="0085553A">
        <w:rPr>
          <w:rFonts w:ascii="Tahoma" w:hAnsi="Tahoma" w:cs="Tahoma"/>
          <w:color w:val="262626" w:themeColor="text1" w:themeTint="D9"/>
          <w:sz w:val="20"/>
          <w:szCs w:val="20"/>
          <w:lang w:val="es-MX"/>
        </w:rPr>
        <w:t xml:space="preserve">debe ser </w:t>
      </w:r>
      <w:r w:rsidR="00EE4DBB" w:rsidRPr="006A4C22">
        <w:rPr>
          <w:rFonts w:ascii="Tahoma" w:hAnsi="Tahoma" w:cs="Tahoma"/>
          <w:color w:val="262626" w:themeColor="text1" w:themeTint="D9"/>
          <w:sz w:val="20"/>
          <w:szCs w:val="20"/>
          <w:lang w:val="es-MX"/>
        </w:rPr>
        <w:t>mancomunad</w:t>
      </w:r>
      <w:r w:rsidR="0085553A">
        <w:rPr>
          <w:rFonts w:ascii="Tahoma" w:hAnsi="Tahoma" w:cs="Tahoma"/>
          <w:color w:val="262626" w:themeColor="text1" w:themeTint="D9"/>
          <w:sz w:val="20"/>
          <w:szCs w:val="20"/>
          <w:lang w:val="es-MX"/>
        </w:rPr>
        <w:t>a</w:t>
      </w:r>
      <w:r w:rsidR="00EE4DBB" w:rsidRPr="006A4C22">
        <w:rPr>
          <w:rFonts w:ascii="Tahoma" w:hAnsi="Tahoma" w:cs="Tahoma"/>
          <w:color w:val="262626" w:themeColor="text1" w:themeTint="D9"/>
          <w:sz w:val="20"/>
          <w:szCs w:val="20"/>
          <w:lang w:val="es-MX"/>
        </w:rPr>
        <w:t>,</w:t>
      </w:r>
      <w:r w:rsidR="004D7D0C" w:rsidRPr="006A4C22">
        <w:rPr>
          <w:rFonts w:ascii="Tahoma" w:hAnsi="Tahoma" w:cs="Tahoma"/>
          <w:color w:val="262626" w:themeColor="text1" w:themeTint="D9"/>
          <w:sz w:val="20"/>
          <w:szCs w:val="20"/>
          <w:lang w:val="es-MX"/>
        </w:rPr>
        <w:t xml:space="preserve"> </w:t>
      </w:r>
      <w:r w:rsidR="0085553A">
        <w:rPr>
          <w:rFonts w:ascii="Tahoma" w:hAnsi="Tahoma" w:cs="Tahoma"/>
          <w:color w:val="262626" w:themeColor="text1" w:themeTint="D9"/>
          <w:sz w:val="20"/>
          <w:szCs w:val="20"/>
          <w:lang w:val="es-MX"/>
        </w:rPr>
        <w:t>debe ser</w:t>
      </w:r>
      <w:r w:rsidR="004D7D0C" w:rsidRPr="006A4C22">
        <w:rPr>
          <w:rFonts w:ascii="Tahoma" w:hAnsi="Tahoma" w:cs="Tahoma"/>
          <w:color w:val="262626" w:themeColor="text1" w:themeTint="D9"/>
          <w:sz w:val="20"/>
          <w:szCs w:val="20"/>
          <w:lang w:val="es-MX"/>
        </w:rPr>
        <w:t xml:space="preserve"> en soles</w:t>
      </w:r>
      <w:r w:rsidR="007B5194" w:rsidRPr="006A4C22">
        <w:rPr>
          <w:rFonts w:ascii="Tahoma" w:hAnsi="Tahoma" w:cs="Tahoma"/>
          <w:color w:val="262626" w:themeColor="text1" w:themeTint="D9"/>
          <w:sz w:val="20"/>
          <w:szCs w:val="20"/>
          <w:lang w:val="es-MX"/>
        </w:rPr>
        <w:t xml:space="preserve"> y</w:t>
      </w:r>
      <w:r w:rsidR="00EE4DBB" w:rsidRPr="006A4C22">
        <w:rPr>
          <w:rFonts w:ascii="Tahoma" w:hAnsi="Tahoma" w:cs="Tahoma"/>
          <w:color w:val="262626" w:themeColor="text1" w:themeTint="D9"/>
          <w:sz w:val="20"/>
          <w:szCs w:val="20"/>
          <w:lang w:val="es-MX"/>
        </w:rPr>
        <w:t xml:space="preserve"> </w:t>
      </w:r>
      <w:r w:rsidR="004D7D0C" w:rsidRPr="006A4C22">
        <w:rPr>
          <w:rFonts w:ascii="Tahoma" w:hAnsi="Tahoma" w:cs="Tahoma"/>
          <w:color w:val="262626" w:themeColor="text1" w:themeTint="D9"/>
          <w:sz w:val="20"/>
          <w:szCs w:val="20"/>
          <w:lang w:val="es-MX"/>
        </w:rPr>
        <w:t>estar activa.</w:t>
      </w:r>
      <w:r w:rsidR="00A15780" w:rsidRPr="006A4C22">
        <w:rPr>
          <w:rFonts w:ascii="Tahoma" w:hAnsi="Tahoma" w:cs="Tahoma"/>
          <w:color w:val="262626" w:themeColor="text1" w:themeTint="D9"/>
          <w:sz w:val="20"/>
          <w:szCs w:val="20"/>
          <w:lang w:val="es-MX"/>
        </w:rPr>
        <w:t xml:space="preserve"> Para ello, debes </w:t>
      </w:r>
      <w:r w:rsidR="0095595E" w:rsidRPr="006A4C22">
        <w:rPr>
          <w:rFonts w:ascii="Tahoma" w:hAnsi="Tahoma" w:cs="Tahoma"/>
          <w:color w:val="262626" w:themeColor="text1" w:themeTint="D9"/>
          <w:sz w:val="20"/>
          <w:szCs w:val="20"/>
          <w:lang w:val="es-MX"/>
        </w:rPr>
        <w:t xml:space="preserve">tener en cuenta lo siguiente: </w:t>
      </w:r>
    </w:p>
    <w:p w14:paraId="17F6657D" w14:textId="0B9CA931" w:rsidR="007C3423" w:rsidRPr="006A4C22" w:rsidRDefault="0095595E" w:rsidP="007C3423">
      <w:pPr>
        <w:pStyle w:val="Prrafodelista"/>
        <w:numPr>
          <w:ilvl w:val="0"/>
          <w:numId w:val="10"/>
        </w:num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 xml:space="preserve">El nombre de tu cuenta bancaria debe coincidir con los datos </w:t>
      </w:r>
      <w:r w:rsidR="007C3423" w:rsidRPr="006A4C22">
        <w:rPr>
          <w:rFonts w:ascii="Tahoma" w:hAnsi="Tahoma" w:cs="Tahoma"/>
          <w:color w:val="262626" w:themeColor="text1" w:themeTint="D9"/>
          <w:sz w:val="20"/>
          <w:szCs w:val="20"/>
          <w:lang w:val="es-MX"/>
        </w:rPr>
        <w:t>que Profuturo AFP tiene registrado en su base de datos.</w:t>
      </w:r>
    </w:p>
    <w:p w14:paraId="14136916" w14:textId="117551FC" w:rsidR="007C3423" w:rsidRPr="006A4C22" w:rsidRDefault="007C3423" w:rsidP="007C3423">
      <w:pPr>
        <w:pStyle w:val="Prrafodelista"/>
        <w:numPr>
          <w:ilvl w:val="0"/>
          <w:numId w:val="10"/>
        </w:num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 xml:space="preserve">Si tu cuenta bancaria se encuentra sujeta a algún tipo de retención que pueda afectar a la intangibilidad del monto de tu retiro, la entidad financiera podrá crear otra cuenta a tu nombre y asociada a tu tarjeta de </w:t>
      </w:r>
      <w:r w:rsidR="0085553A">
        <w:rPr>
          <w:rFonts w:ascii="Tahoma" w:hAnsi="Tahoma" w:cs="Tahoma"/>
          <w:color w:val="262626" w:themeColor="text1" w:themeTint="D9"/>
          <w:sz w:val="20"/>
          <w:szCs w:val="20"/>
          <w:lang w:val="es-MX"/>
        </w:rPr>
        <w:t>d</w:t>
      </w:r>
      <w:r w:rsidRPr="006A4C22">
        <w:rPr>
          <w:rFonts w:ascii="Tahoma" w:hAnsi="Tahoma" w:cs="Tahoma"/>
          <w:color w:val="262626" w:themeColor="text1" w:themeTint="D9"/>
          <w:sz w:val="20"/>
          <w:szCs w:val="20"/>
          <w:lang w:val="es-MX"/>
        </w:rPr>
        <w:t>ébito</w:t>
      </w:r>
      <w:r w:rsidR="0085553A">
        <w:rPr>
          <w:rFonts w:ascii="Tahoma" w:hAnsi="Tahoma" w:cs="Tahoma"/>
          <w:color w:val="262626" w:themeColor="text1" w:themeTint="D9"/>
          <w:sz w:val="20"/>
          <w:szCs w:val="20"/>
          <w:lang w:val="es-MX"/>
        </w:rPr>
        <w:t>,</w:t>
      </w:r>
      <w:r w:rsidRPr="006A4C22">
        <w:rPr>
          <w:rFonts w:ascii="Tahoma" w:hAnsi="Tahoma" w:cs="Tahoma"/>
          <w:color w:val="262626" w:themeColor="text1" w:themeTint="D9"/>
          <w:sz w:val="20"/>
          <w:szCs w:val="20"/>
          <w:lang w:val="es-MX"/>
        </w:rPr>
        <w:t xml:space="preserve"> para recibir sin problemas el abono</w:t>
      </w:r>
      <w:r w:rsidR="00B475C9">
        <w:rPr>
          <w:rFonts w:ascii="Tahoma" w:hAnsi="Tahoma" w:cs="Tahoma"/>
          <w:color w:val="262626" w:themeColor="text1" w:themeTint="D9"/>
          <w:sz w:val="20"/>
          <w:szCs w:val="20"/>
          <w:lang w:val="es-MX"/>
        </w:rPr>
        <w:t>.</w:t>
      </w:r>
    </w:p>
    <w:p w14:paraId="51045951" w14:textId="77777777" w:rsidR="00CB5333" w:rsidRPr="006A4C22" w:rsidRDefault="005B4AD0" w:rsidP="007C3423">
      <w:pPr>
        <w:pStyle w:val="Prrafodelista"/>
        <w:numPr>
          <w:ilvl w:val="0"/>
          <w:numId w:val="10"/>
        </w:num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 xml:space="preserve">Si tu cuenta bancaria tiene algún tipo de restricción </w:t>
      </w:r>
      <w:r w:rsidR="008C4DD4" w:rsidRPr="006A4C22">
        <w:rPr>
          <w:rFonts w:ascii="Tahoma" w:hAnsi="Tahoma" w:cs="Tahoma"/>
          <w:color w:val="262626" w:themeColor="text1" w:themeTint="D9"/>
          <w:sz w:val="20"/>
          <w:szCs w:val="20"/>
          <w:lang w:val="es-MX"/>
        </w:rPr>
        <w:t>para recibir los fondos del retiro, tu entidad financiera podrá observar y rechazar su uso y, con ello, la solicitud de retiro.</w:t>
      </w:r>
    </w:p>
    <w:p w14:paraId="305B7E79" w14:textId="579B201D" w:rsidR="00236876" w:rsidRPr="006A4C22" w:rsidRDefault="00CB5333" w:rsidP="007C3423">
      <w:pPr>
        <w:pStyle w:val="Prrafodelista"/>
        <w:numPr>
          <w:ilvl w:val="0"/>
          <w:numId w:val="10"/>
        </w:num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 xml:space="preserve">Si la cuenta que deseas ingresar es la misma cuenta donde se realizaron los abonos de los retiros anteriores, </w:t>
      </w:r>
      <w:r w:rsidR="00236876" w:rsidRPr="006A4C22">
        <w:rPr>
          <w:rFonts w:ascii="Tahoma" w:hAnsi="Tahoma" w:cs="Tahoma"/>
          <w:color w:val="262626" w:themeColor="text1" w:themeTint="D9"/>
          <w:sz w:val="20"/>
          <w:szCs w:val="20"/>
          <w:lang w:val="es-MX"/>
        </w:rPr>
        <w:t>es necesario que se encuentra activa ya que será validad</w:t>
      </w:r>
      <w:r w:rsidR="0085553A">
        <w:rPr>
          <w:rFonts w:ascii="Tahoma" w:hAnsi="Tahoma" w:cs="Tahoma"/>
          <w:color w:val="262626" w:themeColor="text1" w:themeTint="D9"/>
          <w:sz w:val="20"/>
          <w:szCs w:val="20"/>
          <w:lang w:val="es-MX"/>
        </w:rPr>
        <w:t>a</w:t>
      </w:r>
      <w:r w:rsidR="00236876" w:rsidRPr="006A4C22">
        <w:rPr>
          <w:rFonts w:ascii="Tahoma" w:hAnsi="Tahoma" w:cs="Tahoma"/>
          <w:color w:val="262626" w:themeColor="text1" w:themeTint="D9"/>
          <w:sz w:val="20"/>
          <w:szCs w:val="20"/>
          <w:lang w:val="es-MX"/>
        </w:rPr>
        <w:t xml:space="preserve"> nuevamente por la entidad financiera.</w:t>
      </w:r>
    </w:p>
    <w:p w14:paraId="4505020C" w14:textId="1675227A" w:rsidR="0084143F" w:rsidRDefault="005F694F" w:rsidP="007C3423">
      <w:pPr>
        <w:pStyle w:val="Prrafodelista"/>
        <w:numPr>
          <w:ilvl w:val="0"/>
          <w:numId w:val="10"/>
        </w:num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 xml:space="preserve">Si solicitaste tu depósito en el extranjero en retiros anteriores, </w:t>
      </w:r>
      <w:r w:rsidR="0084143F" w:rsidRPr="006A4C22">
        <w:rPr>
          <w:rFonts w:ascii="Tahoma" w:hAnsi="Tahoma" w:cs="Tahoma"/>
          <w:color w:val="262626" w:themeColor="text1" w:themeTint="D9"/>
          <w:sz w:val="20"/>
          <w:szCs w:val="20"/>
          <w:lang w:val="es-MX"/>
        </w:rPr>
        <w:t xml:space="preserve">los datos de la cuenta donde se realizó tu último depósito </w:t>
      </w:r>
      <w:r w:rsidR="00F329BF" w:rsidRPr="006A4C22">
        <w:rPr>
          <w:rFonts w:ascii="Tahoma" w:hAnsi="Tahoma" w:cs="Tahoma"/>
          <w:color w:val="262626" w:themeColor="text1" w:themeTint="D9"/>
          <w:sz w:val="20"/>
          <w:szCs w:val="20"/>
          <w:lang w:val="es-MX"/>
        </w:rPr>
        <w:t>aparecerán</w:t>
      </w:r>
      <w:r w:rsidR="0084143F" w:rsidRPr="006A4C22">
        <w:rPr>
          <w:rFonts w:ascii="Tahoma" w:hAnsi="Tahoma" w:cs="Tahoma"/>
          <w:color w:val="262626" w:themeColor="text1" w:themeTint="D9"/>
          <w:sz w:val="20"/>
          <w:szCs w:val="20"/>
          <w:lang w:val="es-MX"/>
        </w:rPr>
        <w:t xml:space="preserve"> de forma automática</w:t>
      </w:r>
      <w:r w:rsidR="001A74C2" w:rsidRPr="006A4C22">
        <w:rPr>
          <w:rFonts w:ascii="Tahoma" w:hAnsi="Tahoma" w:cs="Tahoma"/>
          <w:color w:val="262626" w:themeColor="text1" w:themeTint="D9"/>
          <w:sz w:val="20"/>
          <w:szCs w:val="20"/>
          <w:lang w:val="es-MX"/>
        </w:rPr>
        <w:t>. P</w:t>
      </w:r>
      <w:r w:rsidR="0084143F" w:rsidRPr="006A4C22">
        <w:rPr>
          <w:rFonts w:ascii="Tahoma" w:hAnsi="Tahoma" w:cs="Tahoma"/>
          <w:color w:val="262626" w:themeColor="text1" w:themeTint="D9"/>
          <w:sz w:val="20"/>
          <w:szCs w:val="20"/>
          <w:lang w:val="es-MX"/>
        </w:rPr>
        <w:t>ero si deseas utilizar otra cuenta, deberás completar todos los datos solicitados y adjuntar un documento emitido por tu entidad financiera, en la que Profuturo pueda verificar que tu cuenta bancaria se encuentre activa y disponible para recibir transferencias del exterior.</w:t>
      </w:r>
    </w:p>
    <w:p w14:paraId="3D9C9C91" w14:textId="222E6389" w:rsidR="005323B3" w:rsidRPr="00635F17" w:rsidRDefault="008A4E18" w:rsidP="00635F17">
      <w:pPr>
        <w:rPr>
          <w:rFonts w:ascii="Tahoma" w:hAnsi="Tahoma" w:cs="Tahoma"/>
          <w:color w:val="262626" w:themeColor="text1" w:themeTint="D9"/>
          <w:sz w:val="20"/>
          <w:szCs w:val="20"/>
          <w:lang w:val="es-MX"/>
        </w:rPr>
      </w:pPr>
      <w:r>
        <w:rPr>
          <w:rFonts w:ascii="Tahoma" w:hAnsi="Tahoma" w:cs="Tahoma"/>
          <w:noProof/>
          <w:color w:val="262626" w:themeColor="text1" w:themeTint="D9"/>
          <w:sz w:val="20"/>
          <w:szCs w:val="20"/>
          <w:lang w:eastAsia="es-PE"/>
        </w:rPr>
        <w:drawing>
          <wp:inline distT="0" distB="0" distL="0" distR="0" wp14:anchorId="72E8849E" wp14:editId="3DF1251F">
            <wp:extent cx="5447727" cy="107315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862" cy="1074556"/>
                    </a:xfrm>
                    <a:prstGeom prst="rect">
                      <a:avLst/>
                    </a:prstGeom>
                    <a:noFill/>
                    <a:ln>
                      <a:noFill/>
                    </a:ln>
                  </pic:spPr>
                </pic:pic>
              </a:graphicData>
            </a:graphic>
          </wp:inline>
        </w:drawing>
      </w:r>
    </w:p>
    <w:p w14:paraId="2999030E" w14:textId="68AD3ED5" w:rsidR="0084143F" w:rsidRDefault="0084143F" w:rsidP="0084143F">
      <w:pPr>
        <w:jc w:val="both"/>
        <w:rPr>
          <w:rFonts w:ascii="Tahoma" w:hAnsi="Tahoma" w:cs="Tahoma"/>
          <w:color w:val="262626" w:themeColor="text1" w:themeTint="D9"/>
          <w:sz w:val="20"/>
          <w:szCs w:val="20"/>
          <w:lang w:val="es-MX"/>
        </w:rPr>
      </w:pPr>
      <w:r w:rsidRPr="006A4C22">
        <w:rPr>
          <w:rFonts w:ascii="Tahoma" w:hAnsi="Tahoma" w:cs="Tahoma"/>
          <w:color w:val="262626" w:themeColor="text1" w:themeTint="D9"/>
          <w:sz w:val="20"/>
          <w:szCs w:val="20"/>
          <w:lang w:val="es-MX"/>
        </w:rPr>
        <w:t>P</w:t>
      </w:r>
      <w:r w:rsidR="001A74C2" w:rsidRPr="006A4C22">
        <w:rPr>
          <w:rFonts w:ascii="Tahoma" w:hAnsi="Tahoma" w:cs="Tahoma"/>
          <w:color w:val="262626" w:themeColor="text1" w:themeTint="D9"/>
          <w:sz w:val="20"/>
          <w:szCs w:val="20"/>
          <w:lang w:val="es-MX"/>
        </w:rPr>
        <w:t>a</w:t>
      </w:r>
      <w:r w:rsidRPr="006A4C22">
        <w:rPr>
          <w:rFonts w:ascii="Tahoma" w:hAnsi="Tahoma" w:cs="Tahoma"/>
          <w:color w:val="262626" w:themeColor="text1" w:themeTint="D9"/>
          <w:sz w:val="20"/>
          <w:szCs w:val="20"/>
          <w:lang w:val="es-MX"/>
        </w:rPr>
        <w:t xml:space="preserve">ra mayor información, consulta con tu entidad financiera antes </w:t>
      </w:r>
      <w:r w:rsidR="001A74C2" w:rsidRPr="006A4C22">
        <w:rPr>
          <w:rFonts w:ascii="Tahoma" w:hAnsi="Tahoma" w:cs="Tahoma"/>
          <w:color w:val="262626" w:themeColor="text1" w:themeTint="D9"/>
          <w:sz w:val="20"/>
          <w:szCs w:val="20"/>
          <w:lang w:val="es-MX"/>
        </w:rPr>
        <w:t>d</w:t>
      </w:r>
      <w:r w:rsidRPr="006A4C22">
        <w:rPr>
          <w:rFonts w:ascii="Tahoma" w:hAnsi="Tahoma" w:cs="Tahoma"/>
          <w:color w:val="262626" w:themeColor="text1" w:themeTint="D9"/>
          <w:sz w:val="20"/>
          <w:szCs w:val="20"/>
          <w:lang w:val="es-MX"/>
        </w:rPr>
        <w:t>e r</w:t>
      </w:r>
      <w:r w:rsidR="001A74C2" w:rsidRPr="006A4C22">
        <w:rPr>
          <w:rFonts w:ascii="Tahoma" w:hAnsi="Tahoma" w:cs="Tahoma"/>
          <w:color w:val="262626" w:themeColor="text1" w:themeTint="D9"/>
          <w:sz w:val="20"/>
          <w:szCs w:val="20"/>
          <w:lang w:val="es-MX"/>
        </w:rPr>
        <w:t>e</w:t>
      </w:r>
      <w:r w:rsidRPr="006A4C22">
        <w:rPr>
          <w:rFonts w:ascii="Tahoma" w:hAnsi="Tahoma" w:cs="Tahoma"/>
          <w:color w:val="262626" w:themeColor="text1" w:themeTint="D9"/>
          <w:sz w:val="20"/>
          <w:szCs w:val="20"/>
          <w:lang w:val="es-MX"/>
        </w:rPr>
        <w:t>al</w:t>
      </w:r>
      <w:r w:rsidR="001A74C2" w:rsidRPr="006A4C22">
        <w:rPr>
          <w:rFonts w:ascii="Tahoma" w:hAnsi="Tahoma" w:cs="Tahoma"/>
          <w:color w:val="262626" w:themeColor="text1" w:themeTint="D9"/>
          <w:sz w:val="20"/>
          <w:szCs w:val="20"/>
          <w:lang w:val="es-MX"/>
        </w:rPr>
        <w:t>i</w:t>
      </w:r>
      <w:r w:rsidRPr="006A4C22">
        <w:rPr>
          <w:rFonts w:ascii="Tahoma" w:hAnsi="Tahoma" w:cs="Tahoma"/>
          <w:color w:val="262626" w:themeColor="text1" w:themeTint="D9"/>
          <w:sz w:val="20"/>
          <w:szCs w:val="20"/>
          <w:lang w:val="es-MX"/>
        </w:rPr>
        <w:t>zar el registro de tu solicitud. Recuerda que los costos de las comisiones cobradas por los bancos locales y extranjeros que participan del proceso de transferencia al extranjero, así como las fluctuaciones del tipo de cambio, son asumidas por el afiliado.</w:t>
      </w:r>
    </w:p>
    <w:p w14:paraId="38D210E5" w14:textId="6A045F3C" w:rsidR="005323B3" w:rsidRPr="006A4C22" w:rsidRDefault="005323B3" w:rsidP="0084143F">
      <w:pPr>
        <w:jc w:val="both"/>
        <w:rPr>
          <w:rFonts w:ascii="Tahoma" w:hAnsi="Tahoma" w:cs="Tahoma"/>
          <w:color w:val="262626" w:themeColor="text1" w:themeTint="D9"/>
          <w:sz w:val="20"/>
          <w:szCs w:val="20"/>
          <w:lang w:val="es-MX"/>
        </w:rPr>
      </w:pPr>
      <w:r>
        <w:rPr>
          <w:rFonts w:ascii="Tahoma" w:hAnsi="Tahoma" w:cs="Tahoma"/>
          <w:color w:val="262626" w:themeColor="text1" w:themeTint="D9"/>
          <w:sz w:val="20"/>
          <w:szCs w:val="20"/>
          <w:lang w:val="es-MX"/>
        </w:rPr>
        <w:t>Sin embargo, si el afiliado desea seguir invirtiendo en la AFP</w:t>
      </w:r>
      <w:r w:rsidR="00DA2FD8">
        <w:rPr>
          <w:rFonts w:ascii="Tahoma" w:hAnsi="Tahoma" w:cs="Tahoma"/>
          <w:color w:val="262626" w:themeColor="text1" w:themeTint="D9"/>
          <w:sz w:val="20"/>
          <w:szCs w:val="20"/>
          <w:lang w:val="es-MX"/>
        </w:rPr>
        <w:t>,</w:t>
      </w:r>
      <w:r>
        <w:rPr>
          <w:rFonts w:ascii="Tahoma" w:hAnsi="Tahoma" w:cs="Tahoma"/>
          <w:color w:val="262626" w:themeColor="text1" w:themeTint="D9"/>
          <w:sz w:val="20"/>
          <w:szCs w:val="20"/>
          <w:lang w:val="es-MX"/>
        </w:rPr>
        <w:t xml:space="preserve"> pero tener el fondo para libre disponibilidad, puede solicitar que su retiro se deposite a su cuenta de Aportes Voluntarios Sin Fin Previsional. Cabe indicar que Profuturo cuenta con su plataforma digital Fondos Profuturo para gestionar sus aportes voluntarios sin fin previsional, 100% digital. </w:t>
      </w:r>
    </w:p>
    <w:p w14:paraId="65C6EF29" w14:textId="29C0FCA1" w:rsidR="004A45CC" w:rsidRPr="006A4C22" w:rsidRDefault="0084143F" w:rsidP="00C64C96">
      <w:pPr>
        <w:jc w:val="both"/>
        <w:rPr>
          <w:rFonts w:ascii="Tahoma" w:hAnsi="Tahoma" w:cs="Tahoma"/>
          <w:color w:val="262626" w:themeColor="text1" w:themeTint="D9"/>
          <w:sz w:val="18"/>
          <w:szCs w:val="18"/>
          <w:lang w:val="es-MX"/>
        </w:rPr>
      </w:pPr>
      <w:r w:rsidRPr="006A4C22">
        <w:rPr>
          <w:rFonts w:ascii="Tahoma" w:hAnsi="Tahoma" w:cs="Tahoma"/>
          <w:color w:val="262626" w:themeColor="text1" w:themeTint="D9"/>
          <w:sz w:val="20"/>
          <w:szCs w:val="20"/>
          <w:lang w:val="es-MX"/>
        </w:rPr>
        <w:t xml:space="preserve">Finalmente, si tienes alguna </w:t>
      </w:r>
      <w:r w:rsidR="005323B3">
        <w:rPr>
          <w:rFonts w:ascii="Tahoma" w:hAnsi="Tahoma" w:cs="Tahoma"/>
          <w:color w:val="262626" w:themeColor="text1" w:themeTint="D9"/>
          <w:sz w:val="20"/>
          <w:szCs w:val="20"/>
          <w:lang w:val="es-MX"/>
        </w:rPr>
        <w:t>consulta</w:t>
      </w:r>
      <w:r w:rsidRPr="006A4C22">
        <w:rPr>
          <w:rFonts w:ascii="Tahoma" w:hAnsi="Tahoma" w:cs="Tahoma"/>
          <w:color w:val="262626" w:themeColor="text1" w:themeTint="D9"/>
          <w:sz w:val="20"/>
          <w:szCs w:val="20"/>
          <w:lang w:val="es-MX"/>
        </w:rPr>
        <w:t xml:space="preserve"> sobre </w:t>
      </w:r>
      <w:r w:rsidR="005323B3">
        <w:rPr>
          <w:rFonts w:ascii="Tahoma" w:hAnsi="Tahoma" w:cs="Tahoma"/>
          <w:color w:val="262626" w:themeColor="text1" w:themeTint="D9"/>
          <w:sz w:val="20"/>
          <w:szCs w:val="20"/>
          <w:lang w:val="es-MX"/>
        </w:rPr>
        <w:t xml:space="preserve">este nuevo retiro, Profuturo AFP ha puesto a disposición de sus afiliados su </w:t>
      </w:r>
      <w:r w:rsidRPr="006A4C22">
        <w:rPr>
          <w:rFonts w:ascii="Tahoma" w:hAnsi="Tahoma" w:cs="Tahoma"/>
          <w:color w:val="262626" w:themeColor="text1" w:themeTint="D9"/>
          <w:sz w:val="20"/>
          <w:szCs w:val="20"/>
          <w:lang w:val="es-MX"/>
        </w:rPr>
        <w:t xml:space="preserve">centro de contacto especial al (01) 391-3636 de lunes a viernes de 8:00 a.m. a 6:00 p.m.  </w:t>
      </w:r>
      <w:r w:rsidR="00DB6638" w:rsidRPr="006A4C22">
        <w:rPr>
          <w:rFonts w:ascii="Tahoma" w:hAnsi="Tahoma" w:cs="Tahoma"/>
          <w:color w:val="262626" w:themeColor="text1" w:themeTint="D9"/>
          <w:sz w:val="20"/>
          <w:szCs w:val="20"/>
          <w:lang w:val="es-MX"/>
        </w:rPr>
        <w:t xml:space="preserve">Además, </w:t>
      </w:r>
      <w:r w:rsidR="00D714FE" w:rsidRPr="006A4C22">
        <w:rPr>
          <w:rFonts w:ascii="Tahoma" w:hAnsi="Tahoma" w:cs="Tahoma"/>
          <w:color w:val="262626" w:themeColor="text1" w:themeTint="D9"/>
          <w:sz w:val="20"/>
          <w:szCs w:val="20"/>
          <w:lang w:val="es-MX"/>
        </w:rPr>
        <w:t>la empresa</w:t>
      </w:r>
      <w:r w:rsidR="007C0B40" w:rsidRPr="006A4C22">
        <w:rPr>
          <w:rFonts w:ascii="Tahoma" w:hAnsi="Tahoma" w:cs="Tahoma"/>
          <w:color w:val="262626" w:themeColor="text1" w:themeTint="D9"/>
          <w:sz w:val="20"/>
          <w:szCs w:val="20"/>
          <w:lang w:val="es-MX"/>
        </w:rPr>
        <w:t xml:space="preserve"> ha puesto a disposición un </w:t>
      </w:r>
      <w:r w:rsidR="0015463E" w:rsidRPr="006A4C22">
        <w:rPr>
          <w:rFonts w:ascii="Tahoma" w:hAnsi="Tahoma" w:cs="Tahoma"/>
          <w:color w:val="262626" w:themeColor="text1" w:themeTint="D9"/>
          <w:sz w:val="20"/>
          <w:szCs w:val="20"/>
          <w:lang w:val="es-MX"/>
        </w:rPr>
        <w:t>podcast</w:t>
      </w:r>
      <w:r w:rsidR="007C0B40" w:rsidRPr="006A4C22">
        <w:rPr>
          <w:rFonts w:ascii="Tahoma" w:hAnsi="Tahoma" w:cs="Tahoma"/>
          <w:color w:val="262626" w:themeColor="text1" w:themeTint="D9"/>
          <w:sz w:val="20"/>
          <w:szCs w:val="20"/>
          <w:lang w:val="es-MX"/>
        </w:rPr>
        <w:t xml:space="preserve"> donde explica con mayor detalle este trámite, </w:t>
      </w:r>
      <w:r w:rsidR="008A4607">
        <w:rPr>
          <w:rFonts w:ascii="Tahoma" w:hAnsi="Tahoma" w:cs="Tahoma"/>
          <w:color w:val="262626" w:themeColor="text1" w:themeTint="D9"/>
          <w:sz w:val="20"/>
          <w:szCs w:val="20"/>
          <w:lang w:val="es-MX"/>
        </w:rPr>
        <w:t>e</w:t>
      </w:r>
      <w:r w:rsidR="008F0D46" w:rsidRPr="006A4C22">
        <w:rPr>
          <w:rFonts w:ascii="Tahoma" w:hAnsi="Tahoma" w:cs="Tahoma"/>
          <w:color w:val="262626" w:themeColor="text1" w:themeTint="D9"/>
          <w:sz w:val="20"/>
          <w:szCs w:val="20"/>
          <w:lang w:val="es-MX"/>
        </w:rPr>
        <w:t xml:space="preserve">l cual puedes escuchar </w:t>
      </w:r>
      <w:r w:rsidR="00EC5AB6" w:rsidRPr="006A4C22">
        <w:rPr>
          <w:rFonts w:ascii="Tahoma" w:hAnsi="Tahoma" w:cs="Tahoma"/>
          <w:color w:val="262626" w:themeColor="text1" w:themeTint="D9"/>
          <w:sz w:val="20"/>
          <w:szCs w:val="20"/>
          <w:lang w:val="es-MX"/>
        </w:rPr>
        <w:t>ingresando en el</w:t>
      </w:r>
      <w:r w:rsidR="008F0D46" w:rsidRPr="006A4C22">
        <w:rPr>
          <w:rFonts w:ascii="Tahoma" w:hAnsi="Tahoma" w:cs="Tahoma"/>
          <w:color w:val="262626" w:themeColor="text1" w:themeTint="D9"/>
          <w:sz w:val="20"/>
          <w:szCs w:val="20"/>
          <w:lang w:val="es-MX"/>
        </w:rPr>
        <w:t xml:space="preserve"> siguiente enlace: </w:t>
      </w:r>
      <w:hyperlink r:id="rId10" w:history="1">
        <w:r w:rsidR="008F0D46" w:rsidRPr="006A4C22">
          <w:rPr>
            <w:rStyle w:val="Hipervnculo"/>
            <w:rFonts w:ascii="Tahoma" w:hAnsi="Tahoma" w:cs="Tahoma"/>
            <w:sz w:val="20"/>
            <w:szCs w:val="20"/>
            <w:lang w:val="es-MX"/>
          </w:rPr>
          <w:t>https://bit.ly/2Ri3rGT</w:t>
        </w:r>
      </w:hyperlink>
    </w:p>
    <w:sectPr w:rsidR="004A45CC" w:rsidRPr="006A4C22" w:rsidSect="00264753">
      <w:headerReference w:type="defaul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0146" w14:textId="77777777" w:rsidR="00D64D43" w:rsidRDefault="00D64D43" w:rsidP="00FD4CA2">
      <w:pPr>
        <w:spacing w:after="0" w:line="240" w:lineRule="auto"/>
      </w:pPr>
      <w:r>
        <w:separator/>
      </w:r>
    </w:p>
  </w:endnote>
  <w:endnote w:type="continuationSeparator" w:id="0">
    <w:p w14:paraId="6EBF01C2" w14:textId="77777777" w:rsidR="00D64D43" w:rsidRDefault="00D64D43" w:rsidP="00FD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BBF5" w14:textId="77777777" w:rsidR="00D64D43" w:rsidRDefault="00D64D43" w:rsidP="00FD4CA2">
      <w:pPr>
        <w:spacing w:after="0" w:line="240" w:lineRule="auto"/>
      </w:pPr>
      <w:r>
        <w:separator/>
      </w:r>
    </w:p>
  </w:footnote>
  <w:footnote w:type="continuationSeparator" w:id="0">
    <w:p w14:paraId="1F2A2370" w14:textId="77777777" w:rsidR="00D64D43" w:rsidRDefault="00D64D43" w:rsidP="00FD4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5B8A" w14:textId="16578805" w:rsidR="00FD4CA2" w:rsidRPr="00B60984" w:rsidRDefault="00FD4CA2" w:rsidP="00FD4CA2">
    <w:pPr>
      <w:pStyle w:val="Encabezado"/>
      <w:rPr>
        <w:rFonts w:ascii="Tahoma" w:hAnsi="Tahoma"/>
      </w:rPr>
    </w:pPr>
    <w:r>
      <w:rPr>
        <w:rFonts w:ascii="Tahoma" w:hAnsi="Tahoma"/>
        <w:noProof/>
        <w:lang w:eastAsia="es-PE"/>
      </w:rPr>
      <w:drawing>
        <wp:inline distT="0" distB="0" distL="0" distR="0" wp14:anchorId="7D4BF67A" wp14:editId="3404C0D3">
          <wp:extent cx="1162050" cy="4113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701" cy="430691"/>
                  </a:xfrm>
                  <a:prstGeom prst="rect">
                    <a:avLst/>
                  </a:prstGeom>
                  <a:noFill/>
                  <a:ln>
                    <a:noFill/>
                  </a:ln>
                </pic:spPr>
              </pic:pic>
            </a:graphicData>
          </a:graphic>
        </wp:inline>
      </w:drawing>
    </w:r>
    <w:r w:rsidRPr="008644D4">
      <w:rPr>
        <w:rFonts w:ascii="Tahoma" w:hAnsi="Tahoma"/>
      </w:rPr>
      <w:ptab w:relativeTo="margin" w:alignment="center" w:leader="none"/>
    </w:r>
    <w:r w:rsidRPr="008644D4">
      <w:rPr>
        <w:rFonts w:ascii="Tahoma" w:hAnsi="Tahoma"/>
      </w:rPr>
      <w:ptab w:relativeTo="margin" w:alignment="right" w:leader="none"/>
    </w:r>
    <w:r>
      <w:rPr>
        <w:rFonts w:ascii="Tahoma" w:hAnsi="Tahoma"/>
      </w:rPr>
      <w:t xml:space="preserve">Nota de </w:t>
    </w:r>
    <w:r w:rsidRPr="0085381A">
      <w:rPr>
        <w:rFonts w:ascii="Tahoma" w:hAnsi="Tahoma"/>
        <w:lang w:val="es-ES"/>
      </w:rPr>
      <w:t>prensa</w:t>
    </w:r>
  </w:p>
  <w:p w14:paraId="4583BB28" w14:textId="77777777" w:rsidR="00FD4CA2" w:rsidRPr="00FD4CA2" w:rsidRDefault="00FD4CA2" w:rsidP="00FD4C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56D"/>
    <w:multiLevelType w:val="hybridMultilevel"/>
    <w:tmpl w:val="2A3831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4535AB0"/>
    <w:multiLevelType w:val="hybridMultilevel"/>
    <w:tmpl w:val="1870C0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7D487C"/>
    <w:multiLevelType w:val="hybridMultilevel"/>
    <w:tmpl w:val="A2169E62"/>
    <w:lvl w:ilvl="0" w:tplc="1D50E91E">
      <w:start w:val="5"/>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24EC3E24"/>
    <w:multiLevelType w:val="hybridMultilevel"/>
    <w:tmpl w:val="41969F76"/>
    <w:lvl w:ilvl="0" w:tplc="187E05A0">
      <w:start w:val="5"/>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2B895052"/>
    <w:multiLevelType w:val="hybridMultilevel"/>
    <w:tmpl w:val="3D3ECD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99644C5"/>
    <w:multiLevelType w:val="hybridMultilevel"/>
    <w:tmpl w:val="BC9AE5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CA81767"/>
    <w:multiLevelType w:val="hybridMultilevel"/>
    <w:tmpl w:val="2182FE0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2A84B2D"/>
    <w:multiLevelType w:val="hybridMultilevel"/>
    <w:tmpl w:val="D89A19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971691C"/>
    <w:multiLevelType w:val="hybridMultilevel"/>
    <w:tmpl w:val="1DB046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DBA353B"/>
    <w:multiLevelType w:val="hybridMultilevel"/>
    <w:tmpl w:val="9DEA86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4A05DF7"/>
    <w:multiLevelType w:val="hybridMultilevel"/>
    <w:tmpl w:val="1040AF4E"/>
    <w:lvl w:ilvl="0" w:tplc="B8589D06">
      <w:start w:val="1"/>
      <w:numFmt w:val="bullet"/>
      <w:lvlText w:val="-"/>
      <w:lvlJc w:val="left"/>
      <w:pPr>
        <w:ind w:left="720" w:hanging="360"/>
      </w:pPr>
      <w:rPr>
        <w:rFonts w:ascii="Tahoma" w:eastAsiaTheme="minorHAnsi" w:hAnsi="Tahoma"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6491F78"/>
    <w:multiLevelType w:val="hybridMultilevel"/>
    <w:tmpl w:val="6060D7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6FF6C07"/>
    <w:multiLevelType w:val="hybridMultilevel"/>
    <w:tmpl w:val="99BC56FE"/>
    <w:lvl w:ilvl="0" w:tplc="B8589D06">
      <w:start w:val="1"/>
      <w:numFmt w:val="bullet"/>
      <w:lvlText w:val="-"/>
      <w:lvlJc w:val="left"/>
      <w:pPr>
        <w:ind w:left="720" w:hanging="360"/>
      </w:pPr>
      <w:rPr>
        <w:rFonts w:ascii="Tahoma" w:eastAsiaTheme="minorHAnsi"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85406F1"/>
    <w:multiLevelType w:val="hybridMultilevel"/>
    <w:tmpl w:val="FB8AAB4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
  </w:num>
  <w:num w:numId="6">
    <w:abstractNumId w:val="9"/>
  </w:num>
  <w:num w:numId="7">
    <w:abstractNumId w:val="4"/>
  </w:num>
  <w:num w:numId="8">
    <w:abstractNumId w:val="0"/>
  </w:num>
  <w:num w:numId="9">
    <w:abstractNumId w:val="8"/>
  </w:num>
  <w:num w:numId="10">
    <w:abstractNumId w:val="12"/>
  </w:num>
  <w:num w:numId="11">
    <w:abstractNumId w:val="11"/>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21"/>
    <w:rsid w:val="00006297"/>
    <w:rsid w:val="00010524"/>
    <w:rsid w:val="00012978"/>
    <w:rsid w:val="00027716"/>
    <w:rsid w:val="00034A08"/>
    <w:rsid w:val="00044201"/>
    <w:rsid w:val="00051B80"/>
    <w:rsid w:val="00080C2D"/>
    <w:rsid w:val="000943C1"/>
    <w:rsid w:val="000D6F73"/>
    <w:rsid w:val="00110EA6"/>
    <w:rsid w:val="0011195C"/>
    <w:rsid w:val="001506BD"/>
    <w:rsid w:val="0015463E"/>
    <w:rsid w:val="0015720C"/>
    <w:rsid w:val="001746EC"/>
    <w:rsid w:val="00190CB3"/>
    <w:rsid w:val="0019633A"/>
    <w:rsid w:val="001A3468"/>
    <w:rsid w:val="001A74C2"/>
    <w:rsid w:val="001B12C1"/>
    <w:rsid w:val="001B5F14"/>
    <w:rsid w:val="001B793F"/>
    <w:rsid w:val="001B7E30"/>
    <w:rsid w:val="001C17DE"/>
    <w:rsid w:val="001C5724"/>
    <w:rsid w:val="001D1808"/>
    <w:rsid w:val="001D3099"/>
    <w:rsid w:val="001D4294"/>
    <w:rsid w:val="001E2434"/>
    <w:rsid w:val="001E6D1D"/>
    <w:rsid w:val="001F3490"/>
    <w:rsid w:val="00223679"/>
    <w:rsid w:val="00225377"/>
    <w:rsid w:val="00236876"/>
    <w:rsid w:val="00264753"/>
    <w:rsid w:val="002766B2"/>
    <w:rsid w:val="00276933"/>
    <w:rsid w:val="00280F68"/>
    <w:rsid w:val="00284755"/>
    <w:rsid w:val="00285159"/>
    <w:rsid w:val="00291104"/>
    <w:rsid w:val="002940A0"/>
    <w:rsid w:val="002B445F"/>
    <w:rsid w:val="002C4737"/>
    <w:rsid w:val="002C5A16"/>
    <w:rsid w:val="002D3ED8"/>
    <w:rsid w:val="0031545F"/>
    <w:rsid w:val="003250DE"/>
    <w:rsid w:val="00382DB9"/>
    <w:rsid w:val="00386EC1"/>
    <w:rsid w:val="00387C9A"/>
    <w:rsid w:val="003926CB"/>
    <w:rsid w:val="00393BD7"/>
    <w:rsid w:val="00394773"/>
    <w:rsid w:val="003A0DF5"/>
    <w:rsid w:val="003A4EFE"/>
    <w:rsid w:val="003B4934"/>
    <w:rsid w:val="003E3790"/>
    <w:rsid w:val="003F626E"/>
    <w:rsid w:val="00400F46"/>
    <w:rsid w:val="00411EB1"/>
    <w:rsid w:val="004301E9"/>
    <w:rsid w:val="00440ED8"/>
    <w:rsid w:val="00440F88"/>
    <w:rsid w:val="00446BDA"/>
    <w:rsid w:val="0045216A"/>
    <w:rsid w:val="004523D5"/>
    <w:rsid w:val="004646AB"/>
    <w:rsid w:val="0049734C"/>
    <w:rsid w:val="004A45CC"/>
    <w:rsid w:val="004B676C"/>
    <w:rsid w:val="004B7903"/>
    <w:rsid w:val="004C458E"/>
    <w:rsid w:val="004D364F"/>
    <w:rsid w:val="004D3759"/>
    <w:rsid w:val="004D7D0C"/>
    <w:rsid w:val="004F0EAD"/>
    <w:rsid w:val="005075DF"/>
    <w:rsid w:val="00531A58"/>
    <w:rsid w:val="005323B3"/>
    <w:rsid w:val="005377C9"/>
    <w:rsid w:val="00573503"/>
    <w:rsid w:val="005A540B"/>
    <w:rsid w:val="005B4AD0"/>
    <w:rsid w:val="005C6C30"/>
    <w:rsid w:val="005D4C9C"/>
    <w:rsid w:val="005F694F"/>
    <w:rsid w:val="00623EA0"/>
    <w:rsid w:val="006340B6"/>
    <w:rsid w:val="00635F17"/>
    <w:rsid w:val="006966F3"/>
    <w:rsid w:val="006A4C22"/>
    <w:rsid w:val="006C548F"/>
    <w:rsid w:val="006D510E"/>
    <w:rsid w:val="006F1626"/>
    <w:rsid w:val="00762A20"/>
    <w:rsid w:val="00794709"/>
    <w:rsid w:val="007B5194"/>
    <w:rsid w:val="007C0B40"/>
    <w:rsid w:val="007C3423"/>
    <w:rsid w:val="007E529B"/>
    <w:rsid w:val="007F5660"/>
    <w:rsid w:val="00830757"/>
    <w:rsid w:val="0084143F"/>
    <w:rsid w:val="008477D6"/>
    <w:rsid w:val="0085553A"/>
    <w:rsid w:val="008831D7"/>
    <w:rsid w:val="008965A8"/>
    <w:rsid w:val="008A4607"/>
    <w:rsid w:val="008A4E18"/>
    <w:rsid w:val="008C4DD4"/>
    <w:rsid w:val="008D2AC3"/>
    <w:rsid w:val="008E17DE"/>
    <w:rsid w:val="008F0D46"/>
    <w:rsid w:val="008F7334"/>
    <w:rsid w:val="00900B5F"/>
    <w:rsid w:val="00912F88"/>
    <w:rsid w:val="00915169"/>
    <w:rsid w:val="009215BA"/>
    <w:rsid w:val="009248A0"/>
    <w:rsid w:val="0095595E"/>
    <w:rsid w:val="00970F3B"/>
    <w:rsid w:val="0097114B"/>
    <w:rsid w:val="009C48D6"/>
    <w:rsid w:val="009C5B56"/>
    <w:rsid w:val="009E3339"/>
    <w:rsid w:val="009E71B3"/>
    <w:rsid w:val="00A015A7"/>
    <w:rsid w:val="00A15780"/>
    <w:rsid w:val="00A260C4"/>
    <w:rsid w:val="00A50A0C"/>
    <w:rsid w:val="00A517E6"/>
    <w:rsid w:val="00A54720"/>
    <w:rsid w:val="00A600BC"/>
    <w:rsid w:val="00A84490"/>
    <w:rsid w:val="00AA1E62"/>
    <w:rsid w:val="00AB7145"/>
    <w:rsid w:val="00AF6BB3"/>
    <w:rsid w:val="00B0680C"/>
    <w:rsid w:val="00B25605"/>
    <w:rsid w:val="00B34E8B"/>
    <w:rsid w:val="00B41871"/>
    <w:rsid w:val="00B475C9"/>
    <w:rsid w:val="00B82437"/>
    <w:rsid w:val="00B87D83"/>
    <w:rsid w:val="00B90F6F"/>
    <w:rsid w:val="00BB0B1C"/>
    <w:rsid w:val="00BB10ED"/>
    <w:rsid w:val="00BC0138"/>
    <w:rsid w:val="00BE4588"/>
    <w:rsid w:val="00BE4813"/>
    <w:rsid w:val="00BF24EA"/>
    <w:rsid w:val="00C1785B"/>
    <w:rsid w:val="00C22443"/>
    <w:rsid w:val="00C46966"/>
    <w:rsid w:val="00C64C96"/>
    <w:rsid w:val="00C6582F"/>
    <w:rsid w:val="00C66BD9"/>
    <w:rsid w:val="00C813B4"/>
    <w:rsid w:val="00C91808"/>
    <w:rsid w:val="00C9321A"/>
    <w:rsid w:val="00CB5333"/>
    <w:rsid w:val="00CD4332"/>
    <w:rsid w:val="00D00043"/>
    <w:rsid w:val="00D04008"/>
    <w:rsid w:val="00D208D5"/>
    <w:rsid w:val="00D41287"/>
    <w:rsid w:val="00D45B47"/>
    <w:rsid w:val="00D53832"/>
    <w:rsid w:val="00D627A7"/>
    <w:rsid w:val="00D64D43"/>
    <w:rsid w:val="00D714FE"/>
    <w:rsid w:val="00D85374"/>
    <w:rsid w:val="00D91CB2"/>
    <w:rsid w:val="00D95289"/>
    <w:rsid w:val="00DA06FE"/>
    <w:rsid w:val="00DA2FD8"/>
    <w:rsid w:val="00DB6638"/>
    <w:rsid w:val="00DB7763"/>
    <w:rsid w:val="00DC0A21"/>
    <w:rsid w:val="00DF02DA"/>
    <w:rsid w:val="00DF3E73"/>
    <w:rsid w:val="00DF477E"/>
    <w:rsid w:val="00E232F4"/>
    <w:rsid w:val="00E25234"/>
    <w:rsid w:val="00E2560F"/>
    <w:rsid w:val="00E32642"/>
    <w:rsid w:val="00E36556"/>
    <w:rsid w:val="00E509D5"/>
    <w:rsid w:val="00E656A5"/>
    <w:rsid w:val="00E94CA7"/>
    <w:rsid w:val="00E975D5"/>
    <w:rsid w:val="00EB135B"/>
    <w:rsid w:val="00EC5AB6"/>
    <w:rsid w:val="00ED6009"/>
    <w:rsid w:val="00EE4DBB"/>
    <w:rsid w:val="00F036A3"/>
    <w:rsid w:val="00F21FA8"/>
    <w:rsid w:val="00F329BF"/>
    <w:rsid w:val="00F34118"/>
    <w:rsid w:val="00F67C76"/>
    <w:rsid w:val="00F83F8E"/>
    <w:rsid w:val="00F9553F"/>
    <w:rsid w:val="00FB3392"/>
    <w:rsid w:val="00FB7F18"/>
    <w:rsid w:val="00FB7F87"/>
    <w:rsid w:val="00FD4CA2"/>
    <w:rsid w:val="00FD59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4C06"/>
  <w15:chartTrackingRefBased/>
  <w15:docId w15:val="{A95F002C-AE70-4188-9550-13B19B24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21"/>
    <w:pPr>
      <w:ind w:left="720"/>
      <w:contextualSpacing/>
    </w:pPr>
  </w:style>
  <w:style w:type="paragraph" w:styleId="Encabezado">
    <w:name w:val="header"/>
    <w:basedOn w:val="Normal"/>
    <w:link w:val="EncabezadoCar"/>
    <w:uiPriority w:val="99"/>
    <w:unhideWhenUsed/>
    <w:rsid w:val="00FD4C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CA2"/>
  </w:style>
  <w:style w:type="paragraph" w:styleId="Piedepgina">
    <w:name w:val="footer"/>
    <w:basedOn w:val="Normal"/>
    <w:link w:val="PiedepginaCar"/>
    <w:uiPriority w:val="99"/>
    <w:unhideWhenUsed/>
    <w:rsid w:val="00FD4C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CA2"/>
  </w:style>
  <w:style w:type="character" w:styleId="Hipervnculo">
    <w:name w:val="Hyperlink"/>
    <w:basedOn w:val="Fuentedeprrafopredeter"/>
    <w:uiPriority w:val="99"/>
    <w:unhideWhenUsed/>
    <w:rsid w:val="007C0B40"/>
    <w:rPr>
      <w:color w:val="0000FF"/>
      <w:u w:val="single"/>
    </w:rPr>
  </w:style>
  <w:style w:type="character" w:styleId="Refdecomentario">
    <w:name w:val="annotation reference"/>
    <w:basedOn w:val="Fuentedeprrafopredeter"/>
    <w:uiPriority w:val="99"/>
    <w:semiHidden/>
    <w:unhideWhenUsed/>
    <w:rsid w:val="00B0680C"/>
    <w:rPr>
      <w:sz w:val="16"/>
      <w:szCs w:val="16"/>
    </w:rPr>
  </w:style>
  <w:style w:type="paragraph" w:styleId="Textocomentario">
    <w:name w:val="annotation text"/>
    <w:basedOn w:val="Normal"/>
    <w:link w:val="TextocomentarioCar"/>
    <w:uiPriority w:val="99"/>
    <w:semiHidden/>
    <w:unhideWhenUsed/>
    <w:rsid w:val="00B068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80C"/>
    <w:rPr>
      <w:sz w:val="20"/>
      <w:szCs w:val="20"/>
    </w:rPr>
  </w:style>
  <w:style w:type="paragraph" w:styleId="Asuntodelcomentario">
    <w:name w:val="annotation subject"/>
    <w:basedOn w:val="Textocomentario"/>
    <w:next w:val="Textocomentario"/>
    <w:link w:val="AsuntodelcomentarioCar"/>
    <w:uiPriority w:val="99"/>
    <w:semiHidden/>
    <w:unhideWhenUsed/>
    <w:rsid w:val="00B0680C"/>
    <w:rPr>
      <w:b/>
      <w:bCs/>
    </w:rPr>
  </w:style>
  <w:style w:type="character" w:customStyle="1" w:styleId="AsuntodelcomentarioCar">
    <w:name w:val="Asunto del comentario Car"/>
    <w:basedOn w:val="TextocomentarioCar"/>
    <w:link w:val="Asuntodelcomentario"/>
    <w:uiPriority w:val="99"/>
    <w:semiHidden/>
    <w:rsid w:val="00B0680C"/>
    <w:rPr>
      <w:b/>
      <w:bCs/>
      <w:sz w:val="20"/>
      <w:szCs w:val="20"/>
    </w:rPr>
  </w:style>
  <w:style w:type="paragraph" w:styleId="Textodeglobo">
    <w:name w:val="Balloon Text"/>
    <w:basedOn w:val="Normal"/>
    <w:link w:val="TextodegloboCar"/>
    <w:uiPriority w:val="99"/>
    <w:semiHidden/>
    <w:unhideWhenUsed/>
    <w:rsid w:val="00B068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80C"/>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E6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t.ly/2Ri3rGT"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2</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Balarín</dc:creator>
  <cp:keywords/>
  <dc:description/>
  <cp:lastModifiedBy>Astrid Balarín</cp:lastModifiedBy>
  <cp:revision>4</cp:revision>
  <dcterms:created xsi:type="dcterms:W3CDTF">2021-05-24T22:50:00Z</dcterms:created>
  <dcterms:modified xsi:type="dcterms:W3CDTF">2021-05-25T14:10:00Z</dcterms:modified>
</cp:coreProperties>
</file>