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Prepárate para la aventura más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kawaii</w:t>
      </w:r>
      <w:r w:rsidDel="00000000" w:rsidR="00000000" w:rsidRPr="00000000">
        <w:rPr>
          <w:b w:val="1"/>
          <w:sz w:val="28"/>
          <w:szCs w:val="28"/>
          <w:rtl w:val="0"/>
        </w:rPr>
        <w:t xml:space="preserve">: vuelve la Carrera Hello Kitty and Friends Fun Run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Ciudad de México, 10 de julio de 2023 –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El 6 de agosto podrás disfrutar de un evento muy especial: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0"/>
          <w:szCs w:val="20"/>
          <w:rtl w:val="0"/>
        </w:rPr>
        <w:t xml:space="preserve">Carrera Hello Kitty and Friends Fun Run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¡Este año, podrás correr y divertirte junto a tus personajes favoritos en una experiencia única, llena de sorpresas y desafíos!</w:t>
      </w:r>
    </w:p>
    <w:p w:rsidR="00000000" w:rsidDel="00000000" w:rsidP="00000000" w:rsidRDefault="00000000" w:rsidRPr="00000000" w14:paraId="00000006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Marca tus calendarios y prepárate para un día lleno de emociones, récords personales y diversión en familia.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0"/>
          <w:szCs w:val="20"/>
          <w:rtl w:val="0"/>
        </w:rPr>
        <w:t xml:space="preserve">Carrera Hello Kitty and Friends Fun Run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está abierta para participantes de todas las edades, desde los más pequeños hasta los más experimentados. ¡No importa si eres un corredor novato o un profesional, todos son bienvenidos!</w:t>
      </w:r>
    </w:p>
    <w:p w:rsidR="00000000" w:rsidDel="00000000" w:rsidP="00000000" w:rsidRDefault="00000000" w:rsidRPr="00000000" w14:paraId="00000008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Las inscripciones ya están disponibles, así que asegúrate de asegurar tu lugar en esta carrera única. Podrás elegir entre la caminata de 3k o las carreras de 5k y 10k. Además, al inscribirte, recibirás un kit de corredor que incluye el número oficial, playera  y morral conmemorativos, y una medalla de participación si recorres la distancia oficial a la que te inscribiste.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Durante esta competencia, encontrarás servicios y comodidades diseñadas especialmente para tu bienestar. Habrá zonas de recuperación e hidratación para que puedas mantener tu energía al máximo, así como un servicio de guardarropa para guardar tus pertenencias de manera segura. Y, por supuesto,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estará presente para capturar momentos especiales y tomarse fotos contigo.</w:t>
      </w:r>
    </w:p>
    <w:p w:rsidR="00000000" w:rsidDel="00000000" w:rsidP="00000000" w:rsidRDefault="00000000" w:rsidRPr="00000000" w14:paraId="0000000C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¡Prepárate para un día inolvidable lleno de energía, alegría y la compañía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sus amigos!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0"/>
          <w:szCs w:val="20"/>
          <w:rtl w:val="0"/>
        </w:rPr>
        <w:t xml:space="preserve">Carrera Hello Kitty and Friends Fun Run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es una oportunidad única para combinar tu amor por el deporte con la magia de este simpático personaje. ¡No te quedes fuera de esta experiencia llena de diversión y adrenalina!</w:t>
      </w:r>
    </w:p>
    <w:p w:rsidR="00000000" w:rsidDel="00000000" w:rsidP="00000000" w:rsidRDefault="00000000" w:rsidRPr="00000000" w14:paraId="0000000E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Visita la página oficial de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0"/>
            <w:szCs w:val="20"/>
            <w:u w:val="single"/>
            <w:rtl w:val="0"/>
          </w:rPr>
          <w:t xml:space="preserve">Fhinix Sports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para inscribirte y obtener más información sobre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0"/>
          <w:szCs w:val="20"/>
          <w:rtl w:val="0"/>
        </w:rPr>
        <w:t xml:space="preserve">Carrera Hello Kitty and Friends Fun Run 2023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¡Te esperamos en la línea de salida para disfrutar juntos de esta increíble aventura!</w:t>
      </w:r>
    </w:p>
    <w:p w:rsidR="00000000" w:rsidDel="00000000" w:rsidP="00000000" w:rsidRDefault="00000000" w:rsidRPr="00000000" w14:paraId="00000010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010"/>
        </w:tabs>
        <w:spacing w:line="276" w:lineRule="auto"/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8010"/>
        </w:tabs>
        <w:spacing w:line="276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01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SANRIO®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Sanrio® es una marca life style global más conocida por el personaje Hello Kitty®, que fue creada en 1974 y detentora de muchas otras marcas de personajes amados, como My Melody™, Kuromi™, LittleTwinStars™, Cinnamoroll™, Pompompurin™, Gudetama™, Aggretsuko™, Chococat™, Badtz-Maru™ y Keroppi™. Sanrio fue fundada con base en la filosofía de que un pequeño regalo puede traer felicidad y amistad a las personas de todas  las edades. Desde 1960, esta filosofía ha servido de inspiración para ofrecer productos, servicios y actividades que promueven la comunicación e inspiran experiencias únicas a los consumidores en todo el mundo. Hoy, los negocios de Sanrio se extienden a la industria del entretenimiento con varias series de contenidos, games y parques temáticos. Sanrio posee una extensa línea de productos que están disponibles en más de 130 países.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Con la idea de “One World, Connecting Smiles”, Sanrio pretende llevar sonrisas a todas las personas. Para saber más sobre Sanrio, visite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www.sanrio.com.br/mx</w:t>
        </w:r>
      </w:hyperlink>
      <w:r w:rsidDel="00000000" w:rsidR="00000000" w:rsidRPr="00000000">
        <w:rPr>
          <w:sz w:val="20"/>
          <w:szCs w:val="20"/>
          <w:rtl w:val="0"/>
        </w:rPr>
        <w:t xml:space="preserve"> y siga nuestros contenidos en las plataformas YouTube, Instagram y Facebook: @HelloKittyMexico | @SanrioMexico y TikTok: @HelloKittyLatinoamerica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 </w:t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Laura Briones</w:t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Tel: (+52) </w:t>
      </w:r>
      <w:r w:rsidDel="00000000" w:rsidR="00000000" w:rsidRPr="00000000">
        <w:rPr>
          <w:highlight w:val="white"/>
          <w:rtl w:val="0"/>
        </w:rPr>
        <w:t xml:space="preserve">55 1372 9330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right="600"/>
        <w:jc w:val="both"/>
        <w:rPr>
          <w:b w:val="1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laura.briones@another.co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2F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Aileen Alvarado</w:t>
      </w:r>
    </w:p>
    <w:p w:rsidR="00000000" w:rsidDel="00000000" w:rsidP="00000000" w:rsidRDefault="00000000" w:rsidRPr="00000000" w14:paraId="00000030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Business Manager</w:t>
      </w:r>
    </w:p>
    <w:p w:rsidR="00000000" w:rsidDel="00000000" w:rsidP="00000000" w:rsidRDefault="00000000" w:rsidRPr="00000000" w14:paraId="00000031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Tel: (+52) 55 4141 1284</w:t>
      </w:r>
    </w:p>
    <w:p w:rsidR="00000000" w:rsidDel="00000000" w:rsidP="00000000" w:rsidRDefault="00000000" w:rsidRPr="00000000" w14:paraId="00000032">
      <w:pPr>
        <w:widowControl w:val="0"/>
        <w:spacing w:line="276" w:lineRule="auto"/>
        <w:jc w:val="both"/>
        <w:rPr>
          <w:highlight w:val="white"/>
        </w:rPr>
      </w:pP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aileen@another.co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428875" cy="4303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75" cy="430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aileen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fhinix.com/hello-kitty-2023/" TargetMode="External"/><Relationship Id="rId7" Type="http://schemas.openxmlformats.org/officeDocument/2006/relationships/hyperlink" Target="http://www.sanrio.com.br/mx" TargetMode="External"/><Relationship Id="rId8" Type="http://schemas.openxmlformats.org/officeDocument/2006/relationships/hyperlink" Target="mailto:victor.sanchez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