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E0EF" w14:textId="77777777" w:rsidR="00D74FA1" w:rsidRDefault="00D74FA1" w:rsidP="00356586">
      <w:pPr>
        <w:spacing w:after="0"/>
      </w:pPr>
    </w:p>
    <w:p w14:paraId="324B0292" w14:textId="77777777" w:rsidR="00D74FA1" w:rsidRDefault="00D74FA1" w:rsidP="00356586">
      <w:pPr>
        <w:spacing w:after="0"/>
      </w:pPr>
    </w:p>
    <w:p w14:paraId="02AE7B67" w14:textId="77777777" w:rsidR="00871966" w:rsidRDefault="00871966" w:rsidP="00356586">
      <w:pPr>
        <w:spacing w:after="0"/>
      </w:pPr>
    </w:p>
    <w:p w14:paraId="7AC0C228" w14:textId="77777777" w:rsidR="006A6641" w:rsidRDefault="006A6641" w:rsidP="00356586">
      <w:pPr>
        <w:spacing w:after="0"/>
      </w:pPr>
    </w:p>
    <w:p w14:paraId="2B603EAF" w14:textId="77777777" w:rsidR="00A00B14" w:rsidRDefault="00A00B14" w:rsidP="00356586">
      <w:pPr>
        <w:spacing w:after="0" w:line="240" w:lineRule="auto"/>
        <w:jc w:val="right"/>
        <w:rPr>
          <w:b/>
          <w:color w:val="4E4E4E"/>
          <w:lang w:val="en-US"/>
        </w:rPr>
      </w:pPr>
      <w:bookmarkStart w:id="0" w:name="_Hlk47414145"/>
    </w:p>
    <w:p w14:paraId="22C51133" w14:textId="77777777" w:rsidR="00A00B14" w:rsidRDefault="00A00B14" w:rsidP="00356586">
      <w:pPr>
        <w:spacing w:after="0" w:line="240" w:lineRule="auto"/>
        <w:jc w:val="right"/>
        <w:rPr>
          <w:b/>
          <w:color w:val="4E4E4E"/>
          <w:lang w:val="en-US"/>
        </w:rPr>
      </w:pPr>
    </w:p>
    <w:p w14:paraId="73829E19" w14:textId="77777777" w:rsidR="00A00B14" w:rsidRDefault="00A00B14" w:rsidP="00356586">
      <w:pPr>
        <w:spacing w:after="0" w:line="240" w:lineRule="auto"/>
        <w:jc w:val="right"/>
        <w:rPr>
          <w:b/>
          <w:color w:val="4E4E4E"/>
          <w:lang w:val="en-US"/>
        </w:rPr>
      </w:pPr>
    </w:p>
    <w:p w14:paraId="4FE56B06" w14:textId="7D319DE0" w:rsidR="006A6641" w:rsidRPr="006A6641" w:rsidRDefault="006A6641" w:rsidP="00356586">
      <w:pPr>
        <w:spacing w:after="0" w:line="240" w:lineRule="auto"/>
        <w:jc w:val="right"/>
        <w:rPr>
          <w:b/>
          <w:color w:val="4E4E4E"/>
          <w:lang w:val="en-US"/>
        </w:rPr>
      </w:pPr>
      <w:r w:rsidRPr="006A6641">
        <w:rPr>
          <w:b/>
          <w:color w:val="4E4E4E"/>
          <w:lang w:val="en-US"/>
        </w:rPr>
        <w:t>PRESS RELEASE</w:t>
      </w:r>
    </w:p>
    <w:p w14:paraId="2F47A4B7" w14:textId="77777777" w:rsidR="006A6641" w:rsidRPr="006A6641" w:rsidRDefault="006A6641" w:rsidP="00356586">
      <w:pPr>
        <w:spacing w:after="0" w:line="240" w:lineRule="auto"/>
        <w:rPr>
          <w:b/>
          <w:color w:val="7AB267"/>
          <w:lang w:val="en-US"/>
        </w:rPr>
      </w:pPr>
    </w:p>
    <w:p w14:paraId="5019887D" w14:textId="7444FF02" w:rsidR="006A6641" w:rsidRDefault="00E3409B" w:rsidP="00356586">
      <w:pPr>
        <w:shd w:val="clear" w:color="auto" w:fill="FFFFFF"/>
        <w:spacing w:after="0" w:line="240" w:lineRule="auto"/>
        <w:jc w:val="both"/>
        <w:textAlignment w:val="baseline"/>
        <w:rPr>
          <w:b/>
          <w:bCs/>
          <w:color w:val="007FB8"/>
          <w:sz w:val="36"/>
          <w:szCs w:val="36"/>
          <w:lang w:val="en-US"/>
        </w:rPr>
      </w:pPr>
      <w:r w:rsidRPr="00E3409B">
        <w:rPr>
          <w:b/>
          <w:bCs/>
          <w:color w:val="007FB8"/>
          <w:sz w:val="36"/>
          <w:szCs w:val="36"/>
          <w:lang w:val="en-US"/>
        </w:rPr>
        <w:t>Untapped potential: New report identifies collagen’s huge scope for further growth</w:t>
      </w:r>
    </w:p>
    <w:p w14:paraId="15F7F2EE" w14:textId="77777777" w:rsidR="00E3409B" w:rsidRPr="006A6641" w:rsidRDefault="00E3409B" w:rsidP="00356586">
      <w:pPr>
        <w:shd w:val="clear" w:color="auto" w:fill="FFFFFF"/>
        <w:spacing w:after="0" w:line="240" w:lineRule="auto"/>
        <w:jc w:val="both"/>
        <w:textAlignment w:val="baseline"/>
        <w:rPr>
          <w:rFonts w:cstheme="minorHAnsi"/>
          <w:b/>
          <w:bCs/>
          <w:color w:val="4E4E4E"/>
          <w:lang w:val="en-US"/>
        </w:rPr>
      </w:pPr>
    </w:p>
    <w:p w14:paraId="65A652B7" w14:textId="77777777" w:rsidR="00E3409B" w:rsidRPr="00E3409B" w:rsidRDefault="006A6641" w:rsidP="00A00B14">
      <w:pPr>
        <w:shd w:val="clear" w:color="auto" w:fill="FFFFFF"/>
        <w:spacing w:after="0" w:line="240" w:lineRule="auto"/>
        <w:jc w:val="both"/>
        <w:textAlignment w:val="baseline"/>
        <w:rPr>
          <w:rFonts w:cstheme="minorHAnsi"/>
          <w:b/>
          <w:bCs/>
          <w:color w:val="4A4A4A"/>
          <w:lang w:val="en-US"/>
        </w:rPr>
      </w:pPr>
      <w:proofErr w:type="spellStart"/>
      <w:r w:rsidRPr="00735F6D">
        <w:rPr>
          <w:rFonts w:cstheme="minorHAnsi"/>
          <w:b/>
          <w:bCs/>
          <w:color w:val="4A4A4A"/>
          <w:lang w:val="en-US"/>
        </w:rPr>
        <w:t>Vilvoorde</w:t>
      </w:r>
      <w:proofErr w:type="spellEnd"/>
      <w:r w:rsidRPr="00735F6D">
        <w:rPr>
          <w:rFonts w:cstheme="minorHAnsi"/>
          <w:b/>
          <w:bCs/>
          <w:color w:val="4A4A4A"/>
          <w:lang w:val="en-US"/>
        </w:rPr>
        <w:t xml:space="preserve">, </w:t>
      </w:r>
      <w:r w:rsidR="00E3409B">
        <w:rPr>
          <w:rFonts w:cstheme="minorHAnsi"/>
          <w:b/>
          <w:bCs/>
          <w:color w:val="4A4A4A"/>
          <w:lang w:val="en-US"/>
        </w:rPr>
        <w:t>22 April 2021</w:t>
      </w:r>
      <w:r w:rsidRPr="00735F6D">
        <w:rPr>
          <w:rFonts w:cstheme="minorHAnsi"/>
          <w:b/>
          <w:bCs/>
          <w:color w:val="4A4A4A"/>
          <w:lang w:val="en-US"/>
        </w:rPr>
        <w:t xml:space="preserve"> - </w:t>
      </w:r>
      <w:r w:rsidR="00E3409B" w:rsidRPr="00E3409B">
        <w:rPr>
          <w:rFonts w:cstheme="minorHAnsi"/>
          <w:b/>
          <w:bCs/>
          <w:color w:val="4A4A4A"/>
          <w:lang w:val="en-US"/>
        </w:rPr>
        <w:t>Collagen’s star is rising fast – but is it just a passing trend? Not according to industry experts, who say that the protein is set to become a major force in the health ingredients category.</w:t>
      </w:r>
    </w:p>
    <w:p w14:paraId="38C021DA" w14:textId="77777777" w:rsidR="00E3409B" w:rsidRPr="00E3409B" w:rsidRDefault="00E3409B" w:rsidP="00A00B14">
      <w:pPr>
        <w:shd w:val="clear" w:color="auto" w:fill="FFFFFF"/>
        <w:spacing w:after="0" w:line="240" w:lineRule="auto"/>
        <w:jc w:val="both"/>
        <w:textAlignment w:val="baseline"/>
        <w:rPr>
          <w:rFonts w:cstheme="minorHAnsi"/>
          <w:b/>
          <w:bCs/>
          <w:color w:val="4A4A4A"/>
          <w:lang w:val="en-US"/>
        </w:rPr>
      </w:pPr>
    </w:p>
    <w:p w14:paraId="3DDF8D33" w14:textId="7E5592A1" w:rsidR="00E3409B" w:rsidRDefault="00E3409B" w:rsidP="00A00B14">
      <w:pPr>
        <w:spacing w:after="0" w:line="240" w:lineRule="auto"/>
        <w:jc w:val="both"/>
        <w:rPr>
          <w:rFonts w:cstheme="minorHAnsi"/>
          <w:color w:val="4A4A4A"/>
          <w:lang w:val="en-US"/>
        </w:rPr>
      </w:pPr>
      <w:r w:rsidRPr="00496738">
        <w:rPr>
          <w:rFonts w:cstheme="minorHAnsi"/>
          <w:color w:val="4A4A4A"/>
          <w:lang w:val="en-US"/>
        </w:rPr>
        <w:t>According to</w:t>
      </w:r>
      <w:r w:rsidRPr="00557571">
        <w:rPr>
          <w:rFonts w:cstheme="minorHAnsi"/>
          <w:color w:val="007FB8"/>
          <w:lang w:val="en-US"/>
        </w:rPr>
        <w:t xml:space="preserve"> </w:t>
      </w:r>
      <w:hyperlink r:id="rId10" w:history="1">
        <w:r w:rsidR="00496738" w:rsidRPr="00557571">
          <w:rPr>
            <w:rStyle w:val="Hyperlink"/>
            <w:rFonts w:cstheme="minorHAnsi"/>
            <w:color w:val="007FB8"/>
            <w:lang w:val="en-US"/>
          </w:rPr>
          <w:t>an analysis</w:t>
        </w:r>
      </w:hyperlink>
      <w:r w:rsidR="00496738" w:rsidRPr="002A4CE4">
        <w:rPr>
          <w:rFonts w:ascii="Times New Roman" w:hAnsi="Times New Roman"/>
          <w:color w:val="404040" w:themeColor="text1" w:themeTint="BF"/>
          <w:lang w:val="en-US" w:eastAsia="en-GB"/>
        </w:rPr>
        <w:t xml:space="preserve"> </w:t>
      </w:r>
      <w:r w:rsidRPr="00496738">
        <w:rPr>
          <w:rFonts w:cstheme="minorHAnsi"/>
          <w:color w:val="4A4A4A"/>
          <w:lang w:val="en-US"/>
        </w:rPr>
        <w:t xml:space="preserve">conducted by research firm Frost &amp; Sullivan, the market for collagen peptides – the hydrolyzed and most </w:t>
      </w:r>
      <w:r w:rsidR="001A712D">
        <w:rPr>
          <w:rFonts w:cstheme="minorHAnsi"/>
          <w:color w:val="4A4A4A"/>
          <w:lang w:val="en-US"/>
        </w:rPr>
        <w:t xml:space="preserve">bioavailable </w:t>
      </w:r>
      <w:r w:rsidRPr="00496738">
        <w:rPr>
          <w:rFonts w:cstheme="minorHAnsi"/>
          <w:color w:val="4A4A4A"/>
          <w:lang w:val="en-US"/>
        </w:rPr>
        <w:t>form of collagen – is already growing at about 8% a year (CAGR, 2020-2024). However, sales are still a long way from their peak. With vast untapped potential to expand into new markets, applications, and products, Frost &amp; Sullivan expects momentum to accelerate and growth to reach new heights.</w:t>
      </w:r>
    </w:p>
    <w:p w14:paraId="10269CFF" w14:textId="6A25B5C9" w:rsidR="00356586" w:rsidRDefault="00356586" w:rsidP="00A00B14">
      <w:pPr>
        <w:spacing w:after="0" w:line="240" w:lineRule="auto"/>
        <w:jc w:val="both"/>
        <w:rPr>
          <w:rFonts w:cstheme="minorHAnsi"/>
          <w:color w:val="4A4A4A"/>
          <w:lang w:val="en-US"/>
        </w:rPr>
      </w:pPr>
    </w:p>
    <w:p w14:paraId="7EC405B5" w14:textId="163650A5" w:rsidR="007F786E" w:rsidRPr="00524783" w:rsidRDefault="0011103A" w:rsidP="00A00B14">
      <w:pPr>
        <w:shd w:val="clear" w:color="auto" w:fill="FFFFFF"/>
        <w:spacing w:after="0" w:line="240" w:lineRule="auto"/>
        <w:jc w:val="both"/>
        <w:textAlignment w:val="baseline"/>
        <w:rPr>
          <w:rFonts w:cstheme="minorHAnsi"/>
          <w:b/>
          <w:bCs/>
          <w:color w:val="4A4A4A"/>
          <w:lang w:val="en-US"/>
        </w:rPr>
      </w:pPr>
      <w:r w:rsidRPr="00524783">
        <w:rPr>
          <w:rFonts w:cstheme="minorHAnsi"/>
          <w:b/>
          <w:bCs/>
          <w:color w:val="4A4A4A"/>
          <w:lang w:val="en-US"/>
        </w:rPr>
        <w:t>Early</w:t>
      </w:r>
      <w:r w:rsidR="00524783">
        <w:rPr>
          <w:rFonts w:cstheme="minorHAnsi"/>
          <w:b/>
          <w:bCs/>
          <w:color w:val="4A4A4A"/>
          <w:lang w:val="en-US"/>
        </w:rPr>
        <w:t>-</w:t>
      </w:r>
      <w:r w:rsidR="00CA0AA6">
        <w:rPr>
          <w:rFonts w:cstheme="minorHAnsi"/>
          <w:b/>
          <w:bCs/>
          <w:color w:val="4A4A4A"/>
          <w:lang w:val="en-US"/>
        </w:rPr>
        <w:t>stage product life</w:t>
      </w:r>
      <w:r w:rsidR="00962AEE">
        <w:rPr>
          <w:rFonts w:cstheme="minorHAnsi"/>
          <w:b/>
          <w:bCs/>
          <w:color w:val="4A4A4A"/>
          <w:lang w:val="en-US"/>
        </w:rPr>
        <w:t>cycle</w:t>
      </w:r>
    </w:p>
    <w:p w14:paraId="2B50DC04" w14:textId="5327324F" w:rsidR="00545169" w:rsidRDefault="00356586" w:rsidP="00A00B14">
      <w:pPr>
        <w:shd w:val="clear" w:color="auto" w:fill="FFFFFF"/>
        <w:spacing w:after="0" w:line="240" w:lineRule="auto"/>
        <w:jc w:val="both"/>
        <w:textAlignment w:val="baseline"/>
        <w:rPr>
          <w:rFonts w:cstheme="minorHAnsi"/>
          <w:color w:val="4A4A4A"/>
          <w:lang w:val="en-US"/>
        </w:rPr>
      </w:pPr>
      <w:r w:rsidRPr="00E3409B">
        <w:rPr>
          <w:rFonts w:cstheme="minorHAnsi"/>
          <w:color w:val="4A4A4A"/>
          <w:lang w:val="en-US"/>
        </w:rPr>
        <w:t xml:space="preserve">The findings are published in a new report, ‘Is collagen here to stay?’, which was commissioned by PB </w:t>
      </w:r>
      <w:proofErr w:type="spellStart"/>
      <w:r w:rsidRPr="00E3409B">
        <w:rPr>
          <w:rFonts w:cstheme="minorHAnsi"/>
          <w:color w:val="4A4A4A"/>
          <w:lang w:val="en-US"/>
        </w:rPr>
        <w:t>Leiner</w:t>
      </w:r>
      <w:proofErr w:type="spellEnd"/>
      <w:r w:rsidRPr="00E3409B">
        <w:rPr>
          <w:rFonts w:cstheme="minorHAnsi"/>
          <w:color w:val="4A4A4A"/>
          <w:lang w:val="en-US"/>
        </w:rPr>
        <w:t xml:space="preserve">, supplier of SOLUGEL® collagen peptides. </w:t>
      </w:r>
      <w:r w:rsidR="002A4CE4">
        <w:rPr>
          <w:rFonts w:cstheme="minorHAnsi"/>
          <w:color w:val="4A4A4A"/>
          <w:lang w:val="en-US"/>
        </w:rPr>
        <w:t>The report</w:t>
      </w:r>
      <w:r w:rsidR="008B2E56">
        <w:rPr>
          <w:rFonts w:cstheme="minorHAnsi"/>
          <w:color w:val="4A4A4A"/>
          <w:lang w:val="en-US"/>
        </w:rPr>
        <w:t xml:space="preserve"> says that, b</w:t>
      </w:r>
      <w:r w:rsidR="006F4E00">
        <w:rPr>
          <w:rFonts w:cstheme="minorHAnsi"/>
          <w:color w:val="4A4A4A"/>
          <w:lang w:val="en-US"/>
        </w:rPr>
        <w:t xml:space="preserve">ased on the developmental path followed by </w:t>
      </w:r>
      <w:r w:rsidR="006F4E00" w:rsidRPr="00356586">
        <w:rPr>
          <w:rFonts w:cstheme="minorHAnsi"/>
          <w:color w:val="4A4A4A"/>
          <w:lang w:val="en-US"/>
        </w:rPr>
        <w:t xml:space="preserve">more mature health ingredients </w:t>
      </w:r>
      <w:r w:rsidR="006F4E00">
        <w:rPr>
          <w:rFonts w:cstheme="minorHAnsi"/>
          <w:color w:val="4A4A4A"/>
          <w:lang w:val="en-US"/>
        </w:rPr>
        <w:t>such as probiotics</w:t>
      </w:r>
      <w:r w:rsidR="006F4E00" w:rsidRPr="00356586">
        <w:rPr>
          <w:rFonts w:cstheme="minorHAnsi"/>
          <w:color w:val="4A4A4A"/>
          <w:lang w:val="en-US"/>
        </w:rPr>
        <w:t xml:space="preserve"> and </w:t>
      </w:r>
      <w:r w:rsidR="00524783">
        <w:rPr>
          <w:rFonts w:cstheme="minorHAnsi"/>
          <w:color w:val="4A4A4A"/>
          <w:lang w:val="en-US"/>
        </w:rPr>
        <w:t>o</w:t>
      </w:r>
      <w:r w:rsidR="006F4E00" w:rsidRPr="00356586">
        <w:rPr>
          <w:rFonts w:cstheme="minorHAnsi"/>
          <w:color w:val="4A4A4A"/>
          <w:lang w:val="en-US"/>
        </w:rPr>
        <w:t>mega</w:t>
      </w:r>
      <w:r w:rsidR="00524783">
        <w:rPr>
          <w:rFonts w:cstheme="minorHAnsi"/>
          <w:color w:val="4A4A4A"/>
          <w:lang w:val="en-US"/>
        </w:rPr>
        <w:t>-</w:t>
      </w:r>
      <w:r w:rsidR="006F4E00" w:rsidRPr="00356586">
        <w:rPr>
          <w:rFonts w:cstheme="minorHAnsi"/>
          <w:color w:val="4A4A4A"/>
          <w:lang w:val="en-US"/>
        </w:rPr>
        <w:t>3</w:t>
      </w:r>
      <w:r w:rsidR="006F4E00">
        <w:rPr>
          <w:rFonts w:cstheme="minorHAnsi"/>
          <w:color w:val="4A4A4A"/>
          <w:lang w:val="en-US"/>
        </w:rPr>
        <w:t xml:space="preserve">, </w:t>
      </w:r>
      <w:r>
        <w:rPr>
          <w:rFonts w:cstheme="minorHAnsi"/>
          <w:color w:val="4A4A4A"/>
          <w:lang w:val="en-US"/>
        </w:rPr>
        <w:t>collagen peptides</w:t>
      </w:r>
      <w:r w:rsidR="006F4E00">
        <w:rPr>
          <w:rFonts w:cstheme="minorHAnsi"/>
          <w:color w:val="4A4A4A"/>
          <w:lang w:val="en-US"/>
        </w:rPr>
        <w:t xml:space="preserve"> are still in the very early stages of their</w:t>
      </w:r>
      <w:r w:rsidR="008F1323">
        <w:rPr>
          <w:rFonts w:cstheme="minorHAnsi"/>
          <w:color w:val="4A4A4A"/>
          <w:lang w:val="en-US"/>
        </w:rPr>
        <w:t xml:space="preserve"> product</w:t>
      </w:r>
      <w:r w:rsidR="006F4E00">
        <w:rPr>
          <w:rFonts w:cstheme="minorHAnsi"/>
          <w:color w:val="4A4A4A"/>
          <w:lang w:val="en-US"/>
        </w:rPr>
        <w:t xml:space="preserve"> lifecycle.</w:t>
      </w:r>
      <w:r w:rsidR="00545169">
        <w:rPr>
          <w:rFonts w:cstheme="minorHAnsi"/>
          <w:color w:val="4A4A4A"/>
          <w:lang w:val="en-US"/>
        </w:rPr>
        <w:t xml:space="preserve"> </w:t>
      </w:r>
    </w:p>
    <w:p w14:paraId="4301BF71" w14:textId="5F4DCBD1" w:rsidR="00545169" w:rsidRDefault="00545169" w:rsidP="00545169">
      <w:pPr>
        <w:shd w:val="clear" w:color="auto" w:fill="FFFFFF"/>
        <w:spacing w:after="0" w:line="240" w:lineRule="auto"/>
        <w:jc w:val="both"/>
        <w:textAlignment w:val="baseline"/>
        <w:rPr>
          <w:rFonts w:cstheme="minorHAnsi"/>
          <w:color w:val="4A4A4A"/>
          <w:lang w:val="en-US"/>
        </w:rPr>
      </w:pPr>
    </w:p>
    <w:p w14:paraId="46910AAF" w14:textId="6D509299" w:rsidR="00545169" w:rsidRDefault="00545169" w:rsidP="00545169">
      <w:pPr>
        <w:shd w:val="clear" w:color="auto" w:fill="FFFFFF"/>
        <w:spacing w:after="0" w:line="240" w:lineRule="auto"/>
        <w:jc w:val="both"/>
        <w:textAlignment w:val="baseline"/>
        <w:rPr>
          <w:rFonts w:cstheme="minorHAnsi"/>
          <w:color w:val="4A4A4A"/>
          <w:lang w:val="en-US"/>
        </w:rPr>
      </w:pPr>
      <w:r>
        <w:rPr>
          <w:noProof/>
          <w:lang w:val="en-GB" w:eastAsia="en-GB"/>
        </w:rPr>
        <w:drawing>
          <wp:inline distT="0" distB="0" distL="0" distR="0" wp14:anchorId="4714F72F" wp14:editId="5A9B47AB">
            <wp:extent cx="5760720" cy="366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66490"/>
                    </a:xfrm>
                    <a:prstGeom prst="rect">
                      <a:avLst/>
                    </a:prstGeom>
                  </pic:spPr>
                </pic:pic>
              </a:graphicData>
            </a:graphic>
          </wp:inline>
        </w:drawing>
      </w:r>
    </w:p>
    <w:p w14:paraId="2D3F37E8" w14:textId="77777777" w:rsidR="00545169" w:rsidRDefault="00545169" w:rsidP="00545169">
      <w:pPr>
        <w:shd w:val="clear" w:color="auto" w:fill="FFFFFF"/>
        <w:spacing w:after="0" w:line="240" w:lineRule="auto"/>
        <w:jc w:val="both"/>
        <w:textAlignment w:val="baseline"/>
        <w:rPr>
          <w:rFonts w:cstheme="minorHAnsi"/>
          <w:color w:val="4A4A4A"/>
          <w:lang w:val="en-US"/>
        </w:rPr>
      </w:pPr>
    </w:p>
    <w:p w14:paraId="6ADE5FC1"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230F821D"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71E29F1A"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4BA4908E"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59221D73"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3DEB7356" w14:textId="77777777" w:rsidR="00A00B14" w:rsidRDefault="00A00B14" w:rsidP="00545169">
      <w:pPr>
        <w:shd w:val="clear" w:color="auto" w:fill="FFFFFF"/>
        <w:spacing w:after="0" w:line="240" w:lineRule="auto"/>
        <w:jc w:val="both"/>
        <w:textAlignment w:val="baseline"/>
        <w:rPr>
          <w:rFonts w:cstheme="minorHAnsi"/>
          <w:color w:val="4A4A4A"/>
          <w:lang w:val="en-US"/>
        </w:rPr>
      </w:pPr>
    </w:p>
    <w:p w14:paraId="261F2E6E" w14:textId="1CF19579" w:rsidR="001A51F6" w:rsidRPr="00524783" w:rsidRDefault="00951CFF" w:rsidP="00545169">
      <w:pPr>
        <w:shd w:val="clear" w:color="auto" w:fill="FFFFFF"/>
        <w:spacing w:after="0" w:line="240" w:lineRule="auto"/>
        <w:jc w:val="both"/>
        <w:textAlignment w:val="baseline"/>
        <w:rPr>
          <w:rFonts w:cstheme="minorHAnsi"/>
          <w:b/>
          <w:bCs/>
          <w:color w:val="4A4A4A"/>
          <w:lang w:val="en-US"/>
        </w:rPr>
      </w:pPr>
      <w:r w:rsidRPr="00524783">
        <w:rPr>
          <w:rFonts w:cstheme="minorHAnsi"/>
          <w:b/>
          <w:bCs/>
          <w:color w:val="4A4A4A"/>
          <w:lang w:val="en-US"/>
        </w:rPr>
        <w:t xml:space="preserve">Regional penetration </w:t>
      </w:r>
      <w:r w:rsidR="006F239F">
        <w:rPr>
          <w:rFonts w:cstheme="minorHAnsi"/>
          <w:b/>
          <w:bCs/>
          <w:color w:val="4A4A4A"/>
          <w:lang w:val="en-US"/>
        </w:rPr>
        <w:t>rates</w:t>
      </w:r>
    </w:p>
    <w:p w14:paraId="21FDB505" w14:textId="0D76F0F6" w:rsidR="00545169" w:rsidRDefault="00FD001F" w:rsidP="00545169">
      <w:pPr>
        <w:shd w:val="clear" w:color="auto" w:fill="FFFFFF"/>
        <w:spacing w:after="0" w:line="240" w:lineRule="auto"/>
        <w:jc w:val="both"/>
        <w:textAlignment w:val="baseline"/>
        <w:rPr>
          <w:rFonts w:cstheme="minorHAnsi"/>
          <w:color w:val="4A4A4A"/>
          <w:lang w:val="en-US"/>
        </w:rPr>
      </w:pPr>
      <w:r>
        <w:rPr>
          <w:rFonts w:cstheme="minorHAnsi"/>
          <w:color w:val="4A4A4A"/>
          <w:lang w:val="en-US"/>
        </w:rPr>
        <w:t>As a result, m</w:t>
      </w:r>
      <w:r w:rsidR="00545169" w:rsidRPr="00545169">
        <w:rPr>
          <w:rFonts w:cstheme="minorHAnsi"/>
          <w:color w:val="4A4A4A"/>
          <w:lang w:val="en-US"/>
        </w:rPr>
        <w:t>arket penetration for collagen peptide ingredients and products</w:t>
      </w:r>
      <w:r>
        <w:rPr>
          <w:rFonts w:cstheme="minorHAnsi"/>
          <w:color w:val="4A4A4A"/>
          <w:lang w:val="en-US"/>
        </w:rPr>
        <w:t xml:space="preserve"> </w:t>
      </w:r>
      <w:r w:rsidR="00545169" w:rsidRPr="00545169">
        <w:rPr>
          <w:rFonts w:cstheme="minorHAnsi"/>
          <w:color w:val="4A4A4A"/>
          <w:lang w:val="en-US"/>
        </w:rPr>
        <w:t xml:space="preserve">remains relatively low </w:t>
      </w:r>
      <w:r w:rsidR="00545169">
        <w:rPr>
          <w:rFonts w:cstheme="minorHAnsi"/>
          <w:color w:val="4A4A4A"/>
          <w:lang w:val="en-US"/>
        </w:rPr>
        <w:t>across</w:t>
      </w:r>
      <w:r w:rsidR="00545169" w:rsidRPr="00545169">
        <w:rPr>
          <w:rFonts w:cstheme="minorHAnsi"/>
          <w:color w:val="4A4A4A"/>
          <w:lang w:val="en-US"/>
        </w:rPr>
        <w:t xml:space="preserve"> Europe, North America and Asia-Pacific</w:t>
      </w:r>
      <w:r w:rsidR="00545169">
        <w:rPr>
          <w:rFonts w:cstheme="minorHAnsi"/>
          <w:color w:val="4A4A4A"/>
          <w:lang w:val="en-US"/>
        </w:rPr>
        <w:t xml:space="preserve">. In </w:t>
      </w:r>
      <w:r w:rsidR="00760EFD">
        <w:rPr>
          <w:rFonts w:cstheme="minorHAnsi"/>
          <w:color w:val="4A4A4A"/>
          <w:lang w:val="en-US"/>
        </w:rPr>
        <w:t xml:space="preserve">the </w:t>
      </w:r>
      <w:r w:rsidR="00545169">
        <w:rPr>
          <w:rFonts w:cstheme="minorHAnsi"/>
          <w:color w:val="4A4A4A"/>
          <w:lang w:val="en-US"/>
        </w:rPr>
        <w:t>North America</w:t>
      </w:r>
      <w:r w:rsidR="00760EFD">
        <w:rPr>
          <w:rFonts w:cstheme="minorHAnsi"/>
          <w:color w:val="4A4A4A"/>
          <w:lang w:val="en-US"/>
        </w:rPr>
        <w:t>n market</w:t>
      </w:r>
      <w:r w:rsidR="00545169">
        <w:rPr>
          <w:rFonts w:cstheme="minorHAnsi"/>
          <w:color w:val="4A4A4A"/>
          <w:lang w:val="en-US"/>
        </w:rPr>
        <w:t xml:space="preserve">, for example, </w:t>
      </w:r>
      <w:r w:rsidR="00545169" w:rsidRPr="006F4E00">
        <w:rPr>
          <w:rFonts w:cstheme="minorHAnsi"/>
          <w:color w:val="4A4A4A"/>
          <w:lang w:val="en-US"/>
        </w:rPr>
        <w:t>collagen peptides</w:t>
      </w:r>
      <w:r w:rsidR="00545169">
        <w:rPr>
          <w:rFonts w:cstheme="minorHAnsi"/>
          <w:color w:val="4A4A4A"/>
          <w:lang w:val="en-US"/>
        </w:rPr>
        <w:t xml:space="preserve">’ </w:t>
      </w:r>
      <w:r w:rsidR="00545169" w:rsidRPr="006F4E00">
        <w:rPr>
          <w:rFonts w:cstheme="minorHAnsi"/>
          <w:color w:val="4A4A4A"/>
          <w:lang w:val="en-US"/>
        </w:rPr>
        <w:t xml:space="preserve">penetration rate is estimated </w:t>
      </w:r>
      <w:r w:rsidR="001A712D">
        <w:rPr>
          <w:rFonts w:cstheme="minorHAnsi"/>
          <w:color w:val="4A4A4A"/>
          <w:lang w:val="en-US"/>
        </w:rPr>
        <w:t xml:space="preserve">to be at least 35 times lower than </w:t>
      </w:r>
      <w:r w:rsidR="00545169">
        <w:rPr>
          <w:rFonts w:cstheme="minorHAnsi"/>
          <w:color w:val="4A4A4A"/>
          <w:lang w:val="en-US"/>
        </w:rPr>
        <w:t>omega</w:t>
      </w:r>
      <w:r w:rsidR="00524783">
        <w:rPr>
          <w:rFonts w:cstheme="minorHAnsi"/>
          <w:color w:val="4A4A4A"/>
          <w:lang w:val="en-US"/>
        </w:rPr>
        <w:t>-</w:t>
      </w:r>
      <w:r w:rsidR="00545169">
        <w:rPr>
          <w:rFonts w:cstheme="minorHAnsi"/>
          <w:color w:val="4A4A4A"/>
          <w:lang w:val="en-US"/>
        </w:rPr>
        <w:t>3</w:t>
      </w:r>
      <w:r w:rsidR="00744962">
        <w:rPr>
          <w:rFonts w:cstheme="minorHAnsi"/>
          <w:color w:val="4A4A4A"/>
          <w:lang w:val="en-US"/>
        </w:rPr>
        <w:t>’s</w:t>
      </w:r>
      <w:r w:rsidR="00545169">
        <w:rPr>
          <w:rFonts w:cstheme="minorHAnsi"/>
          <w:color w:val="4A4A4A"/>
          <w:lang w:val="en-US"/>
        </w:rPr>
        <w:t>, indicating huge potential for growth.</w:t>
      </w:r>
    </w:p>
    <w:p w14:paraId="579B7220" w14:textId="77777777" w:rsidR="00356586" w:rsidRPr="00E3409B" w:rsidRDefault="00356586" w:rsidP="00356586">
      <w:pPr>
        <w:shd w:val="clear" w:color="auto" w:fill="FFFFFF"/>
        <w:spacing w:after="0" w:line="240" w:lineRule="auto"/>
        <w:jc w:val="both"/>
        <w:textAlignment w:val="baseline"/>
        <w:rPr>
          <w:rFonts w:cstheme="minorHAnsi"/>
          <w:color w:val="4A4A4A"/>
          <w:lang w:val="en-US"/>
        </w:rPr>
      </w:pPr>
    </w:p>
    <w:p w14:paraId="54F8FCBC" w14:textId="49C3BEC5" w:rsidR="0011103A" w:rsidRPr="00524783" w:rsidRDefault="0011103A" w:rsidP="00356586">
      <w:pPr>
        <w:shd w:val="clear" w:color="auto" w:fill="FFFFFF"/>
        <w:spacing w:after="0" w:line="240" w:lineRule="auto"/>
        <w:jc w:val="both"/>
        <w:textAlignment w:val="baseline"/>
        <w:rPr>
          <w:rFonts w:cstheme="minorHAnsi"/>
          <w:b/>
          <w:bCs/>
          <w:color w:val="4A4A4A"/>
          <w:lang w:val="en-US"/>
        </w:rPr>
      </w:pPr>
      <w:r w:rsidRPr="00524783">
        <w:rPr>
          <w:rFonts w:cstheme="minorHAnsi"/>
          <w:b/>
          <w:bCs/>
          <w:color w:val="4A4A4A"/>
          <w:lang w:val="en-US"/>
        </w:rPr>
        <w:t>Critical success factors</w:t>
      </w:r>
    </w:p>
    <w:p w14:paraId="01761E3B" w14:textId="73771A9F" w:rsidR="00356586" w:rsidRPr="00E3409B" w:rsidRDefault="00760EFD" w:rsidP="5A9B47AB">
      <w:pPr>
        <w:shd w:val="clear" w:color="auto" w:fill="FFFFFF" w:themeFill="background1"/>
        <w:spacing w:after="0" w:line="240" w:lineRule="auto"/>
        <w:jc w:val="both"/>
        <w:textAlignment w:val="baseline"/>
        <w:rPr>
          <w:rFonts w:cstheme="minorBidi"/>
          <w:color w:val="4A4A4A"/>
          <w:lang w:val="en-US"/>
        </w:rPr>
      </w:pPr>
      <w:r w:rsidRPr="5A9B47AB">
        <w:rPr>
          <w:rFonts w:cstheme="minorBidi"/>
          <w:color w:val="4A4A4A"/>
          <w:lang w:val="en-US"/>
        </w:rPr>
        <w:t xml:space="preserve">The analysis also </w:t>
      </w:r>
      <w:r w:rsidR="008F1323" w:rsidRPr="5A9B47AB">
        <w:rPr>
          <w:rFonts w:cstheme="minorBidi"/>
          <w:color w:val="4A4A4A"/>
          <w:lang w:val="en-US"/>
        </w:rPr>
        <w:t>finds</w:t>
      </w:r>
      <w:r w:rsidRPr="5A9B47AB">
        <w:rPr>
          <w:rFonts w:cstheme="minorBidi"/>
          <w:color w:val="4A4A4A"/>
          <w:lang w:val="en-US"/>
        </w:rPr>
        <w:t xml:space="preserve"> that c</w:t>
      </w:r>
      <w:r w:rsidR="00FD001F" w:rsidRPr="5A9B47AB">
        <w:rPr>
          <w:rFonts w:cstheme="minorBidi"/>
          <w:color w:val="4A4A4A"/>
          <w:lang w:val="en-US"/>
        </w:rPr>
        <w:t xml:space="preserve">ollagen peptides </w:t>
      </w:r>
      <w:r w:rsidRPr="5A9B47AB">
        <w:rPr>
          <w:rFonts w:cstheme="minorBidi"/>
          <w:color w:val="4A4A4A"/>
          <w:lang w:val="en-US"/>
        </w:rPr>
        <w:t>rank from ‘good’ to ‘excellent’</w:t>
      </w:r>
      <w:r w:rsidR="00FD001F" w:rsidRPr="5A9B47AB">
        <w:rPr>
          <w:rFonts w:cstheme="minorBidi"/>
          <w:color w:val="4A4A4A"/>
          <w:lang w:val="en-US"/>
        </w:rPr>
        <w:t xml:space="preserve"> against the critical success factors for health ingredients</w:t>
      </w:r>
      <w:r w:rsidRPr="5A9B47AB">
        <w:rPr>
          <w:rFonts w:cstheme="minorBidi"/>
          <w:color w:val="4A4A4A"/>
          <w:lang w:val="en-US"/>
        </w:rPr>
        <w:t>. These include scientifically backed health claims, a well-defined end-user group, diversification of health benefits, and the capability to be incorporated into food</w:t>
      </w:r>
      <w:r w:rsidR="001A712D">
        <w:rPr>
          <w:rFonts w:cstheme="minorBidi"/>
          <w:color w:val="4A4A4A"/>
          <w:lang w:val="en-US"/>
        </w:rPr>
        <w:t xml:space="preserve">s and beverages. </w:t>
      </w:r>
      <w:r w:rsidR="00FD001F" w:rsidRPr="5A9B47AB">
        <w:rPr>
          <w:rFonts w:cstheme="minorBidi"/>
          <w:color w:val="4A4A4A"/>
          <w:lang w:val="en-US"/>
        </w:rPr>
        <w:t>T</w:t>
      </w:r>
      <w:r w:rsidR="00356586" w:rsidRPr="5A9B47AB">
        <w:rPr>
          <w:rFonts w:cstheme="minorBidi"/>
          <w:color w:val="4A4A4A"/>
          <w:lang w:val="en-US"/>
        </w:rPr>
        <w:t xml:space="preserve">he authors of the report conclude that collagen peptides have all the necessary characteristics to become a highly successful ingredient that will </w:t>
      </w:r>
      <w:r w:rsidR="111936A2" w:rsidRPr="5A9B47AB">
        <w:rPr>
          <w:rFonts w:cstheme="minorBidi"/>
          <w:color w:val="4A4A4A"/>
          <w:lang w:val="en-US"/>
        </w:rPr>
        <w:t>support</w:t>
      </w:r>
      <w:r w:rsidR="00524783">
        <w:rPr>
          <w:rFonts w:cstheme="minorBidi"/>
          <w:color w:val="4A4A4A"/>
          <w:lang w:val="en-US"/>
        </w:rPr>
        <w:t xml:space="preserve"> the</w:t>
      </w:r>
      <w:r w:rsidR="111936A2" w:rsidRPr="5A9B47AB">
        <w:rPr>
          <w:rFonts w:cstheme="minorBidi"/>
          <w:color w:val="4A4A4A"/>
          <w:lang w:val="en-US"/>
        </w:rPr>
        <w:t xml:space="preserve"> health of millions </w:t>
      </w:r>
      <w:r w:rsidR="00524783">
        <w:rPr>
          <w:rFonts w:cstheme="minorBidi"/>
          <w:color w:val="4A4A4A"/>
          <w:lang w:val="en-US"/>
        </w:rPr>
        <w:t>of</w:t>
      </w:r>
      <w:r w:rsidR="00356586" w:rsidRPr="5A9B47AB">
        <w:rPr>
          <w:rFonts w:cstheme="minorBidi"/>
          <w:color w:val="4A4A4A"/>
          <w:lang w:val="en-US"/>
        </w:rPr>
        <w:t xml:space="preserve"> people worldwide. </w:t>
      </w:r>
    </w:p>
    <w:p w14:paraId="16872DE9" w14:textId="77777777" w:rsidR="00E3409B" w:rsidRPr="00E3409B" w:rsidRDefault="00E3409B" w:rsidP="00356586">
      <w:pPr>
        <w:shd w:val="clear" w:color="auto" w:fill="FFFFFF"/>
        <w:spacing w:after="0" w:line="240" w:lineRule="auto"/>
        <w:jc w:val="both"/>
        <w:textAlignment w:val="baseline"/>
        <w:rPr>
          <w:rFonts w:cstheme="minorHAnsi"/>
          <w:color w:val="4A4A4A"/>
          <w:lang w:val="en-US"/>
        </w:rPr>
      </w:pPr>
    </w:p>
    <w:p w14:paraId="5AF8F971" w14:textId="091FFDF2" w:rsidR="00E3409B" w:rsidRDefault="00E3409B" w:rsidP="00356586">
      <w:pPr>
        <w:shd w:val="clear" w:color="auto" w:fill="FFFFFF"/>
        <w:spacing w:after="0" w:line="240" w:lineRule="auto"/>
        <w:jc w:val="both"/>
        <w:textAlignment w:val="baseline"/>
        <w:rPr>
          <w:rFonts w:cstheme="minorHAnsi"/>
          <w:color w:val="4A4A4A"/>
          <w:lang w:val="en-US"/>
        </w:rPr>
      </w:pPr>
      <w:r w:rsidRPr="00E3409B">
        <w:rPr>
          <w:rFonts w:cstheme="minorHAnsi"/>
          <w:color w:val="4A4A4A"/>
          <w:lang w:val="en-US"/>
        </w:rPr>
        <w:t xml:space="preserve">Tomasz </w:t>
      </w:r>
      <w:proofErr w:type="spellStart"/>
      <w:r w:rsidRPr="00E3409B">
        <w:rPr>
          <w:rFonts w:cstheme="minorHAnsi"/>
          <w:color w:val="4A4A4A"/>
          <w:lang w:val="en-US"/>
        </w:rPr>
        <w:t>Bochenski</w:t>
      </w:r>
      <w:proofErr w:type="spellEnd"/>
      <w:r w:rsidRPr="00E3409B">
        <w:rPr>
          <w:rFonts w:cstheme="minorHAnsi"/>
          <w:color w:val="4A4A4A"/>
          <w:lang w:val="en-US"/>
        </w:rPr>
        <w:t xml:space="preserve">, Senior Consultant at Frost &amp; Sullivan and lead researcher on the report, said: </w:t>
      </w:r>
      <w:r w:rsidRPr="00524783">
        <w:rPr>
          <w:rFonts w:cstheme="minorHAnsi"/>
          <w:i/>
          <w:iCs/>
          <w:color w:val="4A4A4A"/>
          <w:lang w:val="en-US"/>
        </w:rPr>
        <w:t>“In comparison with other, more mature health ingredient categories, collagen peptides are still at a relatively early stage of their evolution across all continents. This means significant opportunities remain for manufacturers, retailers and investors. Developing new applications for collagen peptides in terms of functionality and product innovation will further expand the market, allowing it to reach new customers who might not yet be aware of the many scien</w:t>
      </w:r>
      <w:r w:rsidR="003F46D9">
        <w:rPr>
          <w:rFonts w:cstheme="minorHAnsi"/>
          <w:i/>
          <w:iCs/>
          <w:color w:val="4A4A4A"/>
          <w:lang w:val="en-US"/>
        </w:rPr>
        <w:t>tifically proven</w:t>
      </w:r>
      <w:r w:rsidRPr="00524783">
        <w:rPr>
          <w:rFonts w:cstheme="minorHAnsi"/>
          <w:i/>
          <w:iCs/>
          <w:color w:val="4A4A4A"/>
          <w:lang w:val="en-US"/>
        </w:rPr>
        <w:t xml:space="preserve"> health benefits of collagen peptides.”</w:t>
      </w:r>
    </w:p>
    <w:p w14:paraId="7C87BFA5" w14:textId="40E07D1C" w:rsidR="00496738" w:rsidRDefault="00496738" w:rsidP="00356586">
      <w:pPr>
        <w:shd w:val="clear" w:color="auto" w:fill="FFFFFF"/>
        <w:spacing w:after="0" w:line="240" w:lineRule="auto"/>
        <w:jc w:val="both"/>
        <w:textAlignment w:val="baseline"/>
        <w:rPr>
          <w:rFonts w:cstheme="minorHAnsi"/>
          <w:color w:val="4A4A4A"/>
          <w:lang w:val="en-US"/>
        </w:rPr>
      </w:pPr>
    </w:p>
    <w:p w14:paraId="7F2C7502" w14:textId="4798468A" w:rsidR="00B278A9" w:rsidRPr="00524783" w:rsidRDefault="00B278A9" w:rsidP="00356586">
      <w:pPr>
        <w:shd w:val="clear" w:color="auto" w:fill="FFFFFF"/>
        <w:spacing w:after="0" w:line="240" w:lineRule="auto"/>
        <w:jc w:val="both"/>
        <w:textAlignment w:val="baseline"/>
        <w:rPr>
          <w:rFonts w:cstheme="minorHAnsi"/>
          <w:b/>
          <w:bCs/>
          <w:color w:val="4A4A4A"/>
          <w:lang w:val="en-US"/>
        </w:rPr>
      </w:pPr>
      <w:r w:rsidRPr="00524783">
        <w:rPr>
          <w:rFonts w:cstheme="minorHAnsi"/>
          <w:b/>
          <w:bCs/>
          <w:color w:val="4A4A4A"/>
          <w:lang w:val="en-US"/>
        </w:rPr>
        <w:t>Increasing sophisticat</w:t>
      </w:r>
      <w:r w:rsidR="00D26608">
        <w:rPr>
          <w:rFonts w:cstheme="minorHAnsi"/>
          <w:b/>
          <w:bCs/>
          <w:color w:val="4A4A4A"/>
          <w:lang w:val="en-US"/>
        </w:rPr>
        <w:t>ion</w:t>
      </w:r>
    </w:p>
    <w:p w14:paraId="676849D2" w14:textId="6CA32861" w:rsidR="00E3409B" w:rsidRPr="00524783" w:rsidRDefault="00E3409B" w:rsidP="00356586">
      <w:pPr>
        <w:shd w:val="clear" w:color="auto" w:fill="FFFFFF"/>
        <w:spacing w:after="0" w:line="240" w:lineRule="auto"/>
        <w:jc w:val="both"/>
        <w:textAlignment w:val="baseline"/>
        <w:rPr>
          <w:rFonts w:cstheme="minorHAnsi"/>
          <w:i/>
          <w:iCs/>
          <w:color w:val="4A4A4A"/>
          <w:lang w:val="en-US"/>
        </w:rPr>
      </w:pPr>
      <w:r w:rsidRPr="00E3409B">
        <w:rPr>
          <w:rFonts w:cstheme="minorHAnsi"/>
          <w:color w:val="4A4A4A"/>
          <w:lang w:val="en-US"/>
        </w:rPr>
        <w:t xml:space="preserve">Cindy Dekeyser, Global Business Intelligence Manager at PB </w:t>
      </w:r>
      <w:proofErr w:type="spellStart"/>
      <w:r w:rsidRPr="00E3409B">
        <w:rPr>
          <w:rFonts w:cstheme="minorHAnsi"/>
          <w:color w:val="4A4A4A"/>
          <w:lang w:val="en-US"/>
        </w:rPr>
        <w:t>Leiner</w:t>
      </w:r>
      <w:proofErr w:type="spellEnd"/>
      <w:r w:rsidRPr="00E3409B">
        <w:rPr>
          <w:rFonts w:cstheme="minorHAnsi"/>
          <w:color w:val="4A4A4A"/>
          <w:lang w:val="en-US"/>
        </w:rPr>
        <w:t xml:space="preserve">, </w:t>
      </w:r>
      <w:r w:rsidR="00496738">
        <w:rPr>
          <w:rFonts w:cstheme="minorHAnsi"/>
          <w:color w:val="4A4A4A"/>
          <w:lang w:val="en-US"/>
        </w:rPr>
        <w:t>added</w:t>
      </w:r>
      <w:r w:rsidRPr="00E3409B">
        <w:rPr>
          <w:rFonts w:cstheme="minorHAnsi"/>
          <w:color w:val="4A4A4A"/>
          <w:lang w:val="en-US"/>
        </w:rPr>
        <w:t xml:space="preserve">: </w:t>
      </w:r>
      <w:r w:rsidR="00496738" w:rsidRPr="00524783">
        <w:rPr>
          <w:rFonts w:cstheme="minorHAnsi"/>
          <w:i/>
          <w:iCs/>
          <w:color w:val="4A4A4A"/>
          <w:lang w:val="en-US"/>
        </w:rPr>
        <w:t xml:space="preserve">“Frost &amp; Sullivan’s analysis perfectly aligns with what we and other observers have seen: collagen peptides are starting to go mainstream, gaining wider acceptance and familiarity among end consumers. </w:t>
      </w:r>
      <w:r w:rsidR="00760EFD" w:rsidRPr="00524783">
        <w:rPr>
          <w:rFonts w:cstheme="minorHAnsi"/>
          <w:i/>
          <w:iCs/>
          <w:color w:val="4A4A4A"/>
          <w:lang w:val="en-US"/>
        </w:rPr>
        <w:t>This means</w:t>
      </w:r>
      <w:r w:rsidR="00496738" w:rsidRPr="00524783">
        <w:rPr>
          <w:rFonts w:cstheme="minorHAnsi"/>
          <w:i/>
          <w:iCs/>
          <w:color w:val="4A4A4A"/>
          <w:lang w:val="en-US"/>
        </w:rPr>
        <w:t xml:space="preserve"> consumer requirements are becoming increasingly sophisticated</w:t>
      </w:r>
      <w:r w:rsidR="00760EFD" w:rsidRPr="00524783">
        <w:rPr>
          <w:rFonts w:cstheme="minorHAnsi"/>
          <w:i/>
          <w:iCs/>
          <w:color w:val="4A4A4A"/>
          <w:lang w:val="en-US"/>
        </w:rPr>
        <w:t>, with</w:t>
      </w:r>
      <w:r w:rsidR="00496738" w:rsidRPr="00524783">
        <w:rPr>
          <w:rFonts w:cstheme="minorHAnsi"/>
          <w:i/>
          <w:iCs/>
          <w:color w:val="4A4A4A"/>
          <w:lang w:val="en-US"/>
        </w:rPr>
        <w:t xml:space="preserve"> </w:t>
      </w:r>
      <w:r w:rsidR="00760EFD" w:rsidRPr="00524783">
        <w:rPr>
          <w:rFonts w:cstheme="minorHAnsi"/>
          <w:i/>
          <w:iCs/>
          <w:color w:val="4A4A4A"/>
          <w:lang w:val="en-US"/>
        </w:rPr>
        <w:t>m</w:t>
      </w:r>
      <w:r w:rsidR="00496738" w:rsidRPr="00524783">
        <w:rPr>
          <w:rFonts w:cstheme="minorHAnsi"/>
          <w:i/>
          <w:iCs/>
          <w:color w:val="4A4A4A"/>
          <w:lang w:val="en-US"/>
        </w:rPr>
        <w:t xml:space="preserve">ore and more differentiation in product concepts and quality needed to stand out from the crowd. </w:t>
      </w:r>
      <w:r w:rsidR="00A65B3B">
        <w:rPr>
          <w:rFonts w:cstheme="minorHAnsi"/>
          <w:i/>
          <w:iCs/>
          <w:color w:val="4A4A4A"/>
          <w:lang w:val="en-US"/>
        </w:rPr>
        <w:t>That is where</w:t>
      </w:r>
      <w:r w:rsidR="005A70DE">
        <w:rPr>
          <w:rFonts w:cstheme="minorHAnsi"/>
          <w:i/>
          <w:iCs/>
          <w:color w:val="4A4A4A"/>
          <w:lang w:val="en-US"/>
        </w:rPr>
        <w:t xml:space="preserve"> we</w:t>
      </w:r>
      <w:r w:rsidR="00325479">
        <w:rPr>
          <w:rFonts w:cstheme="minorHAnsi"/>
          <w:i/>
          <w:iCs/>
          <w:color w:val="4A4A4A"/>
          <w:lang w:val="en-US"/>
        </w:rPr>
        <w:t xml:space="preserve">, as a global </w:t>
      </w:r>
      <w:r w:rsidR="0087681E">
        <w:rPr>
          <w:rFonts w:cstheme="minorHAnsi"/>
          <w:i/>
          <w:iCs/>
          <w:color w:val="4A4A4A"/>
          <w:lang w:val="en-US"/>
        </w:rPr>
        <w:t>leader in collagen,</w:t>
      </w:r>
      <w:r w:rsidR="00A65B3B">
        <w:rPr>
          <w:rFonts w:cstheme="minorHAnsi"/>
          <w:i/>
          <w:iCs/>
          <w:color w:val="4A4A4A"/>
          <w:lang w:val="en-US"/>
        </w:rPr>
        <w:t xml:space="preserve"> </w:t>
      </w:r>
      <w:r w:rsidR="00931859">
        <w:rPr>
          <w:rFonts w:cstheme="minorHAnsi"/>
          <w:i/>
          <w:iCs/>
          <w:color w:val="4A4A4A"/>
          <w:lang w:val="en-US"/>
        </w:rPr>
        <w:t>step in:</w:t>
      </w:r>
      <w:r w:rsidR="00FF1B4C">
        <w:rPr>
          <w:rFonts w:cstheme="minorHAnsi"/>
          <w:i/>
          <w:iCs/>
          <w:color w:val="4A4A4A"/>
          <w:lang w:val="en-US"/>
        </w:rPr>
        <w:t xml:space="preserve"> </w:t>
      </w:r>
      <w:r w:rsidR="00127ECD">
        <w:rPr>
          <w:rFonts w:cstheme="minorHAnsi"/>
          <w:i/>
          <w:iCs/>
          <w:color w:val="4A4A4A"/>
          <w:lang w:val="en-US"/>
        </w:rPr>
        <w:t xml:space="preserve">we </w:t>
      </w:r>
      <w:r w:rsidR="003A5F3E">
        <w:rPr>
          <w:rFonts w:cstheme="minorHAnsi"/>
          <w:i/>
          <w:iCs/>
          <w:color w:val="4A4A4A"/>
          <w:lang w:val="en-US"/>
        </w:rPr>
        <w:t xml:space="preserve">assist our customers in </w:t>
      </w:r>
      <w:r w:rsidR="00496738" w:rsidRPr="00524783">
        <w:rPr>
          <w:rFonts w:cstheme="minorHAnsi"/>
          <w:i/>
          <w:iCs/>
          <w:color w:val="4A4A4A"/>
          <w:lang w:val="en-US"/>
        </w:rPr>
        <w:t>translat</w:t>
      </w:r>
      <w:r w:rsidR="003A5F3E">
        <w:rPr>
          <w:rFonts w:cstheme="minorHAnsi"/>
          <w:i/>
          <w:iCs/>
          <w:color w:val="4A4A4A"/>
          <w:lang w:val="en-US"/>
        </w:rPr>
        <w:t>ing trends</w:t>
      </w:r>
      <w:r w:rsidR="00906ABD">
        <w:rPr>
          <w:rFonts w:cstheme="minorHAnsi"/>
          <w:i/>
          <w:iCs/>
          <w:color w:val="4A4A4A"/>
          <w:lang w:val="en-US"/>
        </w:rPr>
        <w:t xml:space="preserve"> </w:t>
      </w:r>
      <w:r w:rsidR="00496738" w:rsidRPr="00524783">
        <w:rPr>
          <w:rFonts w:cstheme="minorHAnsi"/>
          <w:i/>
          <w:iCs/>
          <w:color w:val="4A4A4A"/>
          <w:lang w:val="en-US"/>
        </w:rPr>
        <w:t>into on-trend concepts</w:t>
      </w:r>
      <w:r w:rsidR="00881C65">
        <w:rPr>
          <w:rFonts w:cstheme="minorHAnsi"/>
          <w:i/>
          <w:iCs/>
          <w:color w:val="4A4A4A"/>
          <w:lang w:val="en-US"/>
        </w:rPr>
        <w:t>. This customized support</w:t>
      </w:r>
      <w:r w:rsidR="002F50CB">
        <w:rPr>
          <w:rFonts w:cstheme="minorHAnsi"/>
          <w:i/>
          <w:iCs/>
          <w:color w:val="4A4A4A"/>
          <w:lang w:val="en-US"/>
        </w:rPr>
        <w:t xml:space="preserve">, ranging from </w:t>
      </w:r>
      <w:r w:rsidR="007B08CE">
        <w:rPr>
          <w:rFonts w:cstheme="minorHAnsi"/>
          <w:i/>
          <w:iCs/>
          <w:color w:val="4A4A4A"/>
          <w:lang w:val="en-US"/>
        </w:rPr>
        <w:t>market intelligenc</w:t>
      </w:r>
      <w:r w:rsidR="00524783">
        <w:rPr>
          <w:rFonts w:cstheme="minorHAnsi"/>
          <w:i/>
          <w:iCs/>
          <w:color w:val="4A4A4A"/>
          <w:lang w:val="en-US"/>
        </w:rPr>
        <w:t xml:space="preserve">e to </w:t>
      </w:r>
      <w:r w:rsidR="00B917FD">
        <w:rPr>
          <w:rFonts w:cstheme="minorHAnsi"/>
          <w:i/>
          <w:iCs/>
          <w:color w:val="4A4A4A"/>
          <w:lang w:val="en-US"/>
        </w:rPr>
        <w:t xml:space="preserve">new product </w:t>
      </w:r>
      <w:r w:rsidR="009D0ACB">
        <w:rPr>
          <w:rFonts w:cstheme="minorHAnsi"/>
          <w:i/>
          <w:iCs/>
          <w:color w:val="4A4A4A"/>
          <w:lang w:val="en-US"/>
        </w:rPr>
        <w:t>development</w:t>
      </w:r>
      <w:r w:rsidR="00B917FD">
        <w:rPr>
          <w:rFonts w:cstheme="minorHAnsi"/>
          <w:i/>
          <w:iCs/>
          <w:color w:val="4A4A4A"/>
          <w:lang w:val="en-US"/>
        </w:rPr>
        <w:t xml:space="preserve"> to </w:t>
      </w:r>
      <w:r w:rsidR="002F3DE4">
        <w:rPr>
          <w:rFonts w:cstheme="minorHAnsi"/>
          <w:i/>
          <w:iCs/>
          <w:color w:val="4A4A4A"/>
          <w:lang w:val="en-US"/>
        </w:rPr>
        <w:t>technical</w:t>
      </w:r>
      <w:r w:rsidR="005C72F8">
        <w:rPr>
          <w:rFonts w:cstheme="minorHAnsi"/>
          <w:i/>
          <w:iCs/>
          <w:color w:val="4A4A4A"/>
          <w:lang w:val="en-US"/>
        </w:rPr>
        <w:t xml:space="preserve"> support,</w:t>
      </w:r>
      <w:r w:rsidR="00881C65">
        <w:rPr>
          <w:rFonts w:cstheme="minorHAnsi"/>
          <w:i/>
          <w:iCs/>
          <w:color w:val="4A4A4A"/>
          <w:lang w:val="en-US"/>
        </w:rPr>
        <w:t xml:space="preserve"> </w:t>
      </w:r>
      <w:r w:rsidR="00407131">
        <w:rPr>
          <w:rFonts w:cstheme="minorHAnsi"/>
          <w:i/>
          <w:iCs/>
          <w:color w:val="4A4A4A"/>
          <w:lang w:val="en-US"/>
        </w:rPr>
        <w:t xml:space="preserve">significantly </w:t>
      </w:r>
      <w:r w:rsidR="009B45F4">
        <w:rPr>
          <w:rFonts w:cstheme="minorHAnsi"/>
          <w:i/>
          <w:iCs/>
          <w:color w:val="4A4A4A"/>
          <w:lang w:val="en-US"/>
        </w:rPr>
        <w:t xml:space="preserve">enhances </w:t>
      </w:r>
      <w:r w:rsidR="001579B0">
        <w:rPr>
          <w:rFonts w:cstheme="minorHAnsi"/>
          <w:i/>
          <w:iCs/>
          <w:color w:val="4A4A4A"/>
          <w:lang w:val="en-US"/>
        </w:rPr>
        <w:t>customer success</w:t>
      </w:r>
      <w:r w:rsidR="00496738" w:rsidRPr="00524783">
        <w:rPr>
          <w:rFonts w:cstheme="minorHAnsi"/>
          <w:i/>
          <w:iCs/>
          <w:color w:val="4A4A4A"/>
          <w:lang w:val="en-US"/>
        </w:rPr>
        <w:t>.”</w:t>
      </w:r>
    </w:p>
    <w:p w14:paraId="39DD9C72" w14:textId="77777777" w:rsidR="00E3409B" w:rsidRPr="00E3409B" w:rsidRDefault="00E3409B" w:rsidP="00356586">
      <w:pPr>
        <w:shd w:val="clear" w:color="auto" w:fill="FFFFFF"/>
        <w:spacing w:after="0" w:line="240" w:lineRule="auto"/>
        <w:jc w:val="both"/>
        <w:textAlignment w:val="baseline"/>
        <w:rPr>
          <w:rFonts w:cstheme="minorHAnsi"/>
          <w:b/>
          <w:bCs/>
          <w:color w:val="4A4A4A"/>
          <w:lang w:val="en-US"/>
        </w:rPr>
      </w:pPr>
    </w:p>
    <w:p w14:paraId="6638B289" w14:textId="4AD1693E" w:rsidR="006A6641" w:rsidRDefault="00E3409B" w:rsidP="00356586">
      <w:pPr>
        <w:shd w:val="clear" w:color="auto" w:fill="FFFFFF"/>
        <w:spacing w:after="0" w:line="240" w:lineRule="auto"/>
        <w:jc w:val="both"/>
        <w:textAlignment w:val="baseline"/>
        <w:rPr>
          <w:rFonts w:cstheme="minorHAnsi"/>
          <w:b/>
          <w:bCs/>
          <w:color w:val="4A4A4A"/>
          <w:lang w:val="en-US"/>
        </w:rPr>
      </w:pPr>
      <w:r w:rsidRPr="00E3409B">
        <w:rPr>
          <w:rFonts w:cstheme="minorHAnsi"/>
          <w:b/>
          <w:bCs/>
          <w:color w:val="4A4A4A"/>
          <w:lang w:val="en-US"/>
        </w:rPr>
        <w:t>ENDS</w:t>
      </w:r>
    </w:p>
    <w:p w14:paraId="5EBF3F3F" w14:textId="77777777" w:rsidR="00E3409B" w:rsidRPr="00E3409B" w:rsidRDefault="00E3409B" w:rsidP="00356586">
      <w:pPr>
        <w:shd w:val="clear" w:color="auto" w:fill="FFFFFF"/>
        <w:spacing w:after="0" w:line="240" w:lineRule="auto"/>
        <w:jc w:val="both"/>
        <w:textAlignment w:val="baseline"/>
        <w:rPr>
          <w:rFonts w:cstheme="minorHAnsi"/>
          <w:b/>
          <w:bCs/>
          <w:color w:val="4A4A4A"/>
          <w:lang w:val="en-US"/>
        </w:rPr>
      </w:pPr>
    </w:p>
    <w:p w14:paraId="0A31C238" w14:textId="2FE0C1AE" w:rsidR="00496738" w:rsidRPr="006A6641" w:rsidRDefault="006A6641" w:rsidP="00356586">
      <w:pPr>
        <w:spacing w:after="0" w:line="240" w:lineRule="auto"/>
        <w:jc w:val="both"/>
        <w:rPr>
          <w:b/>
          <w:color w:val="007FB8"/>
          <w:sz w:val="20"/>
          <w:szCs w:val="20"/>
          <w:lang w:val="en-US"/>
        </w:rPr>
      </w:pPr>
      <w:r>
        <w:rPr>
          <w:b/>
          <w:color w:val="007FB8"/>
          <w:sz w:val="20"/>
          <w:szCs w:val="20"/>
          <w:lang w:val="en-US"/>
        </w:rPr>
        <w:t>Visuals and links</w:t>
      </w:r>
      <w:r w:rsidRPr="006A6641">
        <w:rPr>
          <w:b/>
          <w:color w:val="007FB8"/>
          <w:sz w:val="20"/>
          <w:szCs w:val="20"/>
          <w:lang w:val="en-US"/>
        </w:rPr>
        <w:t xml:space="preserve"> </w:t>
      </w:r>
    </w:p>
    <w:p w14:paraId="0E25D101" w14:textId="61147BD0" w:rsidR="00FD001F" w:rsidRPr="002A4CE4" w:rsidRDefault="00496738" w:rsidP="00FD001F">
      <w:pPr>
        <w:pStyle w:val="ListParagraph"/>
        <w:numPr>
          <w:ilvl w:val="0"/>
          <w:numId w:val="2"/>
        </w:numPr>
        <w:shd w:val="clear" w:color="auto" w:fill="FFFFFF"/>
        <w:spacing w:after="0" w:line="240" w:lineRule="auto"/>
        <w:jc w:val="both"/>
        <w:textAlignment w:val="baseline"/>
        <w:rPr>
          <w:rFonts w:asciiTheme="minorHAnsi" w:hAnsiTheme="minorHAnsi" w:cstheme="minorHAnsi"/>
          <w:color w:val="4E4E4E"/>
          <w:lang w:val="en-US"/>
        </w:rPr>
      </w:pPr>
      <w:r w:rsidRPr="00496738">
        <w:rPr>
          <w:rFonts w:cstheme="minorHAnsi"/>
          <w:color w:val="4A4A4A"/>
          <w:lang w:val="en-US"/>
        </w:rPr>
        <w:t>The full report – ‘</w:t>
      </w:r>
      <w:r w:rsidRPr="00FD001F">
        <w:rPr>
          <w:rFonts w:cstheme="minorHAnsi"/>
          <w:color w:val="4A4A4A"/>
          <w:lang w:val="en-US"/>
        </w:rPr>
        <w:t>Is collagen here to stay? A fresh look at the market and its potential’ – is available to download</w:t>
      </w:r>
      <w:r w:rsidR="00FD001F" w:rsidRPr="00FD001F">
        <w:rPr>
          <w:rFonts w:cstheme="minorHAnsi"/>
          <w:color w:val="4A4A4A"/>
          <w:lang w:val="en-US"/>
        </w:rPr>
        <w:t xml:space="preserve"> by clicking</w:t>
      </w:r>
      <w:r w:rsidRPr="00FD001F">
        <w:rPr>
          <w:rFonts w:cstheme="minorHAnsi"/>
          <w:color w:val="4A4A4A"/>
          <w:lang w:val="en-US"/>
        </w:rPr>
        <w:t xml:space="preserve"> </w:t>
      </w:r>
      <w:hyperlink r:id="rId12" w:history="1">
        <w:r w:rsidR="00FD001F" w:rsidRPr="00557571">
          <w:rPr>
            <w:rStyle w:val="Hyperlink"/>
            <w:rFonts w:cstheme="minorHAnsi"/>
            <w:color w:val="007FB8"/>
            <w:lang w:val="en-US"/>
          </w:rPr>
          <w:t>here</w:t>
        </w:r>
      </w:hyperlink>
    </w:p>
    <w:p w14:paraId="65C92E8D" w14:textId="4002176D" w:rsidR="00760EFD" w:rsidRPr="002A4CE4" w:rsidRDefault="00760EFD" w:rsidP="00FD001F">
      <w:pPr>
        <w:pStyle w:val="ListParagraph"/>
        <w:numPr>
          <w:ilvl w:val="0"/>
          <w:numId w:val="2"/>
        </w:numPr>
        <w:shd w:val="clear" w:color="auto" w:fill="FFFFFF"/>
        <w:spacing w:after="0" w:line="240" w:lineRule="auto"/>
        <w:jc w:val="both"/>
        <w:textAlignment w:val="baseline"/>
        <w:rPr>
          <w:rFonts w:asciiTheme="minorHAnsi" w:hAnsiTheme="minorHAnsi" w:cstheme="minorHAnsi"/>
          <w:color w:val="4E4E4E"/>
          <w:lang w:val="en-US"/>
        </w:rPr>
      </w:pPr>
      <w:r w:rsidRPr="002A4CE4">
        <w:rPr>
          <w:rFonts w:asciiTheme="minorHAnsi" w:hAnsiTheme="minorHAnsi" w:cstheme="minorHAnsi"/>
          <w:color w:val="4E4E4E"/>
          <w:lang w:val="en-US"/>
        </w:rPr>
        <w:t>For further images and other material, please get in touch with the press contact</w:t>
      </w:r>
      <w:r w:rsidR="002E77E1">
        <w:rPr>
          <w:rFonts w:asciiTheme="minorHAnsi" w:hAnsiTheme="minorHAnsi" w:cstheme="minorHAnsi"/>
          <w:color w:val="4E4E4E"/>
          <w:lang w:val="en-US"/>
        </w:rPr>
        <w:t>s</w:t>
      </w:r>
      <w:r w:rsidRPr="002A4CE4">
        <w:rPr>
          <w:rFonts w:asciiTheme="minorHAnsi" w:hAnsiTheme="minorHAnsi" w:cstheme="minorHAnsi"/>
          <w:color w:val="4E4E4E"/>
          <w:lang w:val="en-US"/>
        </w:rPr>
        <w:t xml:space="preserve"> below</w:t>
      </w:r>
    </w:p>
    <w:p w14:paraId="0D3061F9" w14:textId="77777777" w:rsidR="00496738" w:rsidRPr="002A4CE4" w:rsidRDefault="00496738" w:rsidP="00356586">
      <w:pPr>
        <w:pStyle w:val="ListParagraph"/>
        <w:shd w:val="clear" w:color="auto" w:fill="FFFFFF"/>
        <w:spacing w:after="0" w:line="240" w:lineRule="auto"/>
        <w:ind w:left="770"/>
        <w:jc w:val="both"/>
        <w:textAlignment w:val="baseline"/>
        <w:rPr>
          <w:rFonts w:asciiTheme="minorHAnsi" w:hAnsiTheme="minorHAnsi" w:cstheme="minorHAnsi"/>
          <w:color w:val="4E4E4E"/>
          <w:lang w:val="en-US"/>
        </w:rPr>
      </w:pPr>
    </w:p>
    <w:p w14:paraId="532866B2" w14:textId="77777777" w:rsidR="006A6641" w:rsidRPr="006A6641" w:rsidRDefault="006A6641" w:rsidP="00356586">
      <w:pPr>
        <w:spacing w:after="0" w:line="240" w:lineRule="auto"/>
        <w:jc w:val="both"/>
        <w:rPr>
          <w:b/>
          <w:color w:val="007FB8"/>
          <w:sz w:val="20"/>
          <w:szCs w:val="20"/>
          <w:lang w:val="en-US"/>
        </w:rPr>
      </w:pPr>
      <w:r w:rsidRPr="006A6641">
        <w:rPr>
          <w:b/>
          <w:color w:val="007FB8"/>
          <w:sz w:val="20"/>
          <w:szCs w:val="20"/>
          <w:lang w:val="en-US"/>
        </w:rPr>
        <w:t xml:space="preserve">About PB </w:t>
      </w:r>
      <w:proofErr w:type="spellStart"/>
      <w:r w:rsidRPr="006A6641">
        <w:rPr>
          <w:b/>
          <w:color w:val="007FB8"/>
          <w:sz w:val="20"/>
          <w:szCs w:val="20"/>
          <w:lang w:val="en-US"/>
        </w:rPr>
        <w:t>Leiner</w:t>
      </w:r>
      <w:proofErr w:type="spellEnd"/>
      <w:r w:rsidRPr="006A6641">
        <w:rPr>
          <w:b/>
          <w:color w:val="007FB8"/>
          <w:sz w:val="20"/>
          <w:szCs w:val="20"/>
          <w:lang w:val="en-US"/>
        </w:rPr>
        <w:t xml:space="preserve"> </w:t>
      </w:r>
    </w:p>
    <w:p w14:paraId="4FF8AE34" w14:textId="77777777" w:rsidR="006A6641" w:rsidRPr="00735F6D" w:rsidRDefault="006A6641" w:rsidP="00356586">
      <w:pPr>
        <w:spacing w:after="0" w:line="240" w:lineRule="auto"/>
        <w:jc w:val="both"/>
        <w:rPr>
          <w:color w:val="4A4A4A"/>
          <w:sz w:val="20"/>
          <w:szCs w:val="20"/>
          <w:lang w:val="en-US"/>
        </w:rPr>
      </w:pPr>
      <w:r w:rsidRPr="00735F6D">
        <w:rPr>
          <w:color w:val="4A4A4A"/>
          <w:sz w:val="20"/>
          <w:szCs w:val="20"/>
          <w:lang w:val="en-US"/>
        </w:rPr>
        <w:t xml:space="preserve">PB </w:t>
      </w:r>
      <w:proofErr w:type="spellStart"/>
      <w:r w:rsidRPr="00735F6D">
        <w:rPr>
          <w:color w:val="4A4A4A"/>
          <w:sz w:val="20"/>
          <w:szCs w:val="20"/>
          <w:lang w:val="en-US"/>
        </w:rPr>
        <w:t>Leiner</w:t>
      </w:r>
      <w:proofErr w:type="spellEnd"/>
      <w:r w:rsidRPr="00735F6D">
        <w:rPr>
          <w:color w:val="4A4A4A"/>
          <w:sz w:val="20"/>
          <w:szCs w:val="20"/>
          <w:lang w:val="en-US"/>
        </w:rPr>
        <w:t xml:space="preserve">, part of </w:t>
      </w:r>
      <w:proofErr w:type="spellStart"/>
      <w:r w:rsidRPr="00735F6D">
        <w:rPr>
          <w:color w:val="4A4A4A"/>
          <w:sz w:val="20"/>
          <w:szCs w:val="20"/>
          <w:lang w:val="en-US"/>
        </w:rPr>
        <w:t>Tessenderlo</w:t>
      </w:r>
      <w:proofErr w:type="spellEnd"/>
      <w:r w:rsidRPr="00735F6D">
        <w:rPr>
          <w:color w:val="4A4A4A"/>
          <w:sz w:val="20"/>
          <w:szCs w:val="20"/>
          <w:lang w:val="en-US"/>
        </w:rPr>
        <w:t xml:space="preserve"> Group, is an established global player with production sites in Asia, Europe, North and South America. PB </w:t>
      </w:r>
      <w:proofErr w:type="spellStart"/>
      <w:r w:rsidRPr="00735F6D">
        <w:rPr>
          <w:color w:val="4A4A4A"/>
          <w:sz w:val="20"/>
          <w:szCs w:val="20"/>
          <w:lang w:val="en-US"/>
        </w:rPr>
        <w:t>Leiner</w:t>
      </w:r>
      <w:proofErr w:type="spellEnd"/>
      <w:r w:rsidRPr="00735F6D">
        <w:rPr>
          <w:color w:val="4A4A4A"/>
          <w:sz w:val="20"/>
          <w:szCs w:val="20"/>
          <w:lang w:val="en-US"/>
        </w:rPr>
        <w:t xml:space="preserve"> supplies a complete range of high quality gelatins and collagen peptides, tailoring solutions to its customers’ applications in food, health, beauty and pharma markets. PB </w:t>
      </w:r>
      <w:proofErr w:type="spellStart"/>
      <w:r w:rsidRPr="00735F6D">
        <w:rPr>
          <w:color w:val="4A4A4A"/>
          <w:sz w:val="20"/>
          <w:szCs w:val="20"/>
          <w:lang w:val="en-US"/>
        </w:rPr>
        <w:t>Leiner</w:t>
      </w:r>
      <w:proofErr w:type="spellEnd"/>
      <w:r w:rsidRPr="00735F6D">
        <w:rPr>
          <w:color w:val="4A4A4A"/>
          <w:sz w:val="20"/>
          <w:szCs w:val="20"/>
          <w:lang w:val="en-US"/>
        </w:rPr>
        <w:t xml:space="preserve"> employs approximately 1,100 people and is part of </w:t>
      </w:r>
      <w:proofErr w:type="spellStart"/>
      <w:r w:rsidRPr="00735F6D">
        <w:rPr>
          <w:color w:val="4A4A4A"/>
          <w:sz w:val="20"/>
          <w:szCs w:val="20"/>
          <w:lang w:val="en-US"/>
        </w:rPr>
        <w:t>Tessenderlo</w:t>
      </w:r>
      <w:proofErr w:type="spellEnd"/>
      <w:r w:rsidRPr="00735F6D">
        <w:rPr>
          <w:color w:val="4A4A4A"/>
          <w:sz w:val="20"/>
          <w:szCs w:val="20"/>
          <w:lang w:val="en-US"/>
        </w:rPr>
        <w:t xml:space="preserve"> Group. </w:t>
      </w:r>
    </w:p>
    <w:p w14:paraId="123FDE2E" w14:textId="77777777" w:rsidR="006A6641" w:rsidRPr="006A6641" w:rsidRDefault="006A6641" w:rsidP="00356586">
      <w:pPr>
        <w:spacing w:after="0" w:line="240" w:lineRule="auto"/>
        <w:jc w:val="both"/>
        <w:rPr>
          <w:color w:val="4E4E4E"/>
          <w:sz w:val="20"/>
          <w:szCs w:val="20"/>
          <w:lang w:val="en-US"/>
        </w:rPr>
      </w:pPr>
    </w:p>
    <w:p w14:paraId="373B43A8" w14:textId="2D6256E1" w:rsidR="006A6641" w:rsidRPr="006A6641" w:rsidRDefault="006A6641" w:rsidP="00356586">
      <w:pPr>
        <w:spacing w:after="0" w:line="240" w:lineRule="auto"/>
        <w:jc w:val="both"/>
        <w:rPr>
          <w:b/>
          <w:color w:val="007FB8"/>
          <w:sz w:val="20"/>
          <w:szCs w:val="20"/>
          <w:lang w:val="en-US"/>
        </w:rPr>
      </w:pPr>
      <w:r w:rsidRPr="006A6641">
        <w:rPr>
          <w:b/>
          <w:color w:val="007FB8"/>
          <w:sz w:val="20"/>
          <w:szCs w:val="20"/>
          <w:lang w:val="en-US"/>
        </w:rPr>
        <w:lastRenderedPageBreak/>
        <w:t>Press contact</w:t>
      </w:r>
      <w:r w:rsidR="00C6196F">
        <w:rPr>
          <w:b/>
          <w:color w:val="007FB8"/>
          <w:sz w:val="20"/>
          <w:szCs w:val="20"/>
          <w:lang w:val="en-US"/>
        </w:rPr>
        <w:t>s</w:t>
      </w:r>
    </w:p>
    <w:p w14:paraId="2E0EAFF0" w14:textId="77777777" w:rsidR="00524783" w:rsidRPr="00524783" w:rsidRDefault="00524783" w:rsidP="00524783">
      <w:pPr>
        <w:tabs>
          <w:tab w:val="left" w:pos="3655"/>
        </w:tabs>
        <w:spacing w:after="0" w:line="240" w:lineRule="auto"/>
        <w:jc w:val="both"/>
        <w:rPr>
          <w:color w:val="4A4A4A"/>
          <w:sz w:val="20"/>
          <w:szCs w:val="20"/>
          <w:lang w:val="en-US"/>
        </w:rPr>
      </w:pPr>
      <w:r w:rsidRPr="00524783">
        <w:rPr>
          <w:color w:val="4A4A4A"/>
          <w:sz w:val="20"/>
          <w:szCs w:val="20"/>
          <w:lang w:val="en-US"/>
        </w:rPr>
        <w:t>Robin Hackett</w:t>
      </w:r>
    </w:p>
    <w:p w14:paraId="048044EF" w14:textId="77777777" w:rsidR="00524783" w:rsidRPr="00524783" w:rsidRDefault="00524783" w:rsidP="00524783">
      <w:pPr>
        <w:tabs>
          <w:tab w:val="left" w:pos="3655"/>
        </w:tabs>
        <w:spacing w:after="0" w:line="240" w:lineRule="auto"/>
        <w:jc w:val="both"/>
        <w:rPr>
          <w:color w:val="4A4A4A"/>
          <w:sz w:val="20"/>
          <w:szCs w:val="20"/>
          <w:lang w:val="en-US"/>
        </w:rPr>
      </w:pPr>
      <w:r w:rsidRPr="00524783">
        <w:rPr>
          <w:color w:val="4A4A4A"/>
          <w:sz w:val="20"/>
          <w:szCs w:val="20"/>
          <w:lang w:val="en-US"/>
        </w:rPr>
        <w:t>Ingredient Communications</w:t>
      </w:r>
    </w:p>
    <w:p w14:paraId="47E147E3" w14:textId="77777777" w:rsidR="00524783" w:rsidRPr="009F39C1" w:rsidRDefault="00524783" w:rsidP="00524783">
      <w:pPr>
        <w:tabs>
          <w:tab w:val="left" w:pos="3655"/>
        </w:tabs>
        <w:spacing w:after="0" w:line="240" w:lineRule="auto"/>
        <w:jc w:val="both"/>
        <w:rPr>
          <w:color w:val="4A4A4A"/>
          <w:sz w:val="20"/>
          <w:szCs w:val="20"/>
        </w:rPr>
      </w:pPr>
      <w:r w:rsidRPr="009F39C1">
        <w:rPr>
          <w:color w:val="4A4A4A"/>
          <w:sz w:val="20"/>
          <w:szCs w:val="20"/>
        </w:rPr>
        <w:t>+44 (0)7507 277733</w:t>
      </w:r>
    </w:p>
    <w:p w14:paraId="2D30EACB" w14:textId="230ABB0D" w:rsidR="00524783" w:rsidRPr="003E4BDA" w:rsidRDefault="001B41A1" w:rsidP="00524783">
      <w:pPr>
        <w:tabs>
          <w:tab w:val="left" w:pos="3655"/>
        </w:tabs>
        <w:spacing w:after="0" w:line="240" w:lineRule="auto"/>
        <w:jc w:val="both"/>
        <w:rPr>
          <w:color w:val="4F81BD" w:themeColor="accent1"/>
          <w:sz w:val="20"/>
          <w:szCs w:val="20"/>
        </w:rPr>
      </w:pPr>
      <w:hyperlink r:id="rId13" w:history="1">
        <w:r w:rsidR="003E4BDA" w:rsidRPr="003E4BDA">
          <w:rPr>
            <w:rStyle w:val="Hyperlink"/>
            <w:color w:val="4F81BD" w:themeColor="accent1"/>
            <w:sz w:val="20"/>
            <w:szCs w:val="20"/>
          </w:rPr>
          <w:t>robin@ingredientcommunications.com</w:t>
        </w:r>
      </w:hyperlink>
    </w:p>
    <w:p w14:paraId="114F192E" w14:textId="77777777" w:rsidR="00524783" w:rsidRPr="009F39C1" w:rsidRDefault="00524783" w:rsidP="00356586">
      <w:pPr>
        <w:tabs>
          <w:tab w:val="left" w:pos="3655"/>
        </w:tabs>
        <w:spacing w:after="0" w:line="240" w:lineRule="auto"/>
        <w:jc w:val="both"/>
        <w:rPr>
          <w:color w:val="4A4A4A"/>
          <w:sz w:val="20"/>
          <w:szCs w:val="20"/>
        </w:rPr>
      </w:pPr>
    </w:p>
    <w:p w14:paraId="72A1FCD4" w14:textId="77777777" w:rsidR="00524783" w:rsidRPr="009F39C1" w:rsidRDefault="006A6641" w:rsidP="00356586">
      <w:pPr>
        <w:tabs>
          <w:tab w:val="left" w:pos="3655"/>
        </w:tabs>
        <w:spacing w:after="0" w:line="240" w:lineRule="auto"/>
        <w:jc w:val="both"/>
        <w:rPr>
          <w:color w:val="4A4A4A"/>
          <w:sz w:val="20"/>
          <w:szCs w:val="20"/>
        </w:rPr>
      </w:pPr>
      <w:r w:rsidRPr="009F39C1">
        <w:rPr>
          <w:color w:val="4A4A4A"/>
          <w:sz w:val="20"/>
          <w:szCs w:val="20"/>
        </w:rPr>
        <w:t>Sarah De Wulf</w:t>
      </w:r>
    </w:p>
    <w:p w14:paraId="779F5FAA" w14:textId="2D78C7CB" w:rsidR="006A6641" w:rsidRPr="009F39C1" w:rsidRDefault="00524783" w:rsidP="00356586">
      <w:pPr>
        <w:tabs>
          <w:tab w:val="left" w:pos="3655"/>
        </w:tabs>
        <w:spacing w:after="0" w:line="240" w:lineRule="auto"/>
        <w:jc w:val="both"/>
        <w:rPr>
          <w:color w:val="4A4A4A"/>
          <w:sz w:val="20"/>
          <w:szCs w:val="20"/>
          <w:lang w:val="de-DE"/>
        </w:rPr>
      </w:pPr>
      <w:r w:rsidRPr="009F39C1">
        <w:rPr>
          <w:color w:val="4A4A4A"/>
          <w:sz w:val="20"/>
          <w:szCs w:val="20"/>
          <w:lang w:val="de-DE"/>
        </w:rPr>
        <w:t>PB Leiner</w:t>
      </w:r>
      <w:r w:rsidR="006A6641" w:rsidRPr="009F39C1">
        <w:rPr>
          <w:color w:val="4A4A4A"/>
          <w:sz w:val="20"/>
          <w:szCs w:val="20"/>
          <w:lang w:val="de-DE"/>
        </w:rPr>
        <w:tab/>
      </w:r>
    </w:p>
    <w:p w14:paraId="38260295" w14:textId="77777777" w:rsidR="006A6641" w:rsidRPr="009F39C1" w:rsidRDefault="006A6641" w:rsidP="00356586">
      <w:pPr>
        <w:tabs>
          <w:tab w:val="left" w:pos="3655"/>
        </w:tabs>
        <w:spacing w:after="0" w:line="240" w:lineRule="auto"/>
        <w:jc w:val="both"/>
        <w:rPr>
          <w:color w:val="4E4E4E"/>
          <w:sz w:val="20"/>
          <w:szCs w:val="20"/>
          <w:lang w:val="de-DE"/>
        </w:rPr>
      </w:pPr>
      <w:r w:rsidRPr="009F39C1">
        <w:rPr>
          <w:color w:val="4A4A4A"/>
          <w:sz w:val="20"/>
          <w:szCs w:val="20"/>
          <w:lang w:val="de-DE"/>
        </w:rPr>
        <w:t>+32 475 20 51 35</w:t>
      </w:r>
      <w:r w:rsidRPr="009F39C1">
        <w:rPr>
          <w:color w:val="4E4E4E"/>
          <w:sz w:val="20"/>
          <w:szCs w:val="20"/>
          <w:lang w:val="de-DE"/>
        </w:rPr>
        <w:tab/>
      </w:r>
    </w:p>
    <w:p w14:paraId="253DD17E" w14:textId="77777777" w:rsidR="006A6641" w:rsidRPr="009F39C1" w:rsidRDefault="001B41A1" w:rsidP="00356586">
      <w:pPr>
        <w:tabs>
          <w:tab w:val="left" w:pos="3655"/>
        </w:tabs>
        <w:spacing w:after="0" w:line="240" w:lineRule="auto"/>
        <w:jc w:val="both"/>
        <w:rPr>
          <w:color w:val="4E4E4E"/>
          <w:sz w:val="20"/>
          <w:szCs w:val="20"/>
          <w:lang w:val="de-DE"/>
        </w:rPr>
      </w:pPr>
      <w:hyperlink r:id="rId14" w:history="1">
        <w:r w:rsidR="006A6641" w:rsidRPr="009F39C1">
          <w:rPr>
            <w:rStyle w:val="Hyperlink"/>
            <w:color w:val="007FB8"/>
            <w:sz w:val="20"/>
            <w:szCs w:val="20"/>
            <w:lang w:val="de-DE"/>
          </w:rPr>
          <w:t>communication@pbleiner.com</w:t>
        </w:r>
      </w:hyperlink>
      <w:r w:rsidR="006A6641" w:rsidRPr="009F39C1">
        <w:rPr>
          <w:color w:val="4E4E4E"/>
          <w:sz w:val="20"/>
          <w:szCs w:val="20"/>
          <w:lang w:val="de-DE"/>
        </w:rPr>
        <w:tab/>
      </w:r>
    </w:p>
    <w:p w14:paraId="4F9A8D90" w14:textId="77777777" w:rsidR="006A6641" w:rsidRPr="009F39C1" w:rsidRDefault="006A6641" w:rsidP="00356586">
      <w:pPr>
        <w:spacing w:after="0" w:line="240" w:lineRule="auto"/>
        <w:rPr>
          <w:color w:val="4E4E4E"/>
          <w:sz w:val="20"/>
          <w:szCs w:val="20"/>
          <w:lang w:val="de-DE"/>
        </w:rPr>
      </w:pPr>
    </w:p>
    <w:p w14:paraId="66B71577" w14:textId="691A47A6" w:rsidR="00345B2B" w:rsidRPr="008B2E56" w:rsidRDefault="006A6641" w:rsidP="008B2E56">
      <w:pPr>
        <w:spacing w:after="0" w:line="240" w:lineRule="auto"/>
        <w:rPr>
          <w:sz w:val="20"/>
          <w:szCs w:val="20"/>
          <w:lang w:val="en-US"/>
        </w:rPr>
      </w:pPr>
      <w:r w:rsidRPr="00735F6D">
        <w:rPr>
          <w:color w:val="4A4A4A"/>
          <w:sz w:val="20"/>
          <w:szCs w:val="20"/>
          <w:lang w:val="en-US"/>
        </w:rPr>
        <w:t xml:space="preserve">This press release is available in </w:t>
      </w:r>
      <w:r w:rsidR="00A50B16" w:rsidRPr="00A50B16">
        <w:rPr>
          <w:color w:val="4A4A4A"/>
          <w:sz w:val="20"/>
          <w:szCs w:val="20"/>
          <w:lang w:val="en-US"/>
        </w:rPr>
        <w:t xml:space="preserve">English, Spanish, and Portuguese </w:t>
      </w:r>
      <w:r w:rsidRPr="00735F6D">
        <w:rPr>
          <w:color w:val="4A4A4A"/>
          <w:sz w:val="20"/>
          <w:szCs w:val="20"/>
          <w:lang w:val="en-US"/>
        </w:rPr>
        <w:t xml:space="preserve">on the website </w:t>
      </w:r>
      <w:hyperlink r:id="rId15" w:history="1">
        <w:r w:rsidRPr="006A6641">
          <w:rPr>
            <w:rStyle w:val="Hyperlink"/>
            <w:color w:val="007FB8"/>
            <w:sz w:val="20"/>
            <w:szCs w:val="20"/>
            <w:lang w:val="en-US"/>
          </w:rPr>
          <w:t>www.pbleiner.com</w:t>
        </w:r>
      </w:hyperlink>
      <w:bookmarkEnd w:id="0"/>
    </w:p>
    <w:sectPr w:rsidR="00345B2B" w:rsidRPr="008B2E5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6C79" w14:textId="77777777" w:rsidR="00867006" w:rsidRDefault="00867006" w:rsidP="00D74FA1">
      <w:pPr>
        <w:spacing w:after="0" w:line="240" w:lineRule="auto"/>
      </w:pPr>
      <w:r>
        <w:separator/>
      </w:r>
    </w:p>
  </w:endnote>
  <w:endnote w:type="continuationSeparator" w:id="0">
    <w:p w14:paraId="6232670E" w14:textId="77777777" w:rsidR="00867006" w:rsidRDefault="00867006" w:rsidP="00D74FA1">
      <w:pPr>
        <w:spacing w:after="0" w:line="240" w:lineRule="auto"/>
      </w:pPr>
      <w:r>
        <w:continuationSeparator/>
      </w:r>
    </w:p>
  </w:endnote>
  <w:endnote w:type="continuationNotice" w:id="1">
    <w:p w14:paraId="551EA59B" w14:textId="77777777" w:rsidR="00867006" w:rsidRDefault="00867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ubrik Light">
    <w:altName w:val="Arial"/>
    <w:panose1 w:val="00000000000000000000"/>
    <w:charset w:val="00"/>
    <w:family w:val="modern"/>
    <w:notTrueType/>
    <w:pitch w:val="variable"/>
    <w:sig w:usb0="80000027" w:usb1="4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54D58" w14:textId="77777777" w:rsidR="004F7941" w:rsidRDefault="004F7941" w:rsidP="004F7941">
    <w:pPr>
      <w:pStyle w:val="TessTitleFootertext"/>
      <w:spacing w:after="0"/>
      <w:rPr>
        <w:rFonts w:asciiTheme="minorHAnsi" w:hAnsiTheme="minorHAnsi"/>
        <w:noProof/>
        <w:color w:val="auto"/>
        <w:lang w:val="en-US" w:eastAsia="en-US"/>
      </w:rPr>
    </w:pPr>
    <w:r w:rsidRPr="004F7941">
      <w:rPr>
        <w:rFonts w:asciiTheme="minorHAnsi" w:hAnsiTheme="minorHAnsi"/>
        <w:noProof/>
        <w:color w:val="auto"/>
        <w:sz w:val="18"/>
        <w:lang w:eastAsia="en-GB"/>
      </w:rPr>
      <mc:AlternateContent>
        <mc:Choice Requires="wps">
          <w:drawing>
            <wp:anchor distT="0" distB="0" distL="114300" distR="114300" simplePos="0" relativeHeight="251658240" behindDoc="0" locked="0" layoutInCell="1" allowOverlap="1" wp14:anchorId="211A7665" wp14:editId="0F3CCD59">
              <wp:simplePos x="0" y="0"/>
              <wp:positionH relativeFrom="margin">
                <wp:posOffset>0</wp:posOffset>
              </wp:positionH>
              <wp:positionV relativeFrom="page">
                <wp:posOffset>10042363</wp:posOffset>
              </wp:positionV>
              <wp:extent cx="1390650" cy="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1390650" cy="0"/>
                      </a:xfrm>
                      <a:prstGeom prst="line">
                        <a:avLst/>
                      </a:prstGeom>
                      <a:ln w="3175" cmpd="sng">
                        <a:solidFill>
                          <a:srgbClr val="0086BC"/>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5D830C2" id="Rechte verbindingslijn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75pt" to="109.5pt,7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" strokecolor="#0086bc" strokeweight=".25pt">
              <w10:wrap anchorx="margin" anchory="page"/>
            </v:line>
          </w:pict>
        </mc:Fallback>
      </mc:AlternateContent>
    </w:r>
  </w:p>
  <w:p w14:paraId="7DE4EAFA" w14:textId="77777777" w:rsidR="003F0422" w:rsidRPr="004F7941" w:rsidRDefault="006A6641" w:rsidP="004F7941">
    <w:pPr>
      <w:pStyle w:val="TessTitleFootertext"/>
      <w:spacing w:after="0"/>
      <w:rPr>
        <w:rFonts w:asciiTheme="minorHAnsi" w:hAnsiTheme="minorHAnsi"/>
        <w:color w:val="auto"/>
        <w:sz w:val="18"/>
        <w:lang w:val="it-IT"/>
      </w:rPr>
    </w:pPr>
    <w:r w:rsidRPr="006A6641">
      <w:rPr>
        <w:rFonts w:asciiTheme="minorHAnsi" w:hAnsiTheme="minorHAnsi"/>
        <w:b/>
        <w:bCs/>
        <w:noProof/>
        <w:color w:val="auto"/>
        <w:sz w:val="18"/>
        <w:lang w:val="en-US" w:eastAsia="en-US"/>
      </w:rPr>
      <w:t>PB Leiner</w:t>
    </w:r>
    <w:r>
      <w:rPr>
        <w:rFonts w:asciiTheme="minorHAnsi" w:hAnsiTheme="minorHAnsi"/>
        <w:noProof/>
        <w:color w:val="auto"/>
        <w:sz w:val="18"/>
        <w:lang w:val="en-US" w:eastAsia="en-US"/>
      </w:rPr>
      <w:t xml:space="preserve">, </w:t>
    </w:r>
    <w:r w:rsidR="004F7941" w:rsidRPr="004F7941">
      <w:rPr>
        <w:rFonts w:asciiTheme="minorHAnsi" w:hAnsiTheme="minorHAnsi"/>
        <w:noProof/>
        <w:color w:val="auto"/>
        <w:sz w:val="18"/>
        <w:lang w:val="en-US" w:eastAsia="en-US"/>
      </w:rPr>
      <w:t>Part</w:t>
    </w:r>
    <w:r w:rsidR="00871966" w:rsidRPr="004F7941">
      <w:rPr>
        <w:rFonts w:asciiTheme="minorHAnsi" w:hAnsiTheme="minorHAnsi"/>
        <w:noProof/>
        <w:color w:val="auto"/>
        <w:sz w:val="18"/>
        <w:lang w:val="it-IT" w:eastAsia="zh-CN"/>
      </w:rPr>
      <w:t xml:space="preserve"> of Tessenderlo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2A9" w14:textId="77777777" w:rsidR="00867006" w:rsidRDefault="00867006" w:rsidP="00D74FA1">
      <w:pPr>
        <w:spacing w:after="0" w:line="240" w:lineRule="auto"/>
      </w:pPr>
      <w:r>
        <w:separator/>
      </w:r>
    </w:p>
  </w:footnote>
  <w:footnote w:type="continuationSeparator" w:id="0">
    <w:p w14:paraId="6CC22330" w14:textId="77777777" w:rsidR="00867006" w:rsidRDefault="00867006" w:rsidP="00D74FA1">
      <w:pPr>
        <w:spacing w:after="0" w:line="240" w:lineRule="auto"/>
      </w:pPr>
      <w:r>
        <w:continuationSeparator/>
      </w:r>
    </w:p>
  </w:footnote>
  <w:footnote w:type="continuationNotice" w:id="1">
    <w:p w14:paraId="44060458" w14:textId="77777777" w:rsidR="00867006" w:rsidRDefault="00867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0809" w14:textId="77777777" w:rsidR="003F0422" w:rsidRDefault="00B0533A">
    <w:pPr>
      <w:pStyle w:val="Header"/>
    </w:pPr>
    <w:r>
      <w:rPr>
        <w:noProof/>
        <w:lang w:val="en-GB" w:eastAsia="en-GB"/>
      </w:rPr>
      <w:drawing>
        <wp:anchor distT="0" distB="0" distL="114300" distR="114300" simplePos="0" relativeHeight="251658241" behindDoc="0" locked="0" layoutInCell="1" allowOverlap="1" wp14:anchorId="21A9612A" wp14:editId="7A015B5A">
          <wp:simplePos x="0" y="0"/>
          <wp:positionH relativeFrom="margin">
            <wp:posOffset>4953000</wp:posOffset>
          </wp:positionH>
          <wp:positionV relativeFrom="paragraph">
            <wp:posOffset>167005</wp:posOffset>
          </wp:positionV>
          <wp:extent cx="778510" cy="11620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B Leiner PNG.png"/>
                  <pic:cNvPicPr/>
                </pic:nvPicPr>
                <pic:blipFill>
                  <a:blip r:embed="rId1">
                    <a:extLst>
                      <a:ext uri="{28A0092B-C50C-407E-A947-70E740481C1C}">
                        <a14:useLocalDpi xmlns:a14="http://schemas.microsoft.com/office/drawing/2010/main" val="0"/>
                      </a:ext>
                    </a:extLst>
                  </a:blip>
                  <a:stretch>
                    <a:fillRect/>
                  </a:stretch>
                </pic:blipFill>
                <pic:spPr>
                  <a:xfrm>
                    <a:off x="0" y="0"/>
                    <a:ext cx="77851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C7229"/>
    <w:multiLevelType w:val="hybridMultilevel"/>
    <w:tmpl w:val="A64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679E1"/>
    <w:multiLevelType w:val="hybridMultilevel"/>
    <w:tmpl w:val="074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75DC8"/>
    <w:multiLevelType w:val="hybridMultilevel"/>
    <w:tmpl w:val="03DEA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9B"/>
    <w:rsid w:val="00002246"/>
    <w:rsid w:val="00003431"/>
    <w:rsid w:val="000138A4"/>
    <w:rsid w:val="000418C0"/>
    <w:rsid w:val="0007592B"/>
    <w:rsid w:val="000778DD"/>
    <w:rsid w:val="00092C6F"/>
    <w:rsid w:val="000C3AB0"/>
    <w:rsid w:val="000F7781"/>
    <w:rsid w:val="0011103A"/>
    <w:rsid w:val="00127ECD"/>
    <w:rsid w:val="001579B0"/>
    <w:rsid w:val="00174D02"/>
    <w:rsid w:val="00176A00"/>
    <w:rsid w:val="001A51F6"/>
    <w:rsid w:val="001A712D"/>
    <w:rsid w:val="001E6C31"/>
    <w:rsid w:val="00215B47"/>
    <w:rsid w:val="00242EDA"/>
    <w:rsid w:val="002A4CE4"/>
    <w:rsid w:val="002E77E1"/>
    <w:rsid w:val="002F3DE4"/>
    <w:rsid w:val="002F50CB"/>
    <w:rsid w:val="00306411"/>
    <w:rsid w:val="003072FB"/>
    <w:rsid w:val="00325479"/>
    <w:rsid w:val="003319E1"/>
    <w:rsid w:val="00345B2B"/>
    <w:rsid w:val="00356586"/>
    <w:rsid w:val="0039C080"/>
    <w:rsid w:val="003A5F3E"/>
    <w:rsid w:val="003B1542"/>
    <w:rsid w:val="003E296F"/>
    <w:rsid w:val="003E4BDA"/>
    <w:rsid w:val="003F0422"/>
    <w:rsid w:val="003F46D9"/>
    <w:rsid w:val="00407131"/>
    <w:rsid w:val="004613CB"/>
    <w:rsid w:val="0047180D"/>
    <w:rsid w:val="004762F7"/>
    <w:rsid w:val="00496738"/>
    <w:rsid w:val="004D1F28"/>
    <w:rsid w:val="004E3620"/>
    <w:rsid w:val="004E47D0"/>
    <w:rsid w:val="004F7941"/>
    <w:rsid w:val="00506E4F"/>
    <w:rsid w:val="00516B0C"/>
    <w:rsid w:val="00524783"/>
    <w:rsid w:val="00545169"/>
    <w:rsid w:val="0055144B"/>
    <w:rsid w:val="00557571"/>
    <w:rsid w:val="00570DC2"/>
    <w:rsid w:val="005A64A1"/>
    <w:rsid w:val="005A70DE"/>
    <w:rsid w:val="005B073E"/>
    <w:rsid w:val="005C72F8"/>
    <w:rsid w:val="00636254"/>
    <w:rsid w:val="00654EAF"/>
    <w:rsid w:val="00672A9B"/>
    <w:rsid w:val="006830ED"/>
    <w:rsid w:val="006A5942"/>
    <w:rsid w:val="006A6641"/>
    <w:rsid w:val="006F239F"/>
    <w:rsid w:val="006F4E00"/>
    <w:rsid w:val="0070550B"/>
    <w:rsid w:val="00706D1E"/>
    <w:rsid w:val="00735F6D"/>
    <w:rsid w:val="00744962"/>
    <w:rsid w:val="00760EFD"/>
    <w:rsid w:val="007B08CE"/>
    <w:rsid w:val="007C0239"/>
    <w:rsid w:val="007F786E"/>
    <w:rsid w:val="00817306"/>
    <w:rsid w:val="008370AC"/>
    <w:rsid w:val="008447D8"/>
    <w:rsid w:val="00867006"/>
    <w:rsid w:val="00871966"/>
    <w:rsid w:val="0087681E"/>
    <w:rsid w:val="00881C65"/>
    <w:rsid w:val="008B2E56"/>
    <w:rsid w:val="008F1323"/>
    <w:rsid w:val="008F7D03"/>
    <w:rsid w:val="00906ABD"/>
    <w:rsid w:val="00913705"/>
    <w:rsid w:val="00931859"/>
    <w:rsid w:val="00933FB3"/>
    <w:rsid w:val="00951CFF"/>
    <w:rsid w:val="00962AEE"/>
    <w:rsid w:val="00977D13"/>
    <w:rsid w:val="009B45F4"/>
    <w:rsid w:val="009C6E0B"/>
    <w:rsid w:val="009D0ACB"/>
    <w:rsid w:val="009F39C1"/>
    <w:rsid w:val="00A00B14"/>
    <w:rsid w:val="00A50B16"/>
    <w:rsid w:val="00A65B3B"/>
    <w:rsid w:val="00AB2F7C"/>
    <w:rsid w:val="00AE313A"/>
    <w:rsid w:val="00B0533A"/>
    <w:rsid w:val="00B278A9"/>
    <w:rsid w:val="00B31F98"/>
    <w:rsid w:val="00B3419C"/>
    <w:rsid w:val="00B426D1"/>
    <w:rsid w:val="00B432D6"/>
    <w:rsid w:val="00B570AD"/>
    <w:rsid w:val="00B82DEE"/>
    <w:rsid w:val="00B917FD"/>
    <w:rsid w:val="00BA040E"/>
    <w:rsid w:val="00BD17E9"/>
    <w:rsid w:val="00BF4FAC"/>
    <w:rsid w:val="00C11718"/>
    <w:rsid w:val="00C50DF0"/>
    <w:rsid w:val="00C6196F"/>
    <w:rsid w:val="00C70133"/>
    <w:rsid w:val="00C710A7"/>
    <w:rsid w:val="00C94028"/>
    <w:rsid w:val="00CA0AA6"/>
    <w:rsid w:val="00CA2F20"/>
    <w:rsid w:val="00CB109F"/>
    <w:rsid w:val="00CF6B66"/>
    <w:rsid w:val="00D21254"/>
    <w:rsid w:val="00D22135"/>
    <w:rsid w:val="00D23AAE"/>
    <w:rsid w:val="00D26608"/>
    <w:rsid w:val="00D372E6"/>
    <w:rsid w:val="00D74FA1"/>
    <w:rsid w:val="00D944D5"/>
    <w:rsid w:val="00DA602A"/>
    <w:rsid w:val="00DC59F1"/>
    <w:rsid w:val="00DD73D7"/>
    <w:rsid w:val="00DE0D0F"/>
    <w:rsid w:val="00DE63B0"/>
    <w:rsid w:val="00DF25FD"/>
    <w:rsid w:val="00E3409B"/>
    <w:rsid w:val="00E43514"/>
    <w:rsid w:val="00E95C4A"/>
    <w:rsid w:val="00EA3D24"/>
    <w:rsid w:val="00F1086E"/>
    <w:rsid w:val="00F3750C"/>
    <w:rsid w:val="00F45E5F"/>
    <w:rsid w:val="00F81BC3"/>
    <w:rsid w:val="00FB226E"/>
    <w:rsid w:val="00FC15D7"/>
    <w:rsid w:val="00FD001F"/>
    <w:rsid w:val="00FF1B4C"/>
    <w:rsid w:val="111936A2"/>
    <w:rsid w:val="5A9B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1BCE7"/>
  <w15:docId w15:val="{F51BC885-840F-4B8A-AC2C-A384606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FA1"/>
    <w:rPr>
      <w:rFonts w:ascii="Tahoma" w:hAnsi="Tahoma" w:cs="Tahoma"/>
      <w:sz w:val="16"/>
      <w:szCs w:val="16"/>
    </w:rPr>
  </w:style>
  <w:style w:type="paragraph" w:customStyle="1" w:styleId="TessTitle-Document">
    <w:name w:val="Tess Title-Document"/>
    <w:qFormat/>
    <w:rsid w:val="00D74FA1"/>
    <w:pPr>
      <w:spacing w:line="216" w:lineRule="auto"/>
    </w:pPr>
    <w:rPr>
      <w:rFonts w:ascii="Rubrik Light" w:hAnsi="Rubrik Light"/>
      <w:caps/>
      <w:color w:val="E47823"/>
      <w:spacing w:val="8"/>
      <w:sz w:val="73"/>
      <w:szCs w:val="72"/>
      <w:lang w:val="en-GB" w:eastAsia="nl-NL"/>
    </w:rPr>
  </w:style>
  <w:style w:type="paragraph" w:styleId="Header">
    <w:name w:val="header"/>
    <w:basedOn w:val="Normal"/>
    <w:link w:val="HeaderChar"/>
    <w:uiPriority w:val="99"/>
    <w:unhideWhenUsed/>
    <w:rsid w:val="00D74F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FA1"/>
  </w:style>
  <w:style w:type="paragraph" w:styleId="Footer">
    <w:name w:val="footer"/>
    <w:basedOn w:val="Normal"/>
    <w:link w:val="FooterChar"/>
    <w:uiPriority w:val="99"/>
    <w:unhideWhenUsed/>
    <w:rsid w:val="00D74F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FA1"/>
  </w:style>
  <w:style w:type="paragraph" w:customStyle="1" w:styleId="TessTitleFootertext">
    <w:name w:val="Tess Title_Footertext"/>
    <w:link w:val="TessTitleFootertextTeken"/>
    <w:qFormat/>
    <w:rsid w:val="003F0422"/>
    <w:pPr>
      <w:spacing w:after="240"/>
      <w:contextualSpacing/>
    </w:pPr>
    <w:rPr>
      <w:rFonts w:ascii="Rubrik Light" w:eastAsiaTheme="minorEastAsia" w:hAnsi="Rubrik Light" w:cstheme="minorBidi"/>
      <w:color w:val="E47823"/>
      <w:spacing w:val="8"/>
      <w:lang w:val="en-GB" w:eastAsia="nl-NL"/>
    </w:rPr>
  </w:style>
  <w:style w:type="character" w:customStyle="1" w:styleId="TessTitleFootertextTeken">
    <w:name w:val="Tess Title_Footertext Teken"/>
    <w:basedOn w:val="DefaultParagraphFont"/>
    <w:link w:val="TessTitleFootertext"/>
    <w:rsid w:val="003F0422"/>
    <w:rPr>
      <w:rFonts w:ascii="Rubrik Light" w:eastAsiaTheme="minorEastAsia" w:hAnsi="Rubrik Light" w:cstheme="minorBidi"/>
      <w:color w:val="E47823"/>
      <w:spacing w:val="8"/>
      <w:lang w:val="en-GB" w:eastAsia="nl-NL"/>
    </w:rPr>
  </w:style>
  <w:style w:type="paragraph" w:customStyle="1" w:styleId="TessFootertext">
    <w:name w:val="Tess Footertext"/>
    <w:link w:val="TessFootertextTeken"/>
    <w:qFormat/>
    <w:rsid w:val="003F0422"/>
    <w:rPr>
      <w:rFonts w:ascii="Rubrik Light" w:eastAsiaTheme="minorEastAsia" w:hAnsi="Rubrik Light" w:cstheme="minorBidi"/>
      <w:color w:val="657273"/>
      <w:spacing w:val="-8"/>
      <w:sz w:val="16"/>
      <w:szCs w:val="16"/>
      <w:lang w:val="en-GB" w:eastAsia="nl-NL"/>
    </w:rPr>
  </w:style>
  <w:style w:type="character" w:customStyle="1" w:styleId="TessFootertextTeken">
    <w:name w:val="Tess Footertext Teken"/>
    <w:basedOn w:val="TessTitleFootertextTeken"/>
    <w:link w:val="TessFootertext"/>
    <w:rsid w:val="003F0422"/>
    <w:rPr>
      <w:rFonts w:ascii="Rubrik Light" w:eastAsiaTheme="minorEastAsia" w:hAnsi="Rubrik Light" w:cstheme="minorBidi"/>
      <w:color w:val="657273"/>
      <w:spacing w:val="-8"/>
      <w:sz w:val="16"/>
      <w:szCs w:val="16"/>
      <w:lang w:val="en-GB" w:eastAsia="nl-NL"/>
    </w:rPr>
  </w:style>
  <w:style w:type="character" w:customStyle="1" w:styleId="TessFootertextDate">
    <w:name w:val="Tess Footertext_Date"/>
    <w:basedOn w:val="DefaultParagraphFont"/>
    <w:uiPriority w:val="1"/>
    <w:qFormat/>
    <w:rsid w:val="003F0422"/>
    <w:rPr>
      <w:rFonts w:ascii="Rubrik Light" w:hAnsi="Rubrik Light"/>
      <w:b w:val="0"/>
      <w:bCs w:val="0"/>
      <w:i w:val="0"/>
      <w:iCs w:val="0"/>
      <w:caps/>
      <w:smallCaps w:val="0"/>
      <w:color w:val="657273"/>
      <w:sz w:val="16"/>
      <w:szCs w:val="16"/>
    </w:rPr>
  </w:style>
  <w:style w:type="paragraph" w:customStyle="1" w:styleId="BasicParagraph">
    <w:name w:val="[Basic Paragraph]"/>
    <w:basedOn w:val="Normal"/>
    <w:uiPriority w:val="99"/>
    <w:rsid w:val="004F7941"/>
    <w:pPr>
      <w:suppressAutoHyphens/>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4F7941"/>
    <w:rPr>
      <w:color w:val="0000FF" w:themeColor="hyperlink"/>
      <w:u w:val="single"/>
    </w:rPr>
  </w:style>
  <w:style w:type="paragraph" w:styleId="NormalWeb">
    <w:name w:val="Normal (Web)"/>
    <w:basedOn w:val="Normal"/>
    <w:uiPriority w:val="99"/>
    <w:unhideWhenUsed/>
    <w:rsid w:val="006A6641"/>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CommentText">
    <w:name w:val="annotation text"/>
    <w:basedOn w:val="Normal"/>
    <w:link w:val="CommentTextChar"/>
    <w:uiPriority w:val="99"/>
    <w:semiHidden/>
    <w:unhideWhenUsed/>
    <w:rsid w:val="00496738"/>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496738"/>
    <w:rPr>
      <w:rFonts w:asciiTheme="minorHAnsi" w:eastAsiaTheme="minorHAnsi" w:hAnsiTheme="minorHAnsi" w:cstheme="minorBidi"/>
      <w:lang w:val="en-GB" w:eastAsia="en-US"/>
    </w:rPr>
  </w:style>
  <w:style w:type="character" w:styleId="CommentReference">
    <w:name w:val="annotation reference"/>
    <w:basedOn w:val="DefaultParagraphFont"/>
    <w:uiPriority w:val="99"/>
    <w:semiHidden/>
    <w:unhideWhenUsed/>
    <w:rsid w:val="00496738"/>
    <w:rPr>
      <w:sz w:val="16"/>
      <w:szCs w:val="16"/>
    </w:rPr>
  </w:style>
  <w:style w:type="paragraph" w:styleId="ListParagraph">
    <w:name w:val="List Paragraph"/>
    <w:basedOn w:val="Normal"/>
    <w:uiPriority w:val="34"/>
    <w:qFormat/>
    <w:rsid w:val="00496738"/>
    <w:pPr>
      <w:ind w:left="720"/>
      <w:contextualSpacing/>
    </w:pPr>
  </w:style>
  <w:style w:type="paragraph" w:styleId="CommentSubject">
    <w:name w:val="annotation subject"/>
    <w:basedOn w:val="CommentText"/>
    <w:next w:val="CommentText"/>
    <w:link w:val="CommentSubjectChar"/>
    <w:uiPriority w:val="99"/>
    <w:semiHidden/>
    <w:unhideWhenUsed/>
    <w:rsid w:val="0011103A"/>
    <w:pPr>
      <w:spacing w:after="200"/>
    </w:pPr>
    <w:rPr>
      <w:rFonts w:ascii="Calibri" w:eastAsia="SimSun" w:hAnsi="Calibri" w:cs="Times New Roman"/>
      <w:b/>
      <w:bCs/>
      <w:lang w:val="nl-BE" w:eastAsia="zh-CN"/>
    </w:rPr>
  </w:style>
  <w:style w:type="character" w:customStyle="1" w:styleId="CommentSubjectChar">
    <w:name w:val="Comment Subject Char"/>
    <w:basedOn w:val="CommentTextChar"/>
    <w:link w:val="CommentSubject"/>
    <w:uiPriority w:val="99"/>
    <w:semiHidden/>
    <w:rsid w:val="0011103A"/>
    <w:rPr>
      <w:rFonts w:asciiTheme="minorHAnsi" w:eastAsiaTheme="minorHAnsi" w:hAnsiTheme="minorHAnsi" w:cstheme="minorBidi"/>
      <w:b/>
      <w:bCs/>
      <w:lang w:val="nl-BE" w:eastAsia="en-US"/>
    </w:rPr>
  </w:style>
  <w:style w:type="character" w:styleId="UnresolvedMention">
    <w:name w:val="Unresolved Mention"/>
    <w:basedOn w:val="DefaultParagraphFont"/>
    <w:uiPriority w:val="99"/>
    <w:semiHidden/>
    <w:unhideWhenUsed/>
    <w:rsid w:val="003E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5866">
      <w:bodyDiv w:val="1"/>
      <w:marLeft w:val="0"/>
      <w:marRight w:val="0"/>
      <w:marTop w:val="0"/>
      <w:marBottom w:val="0"/>
      <w:divBdr>
        <w:top w:val="none" w:sz="0" w:space="0" w:color="auto"/>
        <w:left w:val="none" w:sz="0" w:space="0" w:color="auto"/>
        <w:bottom w:val="none" w:sz="0" w:space="0" w:color="auto"/>
        <w:right w:val="none" w:sz="0" w:space="0" w:color="auto"/>
      </w:divBdr>
    </w:div>
    <w:div w:id="729959310">
      <w:bodyDiv w:val="1"/>
      <w:marLeft w:val="0"/>
      <w:marRight w:val="0"/>
      <w:marTop w:val="0"/>
      <w:marBottom w:val="0"/>
      <w:divBdr>
        <w:top w:val="none" w:sz="0" w:space="0" w:color="auto"/>
        <w:left w:val="none" w:sz="0" w:space="0" w:color="auto"/>
        <w:bottom w:val="none" w:sz="0" w:space="0" w:color="auto"/>
        <w:right w:val="none" w:sz="0" w:space="0" w:color="auto"/>
      </w:divBdr>
    </w:div>
    <w:div w:id="1464154882">
      <w:bodyDiv w:val="1"/>
      <w:marLeft w:val="0"/>
      <w:marRight w:val="0"/>
      <w:marTop w:val="0"/>
      <w:marBottom w:val="0"/>
      <w:divBdr>
        <w:top w:val="none" w:sz="0" w:space="0" w:color="auto"/>
        <w:left w:val="none" w:sz="0" w:space="0" w:color="auto"/>
        <w:bottom w:val="none" w:sz="0" w:space="0" w:color="auto"/>
        <w:right w:val="none" w:sz="0" w:space="0" w:color="auto"/>
      </w:divBdr>
    </w:div>
    <w:div w:id="1534223773">
      <w:bodyDiv w:val="1"/>
      <w:marLeft w:val="0"/>
      <w:marRight w:val="0"/>
      <w:marTop w:val="0"/>
      <w:marBottom w:val="0"/>
      <w:divBdr>
        <w:top w:val="none" w:sz="0" w:space="0" w:color="auto"/>
        <w:left w:val="none" w:sz="0" w:space="0" w:color="auto"/>
        <w:bottom w:val="none" w:sz="0" w:space="0" w:color="auto"/>
        <w:right w:val="none" w:sz="0" w:space="0" w:color="auto"/>
      </w:divBdr>
    </w:div>
    <w:div w:id="1886796595">
      <w:bodyDiv w:val="1"/>
      <w:marLeft w:val="0"/>
      <w:marRight w:val="0"/>
      <w:marTop w:val="0"/>
      <w:marBottom w:val="0"/>
      <w:divBdr>
        <w:top w:val="none" w:sz="0" w:space="0" w:color="auto"/>
        <w:left w:val="none" w:sz="0" w:space="0" w:color="auto"/>
        <w:bottom w:val="none" w:sz="0" w:space="0" w:color="auto"/>
        <w:right w:val="none" w:sz="0" w:space="0" w:color="auto"/>
      </w:divBdr>
    </w:div>
    <w:div w:id="19430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in@ingredientcommunica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bleiner.com/en/collagen-whitepap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pbleiner.com" TargetMode="External"/><Relationship Id="rId10" Type="http://schemas.openxmlformats.org/officeDocument/2006/relationships/hyperlink" Target="https://www.pbleiner.com/en/collagen-whitepap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cation@pblei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Local\Microsoft\Windows\INetCache\Content.Outlook\LUT7Z40Z\2021%20PB%20Leiner%20BU%20template%20press%20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A72387E9E1586342AA821865F327FC90" ma:contentTypeVersion="2" ma:contentTypeDescription="Upload an image or a photograph." ma:contentTypeScope="" ma:versionID="8b878508a275ee44b49fefd7711a7e03">
  <xsd:schema xmlns:xsd="http://www.w3.org/2001/XMLSchema" xmlns:xs="http://www.w3.org/2001/XMLSchema" xmlns:p="http://schemas.microsoft.com/office/2006/metadata/properties" xmlns:ns1="http://schemas.microsoft.com/sharepoint/v3" xmlns:ns2="014aab4f-d501-4825-bf9d-3124773dee71" targetNamespace="http://schemas.microsoft.com/office/2006/metadata/properties" ma:root="true" ma:fieldsID="19596b76ab6c7d1f263a5130e12cb836" ns1:_="" ns2:_="">
    <xsd:import namespace="http://schemas.microsoft.com/sharepoint/v3"/>
    <xsd:import namespace="014aab4f-d501-4825-bf9d-3124773dee7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4aab4f-d501-4825-bf9d-3124773dee7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57768-4C1C-4E52-83DE-52B4CE215728}">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014aab4f-d501-4825-bf9d-3124773dee71"/>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8EC6E2-795F-462B-8880-4C34B27FBBF4}">
  <ds:schemaRefs>
    <ds:schemaRef ds:uri="http://schemas.microsoft.com/sharepoint/v3/contenttype/forms"/>
  </ds:schemaRefs>
</ds:datastoreItem>
</file>

<file path=customXml/itemProps3.xml><?xml version="1.0" encoding="utf-8"?>
<ds:datastoreItem xmlns:ds="http://schemas.openxmlformats.org/officeDocument/2006/customXml" ds:itemID="{5545703F-487F-4A5E-B670-6B3E5548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4aab4f-d501-4825-bf9d-3124773de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PB Leiner BU template press release</Template>
  <TotalTime>0</TotalTime>
  <Pages>3</Pages>
  <Words>717</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Tessenderlo</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Lana Blagojevic</cp:lastModifiedBy>
  <cp:revision>2</cp:revision>
  <cp:lastPrinted>2016-09-17T00:18:00Z</cp:lastPrinted>
  <dcterms:created xsi:type="dcterms:W3CDTF">2021-04-22T06:58:00Z</dcterms:created>
  <dcterms:modified xsi:type="dcterms:W3CDTF">2021-04-22T06:58:00Z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0x01010200A72387E9E1586342AA821865F327FC90</vt:lpwstr>
  </property>
</Properties>
</file>