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35B" w:rsidRPr="00697AA7" w:rsidRDefault="001B776E">
      <w:pPr>
        <w:rPr>
          <w:sz w:val="22"/>
          <w:szCs w:val="22"/>
          <w:lang w:val="nl-BE"/>
        </w:rPr>
      </w:pPr>
      <w:r w:rsidRPr="00697AA7">
        <w:rPr>
          <w:sz w:val="22"/>
          <w:szCs w:val="22"/>
          <w:lang w:val="nl-BE"/>
        </w:rPr>
        <w:t>Salon van Brussel 2019</w:t>
      </w:r>
      <w:r w:rsidR="00697AA7">
        <w:rPr>
          <w:sz w:val="22"/>
          <w:szCs w:val="22"/>
          <w:lang w:val="nl-BE"/>
        </w:rPr>
        <w:t xml:space="preserve"> </w:t>
      </w:r>
    </w:p>
    <w:p w:rsidR="001B776E" w:rsidRPr="00697AA7" w:rsidRDefault="001B776E">
      <w:pPr>
        <w:rPr>
          <w:sz w:val="22"/>
          <w:szCs w:val="22"/>
          <w:lang w:val="nl-BE"/>
        </w:rPr>
      </w:pPr>
      <w:bookmarkStart w:id="0" w:name="_GoBack"/>
      <w:bookmarkEnd w:id="0"/>
    </w:p>
    <w:p w:rsidR="001B776E" w:rsidRPr="00697AA7" w:rsidRDefault="001B776E">
      <w:pPr>
        <w:rPr>
          <w:sz w:val="22"/>
          <w:szCs w:val="22"/>
          <w:lang w:val="nl-BE"/>
        </w:rPr>
      </w:pPr>
      <w:r w:rsidRPr="00697AA7">
        <w:rPr>
          <w:sz w:val="22"/>
          <w:szCs w:val="22"/>
          <w:lang w:val="nl-BE"/>
        </w:rPr>
        <w:t>Aan de vooravond van de elektrificatie</w:t>
      </w:r>
      <w:r w:rsidR="00697AA7">
        <w:rPr>
          <w:sz w:val="22"/>
          <w:szCs w:val="22"/>
          <w:lang w:val="nl-BE"/>
        </w:rPr>
        <w:t xml:space="preserve"> </w:t>
      </w:r>
    </w:p>
    <w:p w:rsidR="001B776E" w:rsidRPr="00697AA7" w:rsidRDefault="001B776E">
      <w:pPr>
        <w:rPr>
          <w:sz w:val="22"/>
          <w:szCs w:val="22"/>
          <w:lang w:val="nl-BE"/>
        </w:rPr>
      </w:pPr>
    </w:p>
    <w:p w:rsidR="001B776E" w:rsidRPr="00697AA7" w:rsidRDefault="00587E0A">
      <w:pPr>
        <w:rPr>
          <w:sz w:val="22"/>
          <w:szCs w:val="22"/>
          <w:lang w:val="nl-BE"/>
        </w:rPr>
      </w:pPr>
      <w:r w:rsidRPr="00697AA7">
        <w:rPr>
          <w:sz w:val="22"/>
          <w:szCs w:val="22"/>
          <w:lang w:val="nl-BE"/>
        </w:rPr>
        <w:t>Net zoals elk ander oneven jaar hebben we het genoegen u te mogen ontvangen op onze stand op het ‘kleine’ Salon van Brussel. Die stand is opnieuw aangekleed in de kleuren van Tokio</w:t>
      </w:r>
      <w:r w:rsidR="00697AA7">
        <w:rPr>
          <w:sz w:val="22"/>
          <w:szCs w:val="22"/>
          <w:lang w:val="nl-BE"/>
        </w:rPr>
        <w:t>,</w:t>
      </w:r>
      <w:r w:rsidRPr="00697AA7">
        <w:rPr>
          <w:sz w:val="22"/>
          <w:szCs w:val="22"/>
          <w:lang w:val="nl-BE"/>
        </w:rPr>
        <w:t xml:space="preserve"> die het publiek vorig jaar zo wist te smaken. Zoals gebruikelijk is deze editie de gelegenheid om terug te blikken op 2018 en te zien wat 2019 in </w:t>
      </w:r>
      <w:proofErr w:type="spellStart"/>
      <w:r w:rsidRPr="00697AA7">
        <w:rPr>
          <w:sz w:val="22"/>
          <w:szCs w:val="22"/>
          <w:lang w:val="nl-BE"/>
        </w:rPr>
        <w:t>petto</w:t>
      </w:r>
      <w:proofErr w:type="spellEnd"/>
      <w:r w:rsidRPr="00697AA7">
        <w:rPr>
          <w:sz w:val="22"/>
          <w:szCs w:val="22"/>
          <w:lang w:val="nl-BE"/>
        </w:rPr>
        <w:t xml:space="preserve"> heeft.</w:t>
      </w:r>
      <w:r w:rsidR="00697AA7">
        <w:rPr>
          <w:sz w:val="22"/>
          <w:szCs w:val="22"/>
          <w:lang w:val="nl-BE"/>
        </w:rPr>
        <w:t xml:space="preserve"> </w:t>
      </w:r>
    </w:p>
    <w:p w:rsidR="00587E0A" w:rsidRPr="00697AA7" w:rsidRDefault="00587E0A">
      <w:pPr>
        <w:rPr>
          <w:sz w:val="22"/>
          <w:szCs w:val="22"/>
          <w:lang w:val="nl-BE"/>
        </w:rPr>
      </w:pPr>
    </w:p>
    <w:p w:rsidR="00587E0A" w:rsidRPr="00697AA7" w:rsidRDefault="00587E0A">
      <w:pPr>
        <w:rPr>
          <w:sz w:val="22"/>
          <w:szCs w:val="22"/>
          <w:lang w:val="nl-BE"/>
        </w:rPr>
      </w:pPr>
      <w:r w:rsidRPr="00697AA7">
        <w:rPr>
          <w:sz w:val="22"/>
          <w:szCs w:val="22"/>
          <w:lang w:val="nl-BE"/>
        </w:rPr>
        <w:t>Doelstellingen overtroffen</w:t>
      </w:r>
      <w:r w:rsidR="00697AA7">
        <w:rPr>
          <w:sz w:val="22"/>
          <w:szCs w:val="22"/>
          <w:lang w:val="nl-BE"/>
        </w:rPr>
        <w:t xml:space="preserve"> </w:t>
      </w:r>
    </w:p>
    <w:p w:rsidR="00327EA8" w:rsidRPr="00697AA7" w:rsidRDefault="00327EA8">
      <w:pPr>
        <w:rPr>
          <w:sz w:val="22"/>
          <w:szCs w:val="22"/>
          <w:lang w:val="nl-BE"/>
        </w:rPr>
      </w:pPr>
    </w:p>
    <w:p w:rsidR="00A910CB" w:rsidRDefault="00587E0A">
      <w:pPr>
        <w:rPr>
          <w:sz w:val="22"/>
          <w:szCs w:val="22"/>
          <w:lang w:val="nl-BE"/>
        </w:rPr>
      </w:pPr>
      <w:r w:rsidRPr="00697AA7">
        <w:rPr>
          <w:sz w:val="22"/>
          <w:szCs w:val="22"/>
          <w:lang w:val="nl-BE"/>
        </w:rPr>
        <w:t xml:space="preserve">Laat ons beginnen bij het begin: 2018 was een goed jaar voor Suzuki. We schrijven dat elk jaar, maar vergeef ons dat we er </w:t>
      </w:r>
      <w:r w:rsidR="00327EA8" w:rsidRPr="00697AA7">
        <w:rPr>
          <w:sz w:val="22"/>
          <w:szCs w:val="22"/>
          <w:lang w:val="nl-BE"/>
        </w:rPr>
        <w:t>niet</w:t>
      </w:r>
      <w:r w:rsidRPr="00697AA7">
        <w:rPr>
          <w:sz w:val="22"/>
          <w:szCs w:val="22"/>
          <w:lang w:val="nl-BE"/>
        </w:rPr>
        <w:t xml:space="preserve"> genoeg van krijgen. </w:t>
      </w:r>
      <w:proofErr w:type="spellStart"/>
      <w:r w:rsidRPr="00697AA7">
        <w:rPr>
          <w:sz w:val="22"/>
          <w:szCs w:val="22"/>
          <w:lang w:val="nl-BE"/>
        </w:rPr>
        <w:t>SUV’s</w:t>
      </w:r>
      <w:proofErr w:type="spellEnd"/>
      <w:r w:rsidRPr="00697AA7">
        <w:rPr>
          <w:sz w:val="22"/>
          <w:szCs w:val="22"/>
          <w:lang w:val="nl-BE"/>
        </w:rPr>
        <w:t xml:space="preserve">, downsizing, </w:t>
      </w:r>
      <w:proofErr w:type="spellStart"/>
      <w:r w:rsidRPr="00697AA7">
        <w:rPr>
          <w:sz w:val="22"/>
          <w:szCs w:val="22"/>
          <w:lang w:val="nl-BE"/>
        </w:rPr>
        <w:t>ontdieseling</w:t>
      </w:r>
      <w:proofErr w:type="spellEnd"/>
      <w:r w:rsidRPr="00697AA7">
        <w:rPr>
          <w:sz w:val="22"/>
          <w:szCs w:val="22"/>
          <w:lang w:val="nl-BE"/>
        </w:rPr>
        <w:t>, herwonnen interesse voor kleine en karaktervolle auto’s: ons merk heeft goed geprofiteerd van alle markttrends, die ons hele gamma ten goede kwamen.</w:t>
      </w:r>
      <w:r w:rsidR="00697AA7">
        <w:rPr>
          <w:sz w:val="22"/>
          <w:szCs w:val="22"/>
          <w:lang w:val="nl-BE"/>
        </w:rPr>
        <w:t xml:space="preserve"> </w:t>
      </w:r>
      <w:r w:rsidRPr="00697AA7">
        <w:rPr>
          <w:sz w:val="22"/>
          <w:szCs w:val="22"/>
          <w:lang w:val="nl-BE"/>
        </w:rPr>
        <w:t>Volgens de cijfers die we ter beschikking hadden bij het schrijven van dit dossier</w:t>
      </w:r>
      <w:r w:rsidR="00697AA7">
        <w:rPr>
          <w:sz w:val="22"/>
          <w:szCs w:val="22"/>
          <w:lang w:val="nl-BE"/>
        </w:rPr>
        <w:t>,</w:t>
      </w:r>
      <w:r w:rsidRPr="00697AA7">
        <w:rPr>
          <w:sz w:val="22"/>
          <w:szCs w:val="22"/>
          <w:lang w:val="nl-BE"/>
        </w:rPr>
        <w:t xml:space="preserve"> namen de verkoopcijfers van Suzuki namelijk toe met 4,6 procent in vergelijking met dezelfde periode in 2017, en geen enkel</w:t>
      </w:r>
      <w:r w:rsidR="00327EA8" w:rsidRPr="00697AA7">
        <w:rPr>
          <w:sz w:val="22"/>
          <w:szCs w:val="22"/>
          <w:lang w:val="nl-BE"/>
        </w:rPr>
        <w:t>e</w:t>
      </w:r>
      <w:r w:rsidRPr="00697AA7">
        <w:rPr>
          <w:sz w:val="22"/>
          <w:szCs w:val="22"/>
          <w:lang w:val="nl-BE"/>
        </w:rPr>
        <w:t xml:space="preserve"> van onze modellen viel daarbij uit de boot. Misschien waren we te bescheiden bij het opstellen van onze doelstellingen voor 2018, maar van de </w:t>
      </w:r>
      <w:proofErr w:type="spellStart"/>
      <w:r w:rsidRPr="00697AA7">
        <w:rPr>
          <w:sz w:val="22"/>
          <w:szCs w:val="22"/>
          <w:lang w:val="nl-BE"/>
        </w:rPr>
        <w:t>Celerio</w:t>
      </w:r>
      <w:proofErr w:type="spellEnd"/>
      <w:r w:rsidRPr="00697AA7">
        <w:rPr>
          <w:sz w:val="22"/>
          <w:szCs w:val="22"/>
          <w:lang w:val="nl-BE"/>
        </w:rPr>
        <w:t xml:space="preserve"> tot de </w:t>
      </w:r>
      <w:proofErr w:type="spellStart"/>
      <w:r w:rsidRPr="00697AA7">
        <w:rPr>
          <w:sz w:val="22"/>
          <w:szCs w:val="22"/>
          <w:lang w:val="nl-BE"/>
        </w:rPr>
        <w:t>Vitara</w:t>
      </w:r>
      <w:proofErr w:type="spellEnd"/>
      <w:r w:rsidRPr="00697AA7">
        <w:rPr>
          <w:sz w:val="22"/>
          <w:szCs w:val="22"/>
          <w:lang w:val="nl-BE"/>
        </w:rPr>
        <w:t xml:space="preserve"> hebben al onze auto’s </w:t>
      </w:r>
      <w:r w:rsidR="00697AA7" w:rsidRPr="00697AA7">
        <w:rPr>
          <w:sz w:val="22"/>
          <w:szCs w:val="22"/>
          <w:lang w:val="nl-BE"/>
        </w:rPr>
        <w:t xml:space="preserve">op commercieel vlak </w:t>
      </w:r>
      <w:r w:rsidRPr="00697AA7">
        <w:rPr>
          <w:sz w:val="22"/>
          <w:szCs w:val="22"/>
          <w:lang w:val="nl-BE"/>
        </w:rPr>
        <w:t xml:space="preserve">beter gepresteerd dan we hadden verwacht. </w:t>
      </w:r>
    </w:p>
    <w:p w:rsidR="00A910CB" w:rsidRDefault="00A910CB">
      <w:pPr>
        <w:rPr>
          <w:sz w:val="22"/>
          <w:szCs w:val="22"/>
          <w:lang w:val="nl-BE"/>
        </w:rPr>
      </w:pPr>
    </w:p>
    <w:p w:rsidR="00587E0A" w:rsidRPr="00697AA7" w:rsidRDefault="00587E0A">
      <w:pPr>
        <w:rPr>
          <w:sz w:val="22"/>
          <w:szCs w:val="22"/>
          <w:lang w:val="nl-BE"/>
        </w:rPr>
      </w:pPr>
      <w:r w:rsidRPr="00697AA7">
        <w:rPr>
          <w:sz w:val="22"/>
          <w:szCs w:val="22"/>
          <w:lang w:val="nl-BE"/>
        </w:rPr>
        <w:t>Van alle hogervermelde trends voelden we het grootste effect op onze prestaties door het verlies aan populariteit van de dieselmotor.</w:t>
      </w:r>
      <w:r w:rsidR="00697AA7">
        <w:rPr>
          <w:sz w:val="22"/>
          <w:szCs w:val="22"/>
          <w:lang w:val="nl-BE"/>
        </w:rPr>
        <w:t xml:space="preserve"> </w:t>
      </w:r>
      <w:r w:rsidRPr="00697AA7">
        <w:rPr>
          <w:sz w:val="22"/>
          <w:szCs w:val="22"/>
          <w:lang w:val="nl-BE"/>
        </w:rPr>
        <w:t>Tijdens modeljaar 2018 hebben we een overnameactie</w:t>
      </w:r>
      <w:r w:rsidR="00327EA8" w:rsidRPr="00697AA7">
        <w:rPr>
          <w:sz w:val="22"/>
          <w:szCs w:val="22"/>
          <w:lang w:val="nl-BE"/>
        </w:rPr>
        <w:t xml:space="preserve"> georganiseerd</w:t>
      </w:r>
      <w:r w:rsidRPr="00697AA7">
        <w:rPr>
          <w:sz w:val="22"/>
          <w:szCs w:val="22"/>
          <w:lang w:val="nl-BE"/>
        </w:rPr>
        <w:t xml:space="preserve"> met zeer gunstige voorwaarden voor oude dieselwagens. Die actie bleek een groot succes en straalde zoals eerder gezegd uit over </w:t>
      </w:r>
      <w:r w:rsidR="00697AA7">
        <w:rPr>
          <w:sz w:val="22"/>
          <w:szCs w:val="22"/>
          <w:lang w:val="nl-BE"/>
        </w:rPr>
        <w:t>ons</w:t>
      </w:r>
      <w:r w:rsidRPr="00697AA7">
        <w:rPr>
          <w:sz w:val="22"/>
          <w:szCs w:val="22"/>
          <w:lang w:val="nl-BE"/>
        </w:rPr>
        <w:t xml:space="preserve"> </w:t>
      </w:r>
      <w:r w:rsidR="00697AA7">
        <w:rPr>
          <w:sz w:val="22"/>
          <w:szCs w:val="22"/>
          <w:lang w:val="nl-BE"/>
        </w:rPr>
        <w:t xml:space="preserve">hele </w:t>
      </w:r>
      <w:r w:rsidRPr="00697AA7">
        <w:rPr>
          <w:sz w:val="22"/>
          <w:szCs w:val="22"/>
          <w:lang w:val="nl-BE"/>
        </w:rPr>
        <w:t>gamma.</w:t>
      </w:r>
    </w:p>
    <w:p w:rsidR="00587E0A" w:rsidRPr="00697AA7" w:rsidRDefault="00587E0A">
      <w:pPr>
        <w:rPr>
          <w:sz w:val="22"/>
          <w:szCs w:val="22"/>
          <w:lang w:val="nl-BE"/>
        </w:rPr>
      </w:pPr>
    </w:p>
    <w:p w:rsidR="00587E0A" w:rsidRPr="00697AA7" w:rsidRDefault="00587E0A">
      <w:pPr>
        <w:rPr>
          <w:sz w:val="22"/>
          <w:szCs w:val="22"/>
          <w:lang w:val="nl-BE"/>
        </w:rPr>
      </w:pPr>
      <w:r w:rsidRPr="00697AA7">
        <w:rPr>
          <w:sz w:val="22"/>
          <w:szCs w:val="22"/>
          <w:lang w:val="nl-BE"/>
        </w:rPr>
        <w:t>Dit jaar hebben we bovendien een model gelanceerd dat van drie</w:t>
      </w:r>
      <w:r w:rsidR="00697AA7">
        <w:rPr>
          <w:sz w:val="22"/>
          <w:szCs w:val="22"/>
          <w:lang w:val="nl-BE"/>
        </w:rPr>
        <w:t xml:space="preserve"> van deze</w:t>
      </w:r>
      <w:r w:rsidRPr="00697AA7">
        <w:rPr>
          <w:sz w:val="22"/>
          <w:szCs w:val="22"/>
          <w:lang w:val="nl-BE"/>
        </w:rPr>
        <w:t xml:space="preserve"> trends profiteert. 2018 was het jaar van de facelift voor onze </w:t>
      </w:r>
      <w:proofErr w:type="spellStart"/>
      <w:r w:rsidRPr="00697AA7">
        <w:rPr>
          <w:sz w:val="22"/>
          <w:szCs w:val="22"/>
          <w:lang w:val="nl-BE"/>
        </w:rPr>
        <w:t>Vitara</w:t>
      </w:r>
      <w:proofErr w:type="spellEnd"/>
      <w:r w:rsidRPr="00697AA7">
        <w:rPr>
          <w:sz w:val="22"/>
          <w:szCs w:val="22"/>
          <w:lang w:val="nl-BE"/>
        </w:rPr>
        <w:t xml:space="preserve">, die per definitie profiteert van de SUV-trend. Bij deze opfrisbeurt hebben we de grote sprong gewaagd om de diesel volledig uit het aanbod te schrappen, zodat u het effect van de </w:t>
      </w:r>
      <w:proofErr w:type="spellStart"/>
      <w:r w:rsidRPr="00697AA7">
        <w:rPr>
          <w:sz w:val="22"/>
          <w:szCs w:val="22"/>
          <w:lang w:val="nl-BE"/>
        </w:rPr>
        <w:t>ontdieselingstrend</w:t>
      </w:r>
      <w:proofErr w:type="spellEnd"/>
      <w:r w:rsidRPr="00697AA7">
        <w:rPr>
          <w:sz w:val="22"/>
          <w:szCs w:val="22"/>
          <w:lang w:val="nl-BE"/>
        </w:rPr>
        <w:t xml:space="preserve"> ziet. En het is ook gedaan met de laatste atmosferische benzinemotor, want de 1.6 is </w:t>
      </w:r>
      <w:r w:rsidR="00697AA7">
        <w:rPr>
          <w:sz w:val="22"/>
          <w:szCs w:val="22"/>
          <w:lang w:val="nl-BE"/>
        </w:rPr>
        <w:t>met</w:t>
      </w:r>
      <w:r w:rsidR="00697AA7" w:rsidRPr="00697AA7">
        <w:rPr>
          <w:sz w:val="22"/>
          <w:szCs w:val="22"/>
          <w:lang w:val="nl-BE"/>
        </w:rPr>
        <w:t xml:space="preserve"> </w:t>
      </w:r>
      <w:r w:rsidRPr="00697AA7">
        <w:rPr>
          <w:sz w:val="22"/>
          <w:szCs w:val="22"/>
          <w:lang w:val="nl-BE"/>
        </w:rPr>
        <w:t xml:space="preserve">pensioen gegaan om plaats te maken voor onze uitstekende (en dat zijn uw woorden, wij herhalen ze gewoon) </w:t>
      </w:r>
      <w:proofErr w:type="spellStart"/>
      <w:r w:rsidRPr="00697AA7">
        <w:rPr>
          <w:sz w:val="22"/>
          <w:szCs w:val="22"/>
          <w:lang w:val="nl-BE"/>
        </w:rPr>
        <w:t>turbodriecilinder</w:t>
      </w:r>
      <w:proofErr w:type="spellEnd"/>
      <w:r w:rsidRPr="00697AA7">
        <w:rPr>
          <w:sz w:val="22"/>
          <w:szCs w:val="22"/>
          <w:lang w:val="nl-BE"/>
        </w:rPr>
        <w:t xml:space="preserve"> 1.0 </w:t>
      </w:r>
      <w:proofErr w:type="spellStart"/>
      <w:r w:rsidRPr="00697AA7">
        <w:rPr>
          <w:sz w:val="22"/>
          <w:szCs w:val="22"/>
          <w:lang w:val="nl-BE"/>
        </w:rPr>
        <w:t>BoosterJet</w:t>
      </w:r>
      <w:proofErr w:type="spellEnd"/>
      <w:r w:rsidRPr="00697AA7">
        <w:rPr>
          <w:sz w:val="22"/>
          <w:szCs w:val="22"/>
          <w:lang w:val="nl-BE"/>
        </w:rPr>
        <w:t>. En daarmee zijn we aan de downsizingtrend gekomen.</w:t>
      </w:r>
      <w:r w:rsidR="00697AA7">
        <w:rPr>
          <w:sz w:val="22"/>
          <w:szCs w:val="22"/>
          <w:lang w:val="nl-BE"/>
        </w:rPr>
        <w:t xml:space="preserve"> </w:t>
      </w:r>
    </w:p>
    <w:p w:rsidR="00587E0A" w:rsidRPr="00697AA7" w:rsidRDefault="00587E0A">
      <w:pPr>
        <w:rPr>
          <w:sz w:val="22"/>
          <w:szCs w:val="22"/>
          <w:lang w:val="nl-BE"/>
        </w:rPr>
      </w:pPr>
    </w:p>
    <w:p w:rsidR="00587E0A" w:rsidRPr="00697AA7" w:rsidRDefault="00587E0A">
      <w:pPr>
        <w:rPr>
          <w:sz w:val="22"/>
          <w:szCs w:val="22"/>
          <w:lang w:val="nl-BE"/>
        </w:rPr>
      </w:pPr>
      <w:r w:rsidRPr="00697AA7">
        <w:rPr>
          <w:sz w:val="22"/>
          <w:szCs w:val="22"/>
          <w:lang w:val="nl-BE"/>
        </w:rPr>
        <w:t xml:space="preserve">De 1.6 </w:t>
      </w:r>
      <w:proofErr w:type="spellStart"/>
      <w:r w:rsidRPr="00697AA7">
        <w:rPr>
          <w:sz w:val="22"/>
          <w:szCs w:val="22"/>
          <w:lang w:val="nl-BE"/>
        </w:rPr>
        <w:t>DDiS</w:t>
      </w:r>
      <w:proofErr w:type="spellEnd"/>
      <w:r w:rsidRPr="00697AA7">
        <w:rPr>
          <w:sz w:val="22"/>
          <w:szCs w:val="22"/>
          <w:lang w:val="nl-BE"/>
        </w:rPr>
        <w:t>-</w:t>
      </w:r>
      <w:r w:rsidR="00327EA8" w:rsidRPr="00697AA7">
        <w:rPr>
          <w:sz w:val="22"/>
          <w:szCs w:val="22"/>
          <w:lang w:val="nl-BE"/>
        </w:rPr>
        <w:t>diesel</w:t>
      </w:r>
      <w:r w:rsidRPr="00697AA7">
        <w:rPr>
          <w:sz w:val="22"/>
          <w:szCs w:val="22"/>
          <w:lang w:val="nl-BE"/>
        </w:rPr>
        <w:t xml:space="preserve"> is trouwens niet enkel uit het aanbod van de </w:t>
      </w:r>
      <w:proofErr w:type="spellStart"/>
      <w:r w:rsidRPr="00697AA7">
        <w:rPr>
          <w:sz w:val="22"/>
          <w:szCs w:val="22"/>
          <w:lang w:val="nl-BE"/>
        </w:rPr>
        <w:t>Vitara</w:t>
      </w:r>
      <w:proofErr w:type="spellEnd"/>
      <w:r w:rsidRPr="00697AA7">
        <w:rPr>
          <w:sz w:val="22"/>
          <w:szCs w:val="22"/>
          <w:lang w:val="nl-BE"/>
        </w:rPr>
        <w:t xml:space="preserve"> verdwenen, maar ook uit heel de rest van het Suzuki-gamma. Hij </w:t>
      </w:r>
      <w:r w:rsidR="000B5ED3">
        <w:rPr>
          <w:sz w:val="22"/>
          <w:szCs w:val="22"/>
          <w:lang w:val="nl-BE"/>
        </w:rPr>
        <w:t>wordt namelijk ook niet meer aangeboden in</w:t>
      </w:r>
      <w:r w:rsidRPr="00697AA7">
        <w:rPr>
          <w:sz w:val="22"/>
          <w:szCs w:val="22"/>
          <w:lang w:val="nl-BE"/>
        </w:rPr>
        <w:t xml:space="preserve"> de S-Cross</w:t>
      </w:r>
      <w:r w:rsidR="00EE2F24" w:rsidRPr="00697AA7">
        <w:rPr>
          <w:sz w:val="22"/>
          <w:szCs w:val="22"/>
          <w:lang w:val="nl-BE"/>
        </w:rPr>
        <w:t xml:space="preserve">, die net zoals de </w:t>
      </w:r>
      <w:proofErr w:type="spellStart"/>
      <w:r w:rsidR="00EE2F24" w:rsidRPr="00697AA7">
        <w:rPr>
          <w:sz w:val="22"/>
          <w:szCs w:val="22"/>
          <w:lang w:val="nl-BE"/>
        </w:rPr>
        <w:t>Vitara</w:t>
      </w:r>
      <w:proofErr w:type="spellEnd"/>
      <w:r w:rsidR="00EE2F24" w:rsidRPr="00697AA7">
        <w:rPr>
          <w:sz w:val="22"/>
          <w:szCs w:val="22"/>
          <w:lang w:val="nl-BE"/>
        </w:rPr>
        <w:t xml:space="preserve"> enkel nog verkrijgbaar is met </w:t>
      </w:r>
      <w:r w:rsidR="00E244AC">
        <w:rPr>
          <w:sz w:val="22"/>
          <w:szCs w:val="22"/>
          <w:lang w:val="nl-BE"/>
        </w:rPr>
        <w:t>onz</w:t>
      </w:r>
      <w:r w:rsidR="00EE2F24" w:rsidRPr="00697AA7">
        <w:rPr>
          <w:sz w:val="22"/>
          <w:szCs w:val="22"/>
          <w:lang w:val="nl-BE"/>
        </w:rPr>
        <w:t xml:space="preserve">e benzinemotoren 1.0 en 1.4 </w:t>
      </w:r>
      <w:proofErr w:type="spellStart"/>
      <w:r w:rsidR="00EE2F24" w:rsidRPr="00697AA7">
        <w:rPr>
          <w:sz w:val="22"/>
          <w:szCs w:val="22"/>
          <w:lang w:val="nl-BE"/>
        </w:rPr>
        <w:t>BoosterJet</w:t>
      </w:r>
      <w:proofErr w:type="spellEnd"/>
      <w:r w:rsidR="00EE2F24" w:rsidRPr="00697AA7">
        <w:rPr>
          <w:sz w:val="22"/>
          <w:szCs w:val="22"/>
          <w:lang w:val="nl-BE"/>
        </w:rPr>
        <w:t xml:space="preserve">. Daardoor is Suzuki voortaan een </w:t>
      </w:r>
      <w:r w:rsidR="00E244AC" w:rsidRPr="00A430DB">
        <w:rPr>
          <w:i/>
          <w:sz w:val="22"/>
          <w:szCs w:val="22"/>
          <w:lang w:val="nl-BE"/>
        </w:rPr>
        <w:t>‘</w:t>
      </w:r>
      <w:r w:rsidR="00EE2F24" w:rsidRPr="00A430DB">
        <w:rPr>
          <w:i/>
          <w:sz w:val="22"/>
          <w:szCs w:val="22"/>
          <w:lang w:val="nl-BE"/>
        </w:rPr>
        <w:t>diesel free</w:t>
      </w:r>
      <w:r w:rsidR="00E244AC" w:rsidRPr="00A430DB">
        <w:rPr>
          <w:i/>
          <w:sz w:val="22"/>
          <w:szCs w:val="22"/>
          <w:lang w:val="nl-BE"/>
        </w:rPr>
        <w:t>’</w:t>
      </w:r>
      <w:r w:rsidR="00EE2F24" w:rsidRPr="00697AA7">
        <w:rPr>
          <w:sz w:val="22"/>
          <w:szCs w:val="22"/>
          <w:lang w:val="nl-BE"/>
        </w:rPr>
        <w:t xml:space="preserve"> automerk.</w:t>
      </w:r>
    </w:p>
    <w:p w:rsidR="00EE2F24" w:rsidRPr="00697AA7" w:rsidRDefault="00EE2F24">
      <w:pPr>
        <w:rPr>
          <w:sz w:val="22"/>
          <w:szCs w:val="22"/>
          <w:lang w:val="nl-BE"/>
        </w:rPr>
      </w:pPr>
    </w:p>
    <w:p w:rsidR="00EE2F24" w:rsidRPr="00697AA7" w:rsidRDefault="00EE2F24">
      <w:pPr>
        <w:rPr>
          <w:sz w:val="22"/>
          <w:szCs w:val="22"/>
          <w:lang w:val="nl-BE"/>
        </w:rPr>
      </w:pPr>
      <w:r w:rsidRPr="00697AA7">
        <w:rPr>
          <w:sz w:val="22"/>
          <w:szCs w:val="22"/>
          <w:lang w:val="nl-BE"/>
        </w:rPr>
        <w:t>Sinds een paar jaar zien we bij het publiek een hernieuwde interesse voor ‘pretauto’s</w:t>
      </w:r>
      <w:r w:rsidR="00E244AC">
        <w:rPr>
          <w:sz w:val="22"/>
          <w:szCs w:val="22"/>
          <w:lang w:val="nl-BE"/>
        </w:rPr>
        <w:t>’</w:t>
      </w:r>
      <w:r w:rsidRPr="00697AA7">
        <w:rPr>
          <w:sz w:val="22"/>
          <w:szCs w:val="22"/>
          <w:lang w:val="nl-BE"/>
        </w:rPr>
        <w:t xml:space="preserve">, kleine autootjes die bulken van het karakter, en in die context hebben we de volledig nieuwe Swift Sport gelanceerd. Zoals elke generatie werd hij erg warm ontvangen door de mensen van uw beroepssector, die ook deze keer zijn dynamische kwaliteiten en hoge </w:t>
      </w:r>
      <w:proofErr w:type="spellStart"/>
      <w:r w:rsidRPr="00697AA7">
        <w:rPr>
          <w:sz w:val="22"/>
          <w:szCs w:val="22"/>
          <w:lang w:val="nl-BE"/>
        </w:rPr>
        <w:t>funfactor</w:t>
      </w:r>
      <w:proofErr w:type="spellEnd"/>
      <w:r w:rsidRPr="00697AA7">
        <w:rPr>
          <w:sz w:val="22"/>
          <w:szCs w:val="22"/>
          <w:lang w:val="nl-BE"/>
        </w:rPr>
        <w:t xml:space="preserve"> loofden</w:t>
      </w:r>
      <w:r w:rsidR="00A910CB">
        <w:rPr>
          <w:sz w:val="22"/>
          <w:szCs w:val="22"/>
          <w:lang w:val="nl-BE"/>
        </w:rPr>
        <w:t>,</w:t>
      </w:r>
      <w:r w:rsidRPr="00697AA7">
        <w:rPr>
          <w:sz w:val="22"/>
          <w:szCs w:val="22"/>
          <w:lang w:val="nl-BE"/>
        </w:rPr>
        <w:t xml:space="preserve"> ondanks een vermogen dat </w:t>
      </w:r>
      <w:r w:rsidR="00E244AC">
        <w:rPr>
          <w:sz w:val="22"/>
          <w:szCs w:val="22"/>
          <w:lang w:val="nl-BE"/>
        </w:rPr>
        <w:t>zich niet leent tot</w:t>
      </w:r>
      <w:r w:rsidRPr="00697AA7">
        <w:rPr>
          <w:sz w:val="22"/>
          <w:szCs w:val="22"/>
          <w:lang w:val="nl-BE"/>
        </w:rPr>
        <w:t xml:space="preserve"> excessen. Het publiek heeft u gelezen, want de verkoopcijfers van ons nieuwe bommetje zijn zoals verhoopt goed op dreef gekomen. Over de Swift in het algemeen zeiden we vorig jaar nog dat zijn carrière maar langzaam op </w:t>
      </w:r>
      <w:r w:rsidR="00E244AC">
        <w:rPr>
          <w:sz w:val="22"/>
          <w:szCs w:val="22"/>
          <w:lang w:val="nl-BE"/>
        </w:rPr>
        <w:t>gang</w:t>
      </w:r>
      <w:r w:rsidR="00E244AC" w:rsidRPr="00697AA7">
        <w:rPr>
          <w:sz w:val="22"/>
          <w:szCs w:val="22"/>
          <w:lang w:val="nl-BE"/>
        </w:rPr>
        <w:t xml:space="preserve"> </w:t>
      </w:r>
      <w:r w:rsidRPr="00697AA7">
        <w:rPr>
          <w:sz w:val="22"/>
          <w:szCs w:val="22"/>
          <w:lang w:val="nl-BE"/>
        </w:rPr>
        <w:t>kwam. Een jaar later lijkt de mond-</w:t>
      </w:r>
      <w:r w:rsidR="00E244AC">
        <w:rPr>
          <w:sz w:val="22"/>
          <w:szCs w:val="22"/>
          <w:lang w:val="nl-BE"/>
        </w:rPr>
        <w:t>tot</w:t>
      </w:r>
      <w:r w:rsidRPr="00697AA7">
        <w:rPr>
          <w:sz w:val="22"/>
          <w:szCs w:val="22"/>
          <w:lang w:val="nl-BE"/>
        </w:rPr>
        <w:t>-mondreclame zijn werk te doen, want de verkoopcijfers van de Swift zijn in 2018 gevoelig toegenomen.</w:t>
      </w:r>
      <w:r w:rsidR="00E244AC">
        <w:rPr>
          <w:sz w:val="22"/>
          <w:szCs w:val="22"/>
          <w:lang w:val="nl-BE"/>
        </w:rPr>
        <w:t xml:space="preserve"> </w:t>
      </w:r>
    </w:p>
    <w:p w:rsidR="00EE2F24" w:rsidRPr="00697AA7" w:rsidRDefault="00EE2F24">
      <w:pPr>
        <w:rPr>
          <w:sz w:val="22"/>
          <w:szCs w:val="22"/>
          <w:lang w:val="nl-BE"/>
        </w:rPr>
      </w:pPr>
    </w:p>
    <w:p w:rsidR="00EE2F24" w:rsidRPr="00697AA7" w:rsidRDefault="00EE2F24">
      <w:pPr>
        <w:rPr>
          <w:sz w:val="22"/>
          <w:szCs w:val="22"/>
          <w:lang w:val="nl-BE"/>
        </w:rPr>
      </w:pPr>
      <w:r w:rsidRPr="00697AA7">
        <w:rPr>
          <w:sz w:val="22"/>
          <w:szCs w:val="22"/>
          <w:lang w:val="nl-BE"/>
        </w:rPr>
        <w:t xml:space="preserve">Het zou tot slot gemakkelijk zijn om weer naar de SUV-tendens te verwijzen wanneer we het hebben over onze jongste nieuwigheid van het jaar, maar we hebben de pretentie om hem eerder onder de authentieke 4x4’s te klasseren. Het gaat dan uiteraard over de nieuwe Suzuki </w:t>
      </w:r>
      <w:proofErr w:type="spellStart"/>
      <w:r w:rsidRPr="00697AA7">
        <w:rPr>
          <w:sz w:val="22"/>
          <w:szCs w:val="22"/>
          <w:lang w:val="nl-BE"/>
        </w:rPr>
        <w:t>Jimny</w:t>
      </w:r>
      <w:proofErr w:type="spellEnd"/>
      <w:r w:rsidRPr="00697AA7">
        <w:rPr>
          <w:sz w:val="22"/>
          <w:szCs w:val="22"/>
          <w:lang w:val="nl-BE"/>
        </w:rPr>
        <w:t>, en we zijn er zeker van dat u ons gelijk z</w:t>
      </w:r>
      <w:r w:rsidR="00E244AC">
        <w:rPr>
          <w:sz w:val="22"/>
          <w:szCs w:val="22"/>
          <w:lang w:val="nl-BE"/>
        </w:rPr>
        <w:t>ult</w:t>
      </w:r>
      <w:r w:rsidRPr="00697AA7">
        <w:rPr>
          <w:sz w:val="22"/>
          <w:szCs w:val="22"/>
          <w:lang w:val="nl-BE"/>
        </w:rPr>
        <w:t xml:space="preserve"> geven in onze aanpak. Om heel eerlijk te zijn</w:t>
      </w:r>
      <w:r w:rsidR="00091650">
        <w:rPr>
          <w:sz w:val="22"/>
          <w:szCs w:val="22"/>
          <w:lang w:val="nl-BE"/>
        </w:rPr>
        <w:t>,</w:t>
      </w:r>
      <w:r w:rsidRPr="00697AA7">
        <w:rPr>
          <w:sz w:val="22"/>
          <w:szCs w:val="22"/>
          <w:lang w:val="nl-BE"/>
        </w:rPr>
        <w:t xml:space="preserve"> zullen we niet snel </w:t>
      </w:r>
      <w:r w:rsidRPr="00697AA7">
        <w:rPr>
          <w:sz w:val="22"/>
          <w:szCs w:val="22"/>
          <w:lang w:val="nl-BE"/>
        </w:rPr>
        <w:lastRenderedPageBreak/>
        <w:t xml:space="preserve">kunnen uitpakken met de commerciële prestaties van de </w:t>
      </w:r>
      <w:proofErr w:type="spellStart"/>
      <w:r w:rsidRPr="00697AA7">
        <w:rPr>
          <w:sz w:val="22"/>
          <w:szCs w:val="22"/>
          <w:lang w:val="nl-BE"/>
        </w:rPr>
        <w:t>Jimny</w:t>
      </w:r>
      <w:proofErr w:type="spellEnd"/>
      <w:r w:rsidRPr="00697AA7">
        <w:rPr>
          <w:sz w:val="22"/>
          <w:szCs w:val="22"/>
          <w:lang w:val="nl-BE"/>
        </w:rPr>
        <w:t xml:space="preserve">, want zijn beschikbaarheid in Europa is bewust beperkt. De </w:t>
      </w:r>
      <w:proofErr w:type="spellStart"/>
      <w:r w:rsidRPr="00697AA7">
        <w:rPr>
          <w:sz w:val="22"/>
          <w:szCs w:val="22"/>
          <w:lang w:val="nl-BE"/>
        </w:rPr>
        <w:t>Jimny</w:t>
      </w:r>
      <w:proofErr w:type="spellEnd"/>
      <w:r w:rsidRPr="00697AA7">
        <w:rPr>
          <w:sz w:val="22"/>
          <w:szCs w:val="22"/>
          <w:lang w:val="nl-BE"/>
        </w:rPr>
        <w:t xml:space="preserve"> zal onze </w:t>
      </w:r>
      <w:r w:rsidR="00E244AC">
        <w:rPr>
          <w:sz w:val="22"/>
          <w:szCs w:val="22"/>
          <w:lang w:val="nl-BE"/>
        </w:rPr>
        <w:t>‘</w:t>
      </w:r>
      <w:r w:rsidRPr="00697AA7">
        <w:rPr>
          <w:sz w:val="22"/>
          <w:szCs w:val="22"/>
          <w:lang w:val="nl-BE"/>
        </w:rPr>
        <w:t>quota</w:t>
      </w:r>
      <w:r w:rsidR="00E244AC">
        <w:rPr>
          <w:sz w:val="22"/>
          <w:szCs w:val="22"/>
          <w:lang w:val="nl-BE"/>
        </w:rPr>
        <w:t>’</w:t>
      </w:r>
      <w:r w:rsidRPr="00697AA7">
        <w:rPr>
          <w:sz w:val="22"/>
          <w:szCs w:val="22"/>
          <w:lang w:val="nl-BE"/>
        </w:rPr>
        <w:t xml:space="preserve"> dus zeker niet overhoop gooien, maar </w:t>
      </w:r>
      <w:r w:rsidR="00E244AC">
        <w:rPr>
          <w:sz w:val="22"/>
          <w:szCs w:val="22"/>
          <w:lang w:val="nl-BE"/>
        </w:rPr>
        <w:t>het</w:t>
      </w:r>
      <w:r w:rsidR="00E244AC" w:rsidRPr="00697AA7">
        <w:rPr>
          <w:sz w:val="22"/>
          <w:szCs w:val="22"/>
          <w:lang w:val="nl-BE"/>
        </w:rPr>
        <w:t xml:space="preserve"> </w:t>
      </w:r>
      <w:r w:rsidRPr="00697AA7">
        <w:rPr>
          <w:sz w:val="22"/>
          <w:szCs w:val="22"/>
          <w:lang w:val="nl-BE"/>
        </w:rPr>
        <w:t xml:space="preserve">staat nu </w:t>
      </w:r>
      <w:r w:rsidR="00E244AC">
        <w:rPr>
          <w:sz w:val="22"/>
          <w:szCs w:val="22"/>
          <w:lang w:val="nl-BE"/>
        </w:rPr>
        <w:t xml:space="preserve">al vast </w:t>
      </w:r>
      <w:r w:rsidRPr="00697AA7">
        <w:rPr>
          <w:sz w:val="22"/>
          <w:szCs w:val="22"/>
          <w:lang w:val="nl-BE"/>
        </w:rPr>
        <w:t xml:space="preserve">dat hij succesvol wordt en we weten dat elk </w:t>
      </w:r>
      <w:r w:rsidR="00A430DB">
        <w:rPr>
          <w:sz w:val="22"/>
          <w:szCs w:val="22"/>
          <w:lang w:val="nl-BE"/>
        </w:rPr>
        <w:t>beschikbaar</w:t>
      </w:r>
      <w:r w:rsidR="00A430DB" w:rsidRPr="00697AA7">
        <w:rPr>
          <w:sz w:val="22"/>
          <w:szCs w:val="22"/>
          <w:lang w:val="nl-BE"/>
        </w:rPr>
        <w:t xml:space="preserve"> </w:t>
      </w:r>
      <w:r w:rsidRPr="00697AA7">
        <w:rPr>
          <w:sz w:val="22"/>
          <w:szCs w:val="22"/>
          <w:lang w:val="nl-BE"/>
        </w:rPr>
        <w:t xml:space="preserve">exemplaar een koper zal vinden. We sluiten af met het volgende: </w:t>
      </w:r>
      <w:r w:rsidR="00327EA8" w:rsidRPr="00697AA7">
        <w:rPr>
          <w:sz w:val="22"/>
          <w:szCs w:val="22"/>
          <w:lang w:val="nl-BE"/>
        </w:rPr>
        <w:t xml:space="preserve">sinds we de nieuwe </w:t>
      </w:r>
      <w:proofErr w:type="spellStart"/>
      <w:r w:rsidR="00327EA8" w:rsidRPr="00697AA7">
        <w:rPr>
          <w:sz w:val="22"/>
          <w:szCs w:val="22"/>
          <w:lang w:val="nl-BE"/>
        </w:rPr>
        <w:t>Jimny</w:t>
      </w:r>
      <w:proofErr w:type="spellEnd"/>
      <w:r w:rsidR="00327EA8" w:rsidRPr="00697AA7">
        <w:rPr>
          <w:sz w:val="22"/>
          <w:szCs w:val="22"/>
          <w:lang w:val="nl-BE"/>
        </w:rPr>
        <w:t xml:space="preserve"> </w:t>
      </w:r>
      <w:r w:rsidRPr="00697AA7">
        <w:rPr>
          <w:sz w:val="22"/>
          <w:szCs w:val="22"/>
          <w:lang w:val="nl-BE"/>
        </w:rPr>
        <w:t>in ons perspark hebben</w:t>
      </w:r>
      <w:r w:rsidR="00327EA8" w:rsidRPr="00697AA7">
        <w:rPr>
          <w:sz w:val="22"/>
          <w:szCs w:val="22"/>
          <w:lang w:val="nl-BE"/>
        </w:rPr>
        <w:t>,</w:t>
      </w:r>
      <w:r w:rsidRPr="00697AA7">
        <w:rPr>
          <w:sz w:val="22"/>
          <w:szCs w:val="22"/>
          <w:lang w:val="nl-BE"/>
        </w:rPr>
        <w:t xml:space="preserve"> stellen we met veel plezier vast dat hij </w:t>
      </w:r>
      <w:r w:rsidR="00327EA8" w:rsidRPr="00697AA7">
        <w:rPr>
          <w:sz w:val="22"/>
          <w:szCs w:val="22"/>
          <w:lang w:val="nl-BE"/>
        </w:rPr>
        <w:t>met</w:t>
      </w:r>
      <w:r w:rsidRPr="00697AA7">
        <w:rPr>
          <w:sz w:val="22"/>
          <w:szCs w:val="22"/>
          <w:lang w:val="nl-BE"/>
        </w:rPr>
        <w:t xml:space="preserve"> even overvloedig als unaniem enthousiasme is onthaald, en daar kunnen we alleen maar gelukkig om zijn. Bedankt dus voor het warme </w:t>
      </w:r>
      <w:r w:rsidR="00A910CB">
        <w:rPr>
          <w:sz w:val="22"/>
          <w:szCs w:val="22"/>
          <w:lang w:val="nl-BE"/>
        </w:rPr>
        <w:t>welkom</w:t>
      </w:r>
      <w:r w:rsidR="00A910CB" w:rsidRPr="00697AA7">
        <w:rPr>
          <w:sz w:val="22"/>
          <w:szCs w:val="22"/>
          <w:lang w:val="nl-BE"/>
        </w:rPr>
        <w:t xml:space="preserve"> </w:t>
      </w:r>
      <w:r w:rsidRPr="00697AA7">
        <w:rPr>
          <w:sz w:val="22"/>
          <w:szCs w:val="22"/>
          <w:lang w:val="nl-BE"/>
        </w:rPr>
        <w:t xml:space="preserve">dat u de </w:t>
      </w:r>
      <w:proofErr w:type="spellStart"/>
      <w:r w:rsidRPr="00697AA7">
        <w:rPr>
          <w:sz w:val="22"/>
          <w:szCs w:val="22"/>
          <w:lang w:val="nl-BE"/>
        </w:rPr>
        <w:t>Jimny</w:t>
      </w:r>
      <w:proofErr w:type="spellEnd"/>
      <w:r w:rsidRPr="00697AA7">
        <w:rPr>
          <w:sz w:val="22"/>
          <w:szCs w:val="22"/>
          <w:lang w:val="nl-BE"/>
        </w:rPr>
        <w:t xml:space="preserve"> he</w:t>
      </w:r>
      <w:r w:rsidR="00E244AC">
        <w:rPr>
          <w:sz w:val="22"/>
          <w:szCs w:val="22"/>
          <w:lang w:val="nl-BE"/>
        </w:rPr>
        <w:t>b</w:t>
      </w:r>
      <w:r w:rsidRPr="00697AA7">
        <w:rPr>
          <w:sz w:val="22"/>
          <w:szCs w:val="22"/>
          <w:lang w:val="nl-BE"/>
        </w:rPr>
        <w:t xml:space="preserve">t gegeven, </w:t>
      </w:r>
      <w:r w:rsidR="00E244AC">
        <w:rPr>
          <w:sz w:val="22"/>
          <w:szCs w:val="22"/>
          <w:lang w:val="nl-BE"/>
        </w:rPr>
        <w:t>w</w:t>
      </w:r>
      <w:r w:rsidRPr="00697AA7">
        <w:rPr>
          <w:sz w:val="22"/>
          <w:szCs w:val="22"/>
          <w:lang w:val="nl-BE"/>
        </w:rPr>
        <w:t xml:space="preserve">at bewijst dat er nog plaats is op de markt voor </w:t>
      </w:r>
      <w:r w:rsidR="00E244AC" w:rsidRPr="00697AA7">
        <w:rPr>
          <w:sz w:val="22"/>
          <w:szCs w:val="22"/>
          <w:lang w:val="nl-BE"/>
        </w:rPr>
        <w:t xml:space="preserve">authenticiteit </w:t>
      </w:r>
      <w:r w:rsidR="00E244AC">
        <w:rPr>
          <w:sz w:val="22"/>
          <w:szCs w:val="22"/>
          <w:lang w:val="nl-BE"/>
        </w:rPr>
        <w:t xml:space="preserve">en </w:t>
      </w:r>
      <w:r w:rsidRPr="00697AA7">
        <w:rPr>
          <w:sz w:val="22"/>
          <w:szCs w:val="22"/>
          <w:lang w:val="nl-BE"/>
        </w:rPr>
        <w:t>eenvoud.</w:t>
      </w:r>
      <w:r w:rsidR="00E244AC">
        <w:rPr>
          <w:sz w:val="22"/>
          <w:szCs w:val="22"/>
          <w:lang w:val="nl-BE"/>
        </w:rPr>
        <w:t xml:space="preserve"> </w:t>
      </w:r>
    </w:p>
    <w:p w:rsidR="00EE2F24" w:rsidRPr="00697AA7" w:rsidRDefault="00EE2F24">
      <w:pPr>
        <w:rPr>
          <w:sz w:val="22"/>
          <w:szCs w:val="22"/>
          <w:lang w:val="nl-BE"/>
        </w:rPr>
      </w:pPr>
    </w:p>
    <w:p w:rsidR="00EE2F24" w:rsidRPr="00697AA7" w:rsidRDefault="00EE2F24">
      <w:pPr>
        <w:rPr>
          <w:sz w:val="22"/>
          <w:szCs w:val="22"/>
          <w:lang w:val="nl-BE"/>
        </w:rPr>
      </w:pPr>
      <w:r w:rsidRPr="00697AA7">
        <w:rPr>
          <w:sz w:val="22"/>
          <w:szCs w:val="22"/>
          <w:lang w:val="nl-BE"/>
        </w:rPr>
        <w:t>2019, een kantelpunt</w:t>
      </w:r>
      <w:r w:rsidR="00E244AC">
        <w:rPr>
          <w:sz w:val="22"/>
          <w:szCs w:val="22"/>
          <w:lang w:val="nl-BE"/>
        </w:rPr>
        <w:t xml:space="preserve"> </w:t>
      </w:r>
    </w:p>
    <w:p w:rsidR="00EE2F24" w:rsidRPr="00697AA7" w:rsidRDefault="00EE2F24">
      <w:pPr>
        <w:rPr>
          <w:sz w:val="22"/>
          <w:szCs w:val="22"/>
          <w:lang w:val="nl-BE"/>
        </w:rPr>
      </w:pPr>
    </w:p>
    <w:p w:rsidR="00EE2F24" w:rsidRPr="00697AA7" w:rsidRDefault="00EE2F24">
      <w:pPr>
        <w:rPr>
          <w:sz w:val="22"/>
          <w:szCs w:val="22"/>
          <w:lang w:val="nl-BE"/>
        </w:rPr>
      </w:pPr>
      <w:r w:rsidRPr="00697AA7">
        <w:rPr>
          <w:sz w:val="22"/>
          <w:szCs w:val="22"/>
          <w:lang w:val="nl-BE"/>
        </w:rPr>
        <w:t xml:space="preserve">In 2019 hebben we weer de ambitie om te groeien. Om dat te bereiken </w:t>
      </w:r>
      <w:r w:rsidR="0023274C">
        <w:rPr>
          <w:sz w:val="22"/>
          <w:szCs w:val="22"/>
          <w:lang w:val="nl-BE"/>
        </w:rPr>
        <w:t>gaan</w:t>
      </w:r>
      <w:r w:rsidR="0023274C" w:rsidRPr="00697AA7">
        <w:rPr>
          <w:sz w:val="22"/>
          <w:szCs w:val="22"/>
          <w:lang w:val="nl-BE"/>
        </w:rPr>
        <w:t xml:space="preserve"> </w:t>
      </w:r>
      <w:r w:rsidRPr="00697AA7">
        <w:rPr>
          <w:sz w:val="22"/>
          <w:szCs w:val="22"/>
          <w:lang w:val="nl-BE"/>
        </w:rPr>
        <w:t>we op twee fronten</w:t>
      </w:r>
      <w:r w:rsidR="0023274C">
        <w:rPr>
          <w:sz w:val="22"/>
          <w:szCs w:val="22"/>
          <w:lang w:val="nl-BE"/>
        </w:rPr>
        <w:t xml:space="preserve"> in de aanval</w:t>
      </w:r>
      <w:r w:rsidRPr="00697AA7">
        <w:rPr>
          <w:sz w:val="22"/>
          <w:szCs w:val="22"/>
          <w:lang w:val="nl-BE"/>
        </w:rPr>
        <w:t>.</w:t>
      </w:r>
      <w:r w:rsidR="0023274C">
        <w:rPr>
          <w:sz w:val="22"/>
          <w:szCs w:val="22"/>
          <w:lang w:val="nl-BE"/>
        </w:rPr>
        <w:t xml:space="preserve"> </w:t>
      </w:r>
    </w:p>
    <w:p w:rsidR="00EE2F24" w:rsidRPr="00697AA7" w:rsidRDefault="00EE2F24">
      <w:pPr>
        <w:rPr>
          <w:sz w:val="22"/>
          <w:szCs w:val="22"/>
          <w:lang w:val="nl-BE"/>
        </w:rPr>
      </w:pPr>
    </w:p>
    <w:p w:rsidR="00EE2F24" w:rsidRPr="00697AA7" w:rsidRDefault="00EE2F24">
      <w:pPr>
        <w:rPr>
          <w:sz w:val="22"/>
          <w:szCs w:val="22"/>
          <w:lang w:val="nl-BE"/>
        </w:rPr>
      </w:pPr>
      <w:r w:rsidRPr="00697AA7">
        <w:rPr>
          <w:sz w:val="22"/>
          <w:szCs w:val="22"/>
          <w:lang w:val="nl-BE"/>
        </w:rPr>
        <w:t xml:space="preserve">Het eerste front is een bij Suzuki </w:t>
      </w:r>
      <w:r w:rsidR="0023274C">
        <w:rPr>
          <w:sz w:val="22"/>
          <w:szCs w:val="22"/>
          <w:lang w:val="nl-BE"/>
        </w:rPr>
        <w:t>welb</w:t>
      </w:r>
      <w:r w:rsidRPr="00697AA7">
        <w:rPr>
          <w:sz w:val="22"/>
          <w:szCs w:val="22"/>
          <w:lang w:val="nl-BE"/>
        </w:rPr>
        <w:t xml:space="preserve">ekende traditie: die van de saloncondities. Dit jaar </w:t>
      </w:r>
      <w:r w:rsidR="00790B59" w:rsidRPr="00697AA7">
        <w:rPr>
          <w:sz w:val="22"/>
          <w:szCs w:val="22"/>
          <w:lang w:val="nl-BE"/>
        </w:rPr>
        <w:t xml:space="preserve">pakken we opnieuw uit met onze </w:t>
      </w:r>
      <w:proofErr w:type="spellStart"/>
      <w:r w:rsidR="00790B59" w:rsidRPr="00697AA7">
        <w:rPr>
          <w:sz w:val="22"/>
          <w:szCs w:val="22"/>
          <w:lang w:val="nl-BE"/>
        </w:rPr>
        <w:t>kortingformule</w:t>
      </w:r>
      <w:proofErr w:type="spellEnd"/>
      <w:r w:rsidR="00790B59" w:rsidRPr="00697AA7">
        <w:rPr>
          <w:sz w:val="22"/>
          <w:szCs w:val="22"/>
          <w:lang w:val="nl-BE"/>
        </w:rPr>
        <w:t xml:space="preserve"> “De beste condities van hier tot in Tokio”, die in 2018 een knap succes kende. We hopen dat deze voorwaarden </w:t>
      </w:r>
      <w:r w:rsidR="0023274C">
        <w:rPr>
          <w:sz w:val="22"/>
          <w:szCs w:val="22"/>
          <w:lang w:val="nl-BE"/>
        </w:rPr>
        <w:t>ons</w:t>
      </w:r>
      <w:r w:rsidR="0023274C" w:rsidRPr="00697AA7">
        <w:rPr>
          <w:sz w:val="22"/>
          <w:szCs w:val="22"/>
          <w:lang w:val="nl-BE"/>
        </w:rPr>
        <w:t xml:space="preserve"> </w:t>
      </w:r>
      <w:r w:rsidR="0023274C">
        <w:rPr>
          <w:sz w:val="22"/>
          <w:szCs w:val="22"/>
          <w:lang w:val="nl-BE"/>
        </w:rPr>
        <w:t>andermaal een mooie start van het jaar zullen opleveren</w:t>
      </w:r>
      <w:r w:rsidR="00790B59" w:rsidRPr="00697AA7">
        <w:rPr>
          <w:sz w:val="22"/>
          <w:szCs w:val="22"/>
          <w:lang w:val="nl-BE"/>
        </w:rPr>
        <w:t>.</w:t>
      </w:r>
      <w:r w:rsidR="0023274C">
        <w:rPr>
          <w:sz w:val="22"/>
          <w:szCs w:val="22"/>
          <w:lang w:val="nl-BE"/>
        </w:rPr>
        <w:t xml:space="preserve"> </w:t>
      </w:r>
    </w:p>
    <w:p w:rsidR="00790B59" w:rsidRPr="00697AA7" w:rsidRDefault="00790B59">
      <w:pPr>
        <w:rPr>
          <w:sz w:val="22"/>
          <w:szCs w:val="22"/>
          <w:lang w:val="nl-BE"/>
        </w:rPr>
      </w:pPr>
    </w:p>
    <w:p w:rsidR="00790B59" w:rsidRPr="00697AA7" w:rsidRDefault="00790B59">
      <w:pPr>
        <w:rPr>
          <w:sz w:val="22"/>
          <w:szCs w:val="22"/>
          <w:lang w:val="nl-BE"/>
        </w:rPr>
      </w:pPr>
      <w:r w:rsidRPr="00697AA7">
        <w:rPr>
          <w:sz w:val="22"/>
          <w:szCs w:val="22"/>
          <w:lang w:val="nl-BE"/>
        </w:rPr>
        <w:t xml:space="preserve">Daarnaast zullen we onze groei stoelen op een andere markttendens, waar we tot op heden maar in zeer bescheiden mate gebruik van hebben gemaakt: die van de alternatieve aandrijving. Ons enige aanbod op dat vlak is vandaag onze 1.2 </w:t>
      </w:r>
      <w:proofErr w:type="spellStart"/>
      <w:r w:rsidRPr="00697AA7">
        <w:rPr>
          <w:sz w:val="22"/>
          <w:szCs w:val="22"/>
          <w:lang w:val="nl-BE"/>
        </w:rPr>
        <w:t>DualJet</w:t>
      </w:r>
      <w:proofErr w:type="spellEnd"/>
      <w:r w:rsidRPr="00697AA7">
        <w:rPr>
          <w:sz w:val="22"/>
          <w:szCs w:val="22"/>
          <w:lang w:val="nl-BE"/>
        </w:rPr>
        <w:t xml:space="preserve"> SHVS-motor, </w:t>
      </w:r>
      <w:r w:rsidR="0023274C">
        <w:rPr>
          <w:sz w:val="22"/>
          <w:szCs w:val="22"/>
          <w:lang w:val="nl-BE"/>
        </w:rPr>
        <w:t>onze</w:t>
      </w:r>
      <w:r w:rsidR="0023274C" w:rsidRPr="00697AA7">
        <w:rPr>
          <w:sz w:val="22"/>
          <w:szCs w:val="22"/>
          <w:lang w:val="nl-BE"/>
        </w:rPr>
        <w:t xml:space="preserve"> </w:t>
      </w:r>
      <w:r w:rsidRPr="00115D60">
        <w:rPr>
          <w:i/>
          <w:sz w:val="22"/>
          <w:szCs w:val="22"/>
          <w:lang w:val="nl-BE"/>
        </w:rPr>
        <w:t>mild hybrid</w:t>
      </w:r>
      <w:r w:rsidR="0023274C">
        <w:rPr>
          <w:sz w:val="22"/>
          <w:szCs w:val="22"/>
          <w:lang w:val="nl-BE"/>
        </w:rPr>
        <w:t>-</w:t>
      </w:r>
      <w:r w:rsidRPr="00697AA7">
        <w:rPr>
          <w:sz w:val="22"/>
          <w:szCs w:val="22"/>
          <w:lang w:val="nl-BE"/>
        </w:rPr>
        <w:t xml:space="preserve">oplossing voor de Swift en de </w:t>
      </w:r>
      <w:proofErr w:type="spellStart"/>
      <w:r w:rsidRPr="00697AA7">
        <w:rPr>
          <w:sz w:val="22"/>
          <w:szCs w:val="22"/>
          <w:lang w:val="nl-BE"/>
        </w:rPr>
        <w:t>Ignis</w:t>
      </w:r>
      <w:proofErr w:type="spellEnd"/>
      <w:r w:rsidRPr="00697AA7">
        <w:rPr>
          <w:sz w:val="22"/>
          <w:szCs w:val="22"/>
          <w:lang w:val="nl-BE"/>
        </w:rPr>
        <w:t xml:space="preserve">. In 2019 </w:t>
      </w:r>
      <w:r w:rsidR="00843381" w:rsidRPr="00697AA7">
        <w:rPr>
          <w:sz w:val="22"/>
          <w:szCs w:val="22"/>
          <w:lang w:val="nl-BE"/>
        </w:rPr>
        <w:t>gaan</w:t>
      </w:r>
      <w:r w:rsidRPr="00697AA7">
        <w:rPr>
          <w:sz w:val="22"/>
          <w:szCs w:val="22"/>
          <w:lang w:val="nl-BE"/>
        </w:rPr>
        <w:t xml:space="preserve"> we veel agressiever op dit pad verder.</w:t>
      </w:r>
      <w:r w:rsidR="0023274C">
        <w:rPr>
          <w:sz w:val="22"/>
          <w:szCs w:val="22"/>
          <w:lang w:val="nl-BE"/>
        </w:rPr>
        <w:t xml:space="preserve"> </w:t>
      </w:r>
    </w:p>
    <w:p w:rsidR="00790B59" w:rsidRPr="00697AA7" w:rsidRDefault="00790B59">
      <w:pPr>
        <w:rPr>
          <w:sz w:val="22"/>
          <w:szCs w:val="22"/>
          <w:lang w:val="nl-BE"/>
        </w:rPr>
      </w:pPr>
    </w:p>
    <w:p w:rsidR="00790B59" w:rsidRPr="00697AA7" w:rsidRDefault="00790B59">
      <w:pPr>
        <w:rPr>
          <w:sz w:val="22"/>
          <w:szCs w:val="22"/>
          <w:lang w:val="nl-BE"/>
        </w:rPr>
      </w:pPr>
      <w:r w:rsidRPr="00697AA7">
        <w:rPr>
          <w:sz w:val="22"/>
          <w:szCs w:val="22"/>
          <w:lang w:val="nl-BE"/>
        </w:rPr>
        <w:t xml:space="preserve">In de eerste plaats kunnen we u melden dat Suzuki vanaf vandaag een oplossing aanbiedt die nog veel te weinig </w:t>
      </w:r>
      <w:r w:rsidR="0023274C">
        <w:rPr>
          <w:sz w:val="22"/>
          <w:szCs w:val="22"/>
          <w:lang w:val="nl-BE"/>
        </w:rPr>
        <w:t>b</w:t>
      </w:r>
      <w:r w:rsidRPr="00697AA7">
        <w:rPr>
          <w:sz w:val="22"/>
          <w:szCs w:val="22"/>
          <w:lang w:val="nl-BE"/>
        </w:rPr>
        <w:t xml:space="preserve">ekend is </w:t>
      </w:r>
      <w:r w:rsidR="0023274C">
        <w:rPr>
          <w:sz w:val="22"/>
          <w:szCs w:val="22"/>
          <w:lang w:val="nl-BE"/>
        </w:rPr>
        <w:t>bij</w:t>
      </w:r>
      <w:r w:rsidRPr="00697AA7">
        <w:rPr>
          <w:sz w:val="22"/>
          <w:szCs w:val="22"/>
          <w:lang w:val="nl-BE"/>
        </w:rPr>
        <w:t xml:space="preserve"> het grote publiek, ondanks de bewezen economische en ecologische kwaliteiten: </w:t>
      </w:r>
      <w:r w:rsidR="0023274C">
        <w:rPr>
          <w:sz w:val="22"/>
          <w:szCs w:val="22"/>
          <w:lang w:val="nl-BE"/>
        </w:rPr>
        <w:t>cng</w:t>
      </w:r>
      <w:r w:rsidRPr="00697AA7">
        <w:rPr>
          <w:sz w:val="22"/>
          <w:szCs w:val="22"/>
          <w:lang w:val="nl-BE"/>
        </w:rPr>
        <w:t xml:space="preserve">. Vanaf het Salon van 2019 kunnen klanten een </w:t>
      </w:r>
      <w:r w:rsidR="0023274C">
        <w:rPr>
          <w:sz w:val="22"/>
          <w:szCs w:val="22"/>
          <w:lang w:val="nl-BE"/>
        </w:rPr>
        <w:t>cng</w:t>
      </w:r>
      <w:r w:rsidRPr="00697AA7">
        <w:rPr>
          <w:sz w:val="22"/>
          <w:szCs w:val="22"/>
          <w:lang w:val="nl-BE"/>
        </w:rPr>
        <w:t xml:space="preserve">-versie bestellen van onze 1.4 </w:t>
      </w:r>
      <w:proofErr w:type="spellStart"/>
      <w:r w:rsidRPr="00697AA7">
        <w:rPr>
          <w:sz w:val="22"/>
          <w:szCs w:val="22"/>
          <w:lang w:val="nl-BE"/>
        </w:rPr>
        <w:t>BoosterJet</w:t>
      </w:r>
      <w:proofErr w:type="spellEnd"/>
      <w:r w:rsidRPr="00697AA7">
        <w:rPr>
          <w:sz w:val="22"/>
          <w:szCs w:val="22"/>
          <w:lang w:val="nl-BE"/>
        </w:rPr>
        <w:t xml:space="preserve">, zowel in de S-Cross als in de </w:t>
      </w:r>
      <w:proofErr w:type="spellStart"/>
      <w:r w:rsidRPr="00697AA7">
        <w:rPr>
          <w:sz w:val="22"/>
          <w:szCs w:val="22"/>
          <w:lang w:val="nl-BE"/>
        </w:rPr>
        <w:t>Vitara</w:t>
      </w:r>
      <w:proofErr w:type="spellEnd"/>
      <w:r w:rsidRPr="00697AA7">
        <w:rPr>
          <w:sz w:val="22"/>
          <w:szCs w:val="22"/>
          <w:lang w:val="nl-BE"/>
        </w:rPr>
        <w:t>.</w:t>
      </w:r>
      <w:r w:rsidR="0023274C">
        <w:rPr>
          <w:sz w:val="22"/>
          <w:szCs w:val="22"/>
          <w:lang w:val="nl-BE"/>
        </w:rPr>
        <w:t xml:space="preserve"> </w:t>
      </w:r>
    </w:p>
    <w:p w:rsidR="00790B59" w:rsidRPr="00697AA7" w:rsidRDefault="00790B59">
      <w:pPr>
        <w:rPr>
          <w:sz w:val="22"/>
          <w:szCs w:val="22"/>
          <w:lang w:val="nl-BE"/>
        </w:rPr>
      </w:pPr>
    </w:p>
    <w:p w:rsidR="00790B59" w:rsidRPr="00697AA7" w:rsidRDefault="00790B59">
      <w:pPr>
        <w:rPr>
          <w:sz w:val="22"/>
          <w:szCs w:val="22"/>
          <w:lang w:val="nl-BE"/>
        </w:rPr>
      </w:pPr>
      <w:r w:rsidRPr="00697AA7">
        <w:rPr>
          <w:sz w:val="22"/>
          <w:szCs w:val="22"/>
          <w:lang w:val="nl-BE"/>
        </w:rPr>
        <w:t>Tot slot, maar dat is voor iets later, bevestigen we dat Suzuki in de nabije toekomst Full Hybrid- en Plug-In Hybrid-aandrijflijnen zal aanbieden. Voor de ontwikkeling van deze oplossingen is ons merk in zee gegaan met een ander</w:t>
      </w:r>
      <w:r w:rsidR="0023274C">
        <w:rPr>
          <w:sz w:val="22"/>
          <w:szCs w:val="22"/>
          <w:lang w:val="nl-BE"/>
        </w:rPr>
        <w:t>e</w:t>
      </w:r>
      <w:r w:rsidRPr="00697AA7">
        <w:rPr>
          <w:sz w:val="22"/>
          <w:szCs w:val="22"/>
          <w:lang w:val="nl-BE"/>
        </w:rPr>
        <w:t xml:space="preserve"> Japans</w:t>
      </w:r>
      <w:r w:rsidR="0023274C">
        <w:rPr>
          <w:sz w:val="22"/>
          <w:szCs w:val="22"/>
          <w:lang w:val="nl-BE"/>
        </w:rPr>
        <w:t>e</w:t>
      </w:r>
      <w:r w:rsidRPr="00697AA7">
        <w:rPr>
          <w:sz w:val="22"/>
          <w:szCs w:val="22"/>
          <w:lang w:val="nl-BE"/>
        </w:rPr>
        <w:t xml:space="preserve"> </w:t>
      </w:r>
      <w:r w:rsidR="0023274C">
        <w:rPr>
          <w:sz w:val="22"/>
          <w:szCs w:val="22"/>
          <w:lang w:val="nl-BE"/>
        </w:rPr>
        <w:t>constructeur</w:t>
      </w:r>
      <w:r w:rsidR="0023274C" w:rsidRPr="00697AA7">
        <w:rPr>
          <w:sz w:val="22"/>
          <w:szCs w:val="22"/>
          <w:lang w:val="nl-BE"/>
        </w:rPr>
        <w:t xml:space="preserve"> </w:t>
      </w:r>
      <w:r w:rsidRPr="00697AA7">
        <w:rPr>
          <w:sz w:val="22"/>
          <w:szCs w:val="22"/>
          <w:lang w:val="nl-BE"/>
        </w:rPr>
        <w:t>d</w:t>
      </w:r>
      <w:r w:rsidR="0023274C">
        <w:rPr>
          <w:sz w:val="22"/>
          <w:szCs w:val="22"/>
          <w:lang w:val="nl-BE"/>
        </w:rPr>
        <w:t>ie</w:t>
      </w:r>
      <w:r w:rsidRPr="00697AA7">
        <w:rPr>
          <w:sz w:val="22"/>
          <w:szCs w:val="22"/>
          <w:lang w:val="nl-BE"/>
        </w:rPr>
        <w:t xml:space="preserve"> </w:t>
      </w:r>
      <w:r w:rsidR="0023274C">
        <w:rPr>
          <w:sz w:val="22"/>
          <w:szCs w:val="22"/>
          <w:lang w:val="nl-BE"/>
        </w:rPr>
        <w:t>daarin</w:t>
      </w:r>
      <w:r w:rsidRPr="00697AA7">
        <w:rPr>
          <w:sz w:val="22"/>
          <w:szCs w:val="22"/>
          <w:lang w:val="nl-BE"/>
        </w:rPr>
        <w:t xml:space="preserve"> is gespecialiseerd. Vandaag kunnen we nog geen enkele officiële lanceringsdatum bevestigen, maar u mag ervan uitgaan dat deze oplossingen zullen worden aangeboden in de volgende generaties van de S-Cross en de </w:t>
      </w:r>
      <w:proofErr w:type="spellStart"/>
      <w:r w:rsidRPr="00697AA7">
        <w:rPr>
          <w:sz w:val="22"/>
          <w:szCs w:val="22"/>
          <w:lang w:val="nl-BE"/>
        </w:rPr>
        <w:t>Vitara</w:t>
      </w:r>
      <w:proofErr w:type="spellEnd"/>
      <w:r w:rsidRPr="00697AA7">
        <w:rPr>
          <w:sz w:val="22"/>
          <w:szCs w:val="22"/>
          <w:lang w:val="nl-BE"/>
        </w:rPr>
        <w:t xml:space="preserve">. Die komen weliswaar niet in 2019 op de markt, maar dit jaar zullen </w:t>
      </w:r>
      <w:r w:rsidR="00DD58C5">
        <w:rPr>
          <w:sz w:val="22"/>
          <w:szCs w:val="22"/>
          <w:lang w:val="nl-BE"/>
        </w:rPr>
        <w:t xml:space="preserve">al </w:t>
      </w:r>
      <w:r w:rsidRPr="00697AA7">
        <w:rPr>
          <w:sz w:val="22"/>
          <w:szCs w:val="22"/>
          <w:lang w:val="nl-BE"/>
        </w:rPr>
        <w:t>wel de details worden onthuld.</w:t>
      </w:r>
    </w:p>
    <w:p w:rsidR="00790B59" w:rsidRPr="00697AA7" w:rsidRDefault="00790B59">
      <w:pPr>
        <w:rPr>
          <w:sz w:val="22"/>
          <w:szCs w:val="22"/>
          <w:lang w:val="nl-BE"/>
        </w:rPr>
      </w:pPr>
    </w:p>
    <w:p w:rsidR="00790B59" w:rsidRDefault="00790B59">
      <w:pPr>
        <w:rPr>
          <w:sz w:val="22"/>
          <w:szCs w:val="22"/>
          <w:lang w:val="nl-BE"/>
        </w:rPr>
      </w:pPr>
      <w:r w:rsidRPr="00697AA7">
        <w:rPr>
          <w:sz w:val="22"/>
          <w:szCs w:val="22"/>
          <w:lang w:val="nl-BE"/>
        </w:rPr>
        <w:t>Ziezo, daarmee weet u alles. Zoals elk jaar rest ons enkel nog</w:t>
      </w:r>
      <w:r w:rsidR="00843381" w:rsidRPr="00697AA7">
        <w:rPr>
          <w:sz w:val="22"/>
          <w:szCs w:val="22"/>
          <w:lang w:val="nl-BE"/>
        </w:rPr>
        <w:t xml:space="preserve"> u</w:t>
      </w:r>
      <w:r w:rsidRPr="00697AA7">
        <w:rPr>
          <w:sz w:val="22"/>
          <w:szCs w:val="22"/>
          <w:lang w:val="nl-BE"/>
        </w:rPr>
        <w:t xml:space="preserve"> een uitstekend 2019 te wensen en een aangenaam bezoek aan het Salon van Brussel 2019.</w:t>
      </w:r>
      <w:r w:rsidR="00DD58C5">
        <w:rPr>
          <w:sz w:val="22"/>
          <w:szCs w:val="22"/>
          <w:lang w:val="nl-BE"/>
        </w:rPr>
        <w:t xml:space="preserve"> </w:t>
      </w:r>
    </w:p>
    <w:p w:rsidR="00DD58C5" w:rsidRPr="00697AA7" w:rsidRDefault="00DD58C5">
      <w:pPr>
        <w:rPr>
          <w:sz w:val="22"/>
          <w:szCs w:val="22"/>
          <w:lang w:val="nl-BE"/>
        </w:rPr>
      </w:pPr>
    </w:p>
    <w:sectPr w:rsidR="00DD58C5" w:rsidRPr="00697AA7" w:rsidSect="009A73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6E"/>
    <w:rsid w:val="00024844"/>
    <w:rsid w:val="0003617A"/>
    <w:rsid w:val="00091650"/>
    <w:rsid w:val="000B5ED3"/>
    <w:rsid w:val="00115D60"/>
    <w:rsid w:val="00157BFB"/>
    <w:rsid w:val="001B776E"/>
    <w:rsid w:val="0023274C"/>
    <w:rsid w:val="00327EA8"/>
    <w:rsid w:val="00330967"/>
    <w:rsid w:val="003840F6"/>
    <w:rsid w:val="00587E0A"/>
    <w:rsid w:val="005B47B6"/>
    <w:rsid w:val="00677A58"/>
    <w:rsid w:val="00697AA7"/>
    <w:rsid w:val="00742225"/>
    <w:rsid w:val="007855DE"/>
    <w:rsid w:val="00790B59"/>
    <w:rsid w:val="00843381"/>
    <w:rsid w:val="0087671F"/>
    <w:rsid w:val="009A7314"/>
    <w:rsid w:val="00A430DB"/>
    <w:rsid w:val="00A8460D"/>
    <w:rsid w:val="00A910CB"/>
    <w:rsid w:val="00B377C9"/>
    <w:rsid w:val="00D50FEA"/>
    <w:rsid w:val="00DB0AD3"/>
    <w:rsid w:val="00DD58C5"/>
    <w:rsid w:val="00E244AC"/>
    <w:rsid w:val="00EE2F24"/>
    <w:rsid w:val="00F301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BFC1"/>
  <w15:chartTrackingRefBased/>
  <w15:docId w15:val="{0DA84893-5131-C840-8B50-DB97C73D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97AA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7AA7"/>
    <w:rPr>
      <w:rFonts w:ascii="Segoe UI" w:hAnsi="Segoe UI" w:cs="Segoe UI"/>
      <w:sz w:val="18"/>
      <w:szCs w:val="18"/>
      <w:lang w:val="nl-NL"/>
    </w:rPr>
  </w:style>
  <w:style w:type="paragraph" w:styleId="Revisie">
    <w:name w:val="Revision"/>
    <w:hidden/>
    <w:uiPriority w:val="99"/>
    <w:semiHidden/>
    <w:rsid w:val="00677A58"/>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958</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Troubleyn</dc:creator>
  <cp:keywords/>
  <dc:description/>
  <cp:lastModifiedBy>Eigenaar</cp:lastModifiedBy>
  <cp:revision>12</cp:revision>
  <dcterms:created xsi:type="dcterms:W3CDTF">2018-12-14T08:38:00Z</dcterms:created>
  <dcterms:modified xsi:type="dcterms:W3CDTF">2018-12-14T09:17:00Z</dcterms:modified>
</cp:coreProperties>
</file>