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5F9CF807" w:rsidR="00512FE0" w:rsidRDefault="005960D1" w:rsidP="00512FE0">
      <w:pPr>
        <w:spacing w:line="260" w:lineRule="auto"/>
        <w:jc w:val="center"/>
        <w:rPr>
          <w:b/>
          <w:sz w:val="32"/>
          <w:lang w:val="fr-FR"/>
        </w:rPr>
      </w:pPr>
      <w:r>
        <w:rPr>
          <w:b/>
          <w:sz w:val="32"/>
          <w:lang w:val="fr-FR"/>
        </w:rPr>
        <w:t xml:space="preserve">Un </w:t>
      </w:r>
      <w:r w:rsidR="003836BE">
        <w:rPr>
          <w:b/>
          <w:sz w:val="32"/>
          <w:lang w:val="fr-FR"/>
        </w:rPr>
        <w:t>Marché Ouvert réussi à Liège</w:t>
      </w:r>
      <w:r w:rsidR="00AE5B7D">
        <w:rPr>
          <w:b/>
          <w:sz w:val="32"/>
          <w:lang w:val="fr-FR"/>
        </w:rPr>
        <w:t>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18AC5E44" w:rsidR="005F32F0" w:rsidRDefault="003836BE" w:rsidP="005F32F0">
      <w:pPr>
        <w:pStyle w:val="Default"/>
        <w:jc w:val="both"/>
        <w:rPr>
          <w:rFonts w:cs="Times New Roman"/>
          <w:b/>
          <w:color w:val="auto"/>
          <w:sz w:val="22"/>
          <w:szCs w:val="22"/>
          <w:lang w:val="fr-FR"/>
        </w:rPr>
      </w:pPr>
      <w:r>
        <w:rPr>
          <w:rFonts w:cs="Times New Roman"/>
          <w:b/>
          <w:color w:val="auto"/>
          <w:sz w:val="22"/>
          <w:szCs w:val="22"/>
          <w:lang w:val="fr-FR"/>
        </w:rPr>
        <w:t>Liège, le 1</w:t>
      </w:r>
      <w:r w:rsidRPr="003836BE">
        <w:rPr>
          <w:rFonts w:cs="Times New Roman"/>
          <w:b/>
          <w:color w:val="auto"/>
          <w:sz w:val="22"/>
          <w:szCs w:val="22"/>
          <w:vertAlign w:val="superscript"/>
          <w:lang w:val="fr-FR"/>
        </w:rPr>
        <w:t>er</w:t>
      </w:r>
      <w:r>
        <w:rPr>
          <w:rFonts w:cs="Times New Roman"/>
          <w:b/>
          <w:color w:val="auto"/>
          <w:sz w:val="22"/>
          <w:szCs w:val="22"/>
          <w:lang w:val="fr-FR"/>
        </w:rPr>
        <w:t xml:space="preserve"> octobre</w:t>
      </w:r>
      <w:r w:rsidR="00AE5B7D">
        <w:rPr>
          <w:rFonts w:cs="Times New Roman"/>
          <w:b/>
          <w:color w:val="auto"/>
          <w:sz w:val="22"/>
          <w:szCs w:val="22"/>
          <w:lang w:val="fr-FR"/>
        </w:rPr>
        <w:t xml:space="preserve"> 2014 – Aujourd’hui avait lieu le tout premier Marché</w:t>
      </w:r>
      <w:r w:rsidR="0003147C">
        <w:rPr>
          <w:rFonts w:cs="Times New Roman"/>
          <w:b/>
          <w:color w:val="auto"/>
          <w:sz w:val="22"/>
          <w:szCs w:val="22"/>
          <w:lang w:val="fr-FR"/>
        </w:rPr>
        <w:t xml:space="preserve"> Ouvert de </w:t>
      </w:r>
      <w:r>
        <w:rPr>
          <w:rFonts w:cs="Times New Roman"/>
          <w:b/>
          <w:color w:val="auto"/>
          <w:sz w:val="22"/>
          <w:szCs w:val="22"/>
          <w:lang w:val="fr-FR"/>
        </w:rPr>
        <w:t>Liège</w:t>
      </w:r>
      <w:r w:rsidR="00C22FA8">
        <w:rPr>
          <w:rFonts w:cs="Times New Roman"/>
          <w:b/>
          <w:color w:val="auto"/>
          <w:sz w:val="22"/>
          <w:szCs w:val="22"/>
          <w:lang w:val="fr-FR"/>
        </w:rPr>
        <w:t xml:space="preserve"> au cours du</w:t>
      </w:r>
      <w:r w:rsidR="00AE5B7D">
        <w:rPr>
          <w:rFonts w:cs="Times New Roman"/>
          <w:b/>
          <w:color w:val="auto"/>
          <w:sz w:val="22"/>
          <w:szCs w:val="22"/>
          <w:lang w:val="fr-FR"/>
        </w:rPr>
        <w:t>quel le franchisé</w:t>
      </w:r>
      <w:r w:rsidR="00C22FA8">
        <w:rPr>
          <w:rFonts w:cs="Times New Roman"/>
          <w:b/>
          <w:color w:val="auto"/>
          <w:sz w:val="22"/>
          <w:szCs w:val="22"/>
          <w:lang w:val="fr-FR"/>
        </w:rPr>
        <w:t>,</w:t>
      </w:r>
      <w:r w:rsidR="00AE5B7D">
        <w:rPr>
          <w:rFonts w:cs="Times New Roman"/>
          <w:b/>
          <w:color w:val="auto"/>
          <w:sz w:val="22"/>
          <w:szCs w:val="22"/>
          <w:lang w:val="fr-FR"/>
        </w:rPr>
        <w:t xml:space="preserve"> </w:t>
      </w:r>
      <w:r w:rsidR="004D44E5">
        <w:rPr>
          <w:rFonts w:cs="Times New Roman"/>
          <w:b/>
          <w:color w:val="auto"/>
          <w:sz w:val="22"/>
          <w:szCs w:val="22"/>
          <w:lang w:val="fr-FR"/>
        </w:rPr>
        <w:t xml:space="preserve">Philippe </w:t>
      </w:r>
      <w:proofErr w:type="spellStart"/>
      <w:r w:rsidR="004D44E5">
        <w:rPr>
          <w:rFonts w:cs="Times New Roman"/>
          <w:b/>
          <w:color w:val="auto"/>
          <w:sz w:val="22"/>
          <w:szCs w:val="22"/>
          <w:lang w:val="fr-FR"/>
        </w:rPr>
        <w:t>Piette</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3429DF7C" w:rsidR="00D737EA" w:rsidRDefault="00A81E2E" w:rsidP="006A4045">
      <w:pPr>
        <w:pStyle w:val="Default"/>
        <w:jc w:val="both"/>
        <w:rPr>
          <w:rFonts w:cs="Times New Roman"/>
          <w:color w:val="auto"/>
          <w:sz w:val="22"/>
          <w:szCs w:val="22"/>
          <w:lang w:val="fr-FR"/>
        </w:rPr>
      </w:pPr>
      <w:r>
        <w:rPr>
          <w:rFonts w:cs="Times New Roman"/>
          <w:b/>
          <w:color w:val="auto"/>
          <w:sz w:val="22"/>
          <w:szCs w:val="22"/>
          <w:lang w:val="fr-FR"/>
        </w:rPr>
        <w:t>Trois</w:t>
      </w:r>
      <w:r w:rsidR="00500029" w:rsidRPr="00500029">
        <w:rPr>
          <w:rFonts w:cs="Times New Roman"/>
          <w:b/>
          <w:color w:val="auto"/>
          <w:sz w:val="22"/>
          <w:szCs w:val="22"/>
          <w:lang w:val="fr-FR"/>
        </w:rPr>
        <w:t xml:space="preserve"> producteurs</w:t>
      </w:r>
      <w:r w:rsidR="00500029">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6469A9" w:rsidRPr="00D80A76">
        <w:rPr>
          <w:rFonts w:cs="Times New Roman"/>
          <w:color w:val="auto"/>
          <w:sz w:val="22"/>
          <w:szCs w:val="22"/>
          <w:lang w:val="fr-FR"/>
        </w:rPr>
        <w:t xml:space="preserve">Van </w:t>
      </w:r>
      <w:proofErr w:type="spellStart"/>
      <w:r w:rsidR="006469A9" w:rsidRPr="00D80A76">
        <w:rPr>
          <w:rFonts w:cs="Times New Roman"/>
          <w:color w:val="auto"/>
          <w:sz w:val="22"/>
          <w:szCs w:val="22"/>
          <w:lang w:val="fr-FR"/>
        </w:rPr>
        <w:t>Gorp</w:t>
      </w:r>
      <w:proofErr w:type="spellEnd"/>
      <w:r w:rsidR="006469A9" w:rsidRPr="00D80A76">
        <w:rPr>
          <w:rFonts w:cs="Times New Roman"/>
          <w:color w:val="auto"/>
          <w:sz w:val="22"/>
          <w:szCs w:val="22"/>
          <w:lang w:val="fr-FR"/>
        </w:rPr>
        <w:t xml:space="preserve"> </w:t>
      </w:r>
      <w:proofErr w:type="spellStart"/>
      <w:r w:rsidR="006469A9" w:rsidRPr="00D80A76">
        <w:rPr>
          <w:rFonts w:cs="Times New Roman"/>
          <w:color w:val="auto"/>
          <w:sz w:val="22"/>
          <w:szCs w:val="22"/>
          <w:lang w:val="fr-FR"/>
        </w:rPr>
        <w:t>Greenfood</w:t>
      </w:r>
      <w:proofErr w:type="spellEnd"/>
      <w:r w:rsidR="006469A9" w:rsidRPr="00D80A76">
        <w:rPr>
          <w:rFonts w:cs="Times New Roman"/>
          <w:color w:val="auto"/>
          <w:sz w:val="22"/>
          <w:szCs w:val="22"/>
          <w:lang w:val="fr-FR"/>
        </w:rPr>
        <w:t xml:space="preserve"> pour les légumes, Guenthe</w:t>
      </w:r>
      <w:r w:rsidR="006469A9">
        <w:rPr>
          <w:rFonts w:cs="Times New Roman"/>
          <w:color w:val="auto"/>
          <w:sz w:val="22"/>
          <w:szCs w:val="22"/>
          <w:lang w:val="fr-FR"/>
        </w:rPr>
        <w:t xml:space="preserve">r </w:t>
      </w:r>
      <w:proofErr w:type="spellStart"/>
      <w:r w:rsidR="006469A9">
        <w:rPr>
          <w:rFonts w:cs="Times New Roman"/>
          <w:color w:val="auto"/>
          <w:sz w:val="22"/>
          <w:szCs w:val="22"/>
          <w:lang w:val="fr-FR"/>
        </w:rPr>
        <w:t>Bakeries</w:t>
      </w:r>
      <w:proofErr w:type="spellEnd"/>
      <w:r w:rsidR="006469A9">
        <w:rPr>
          <w:rFonts w:cs="Times New Roman"/>
          <w:color w:val="auto"/>
          <w:sz w:val="22"/>
          <w:szCs w:val="22"/>
          <w:lang w:val="fr-FR"/>
        </w:rPr>
        <w:t xml:space="preserve"> </w:t>
      </w:r>
      <w:proofErr w:type="spellStart"/>
      <w:r w:rsidR="006469A9">
        <w:rPr>
          <w:rFonts w:cs="Times New Roman"/>
          <w:color w:val="auto"/>
          <w:sz w:val="22"/>
          <w:szCs w:val="22"/>
          <w:lang w:val="fr-FR"/>
        </w:rPr>
        <w:t>Belgium</w:t>
      </w:r>
      <w:proofErr w:type="spellEnd"/>
      <w:r w:rsidR="006469A9">
        <w:rPr>
          <w:rFonts w:cs="Times New Roman"/>
          <w:color w:val="auto"/>
          <w:sz w:val="22"/>
          <w:szCs w:val="22"/>
          <w:lang w:val="fr-FR"/>
        </w:rPr>
        <w:t xml:space="preserve"> pour le pain</w:t>
      </w:r>
      <w:r w:rsidR="006469A9" w:rsidRPr="00D80A76">
        <w:rPr>
          <w:rFonts w:cs="Times New Roman"/>
          <w:color w:val="auto"/>
          <w:sz w:val="22"/>
          <w:szCs w:val="22"/>
          <w:lang w:val="fr-FR"/>
        </w:rPr>
        <w:t xml:space="preserve"> et Friesland Campina pour les produits laitiers</w:t>
      </w:r>
      <w:r w:rsidR="006469A9">
        <w:rPr>
          <w:rFonts w:cs="Times New Roman"/>
          <w:color w:val="auto"/>
          <w:sz w:val="22"/>
          <w:szCs w:val="22"/>
          <w:lang w:val="fr-FR"/>
        </w:rPr>
        <w:t xml:space="preserve">. </w:t>
      </w:r>
      <w:r w:rsidR="00DE589E">
        <w:rPr>
          <w:rFonts w:cs="Times New Roman"/>
          <w:color w:val="auto"/>
          <w:sz w:val="22"/>
          <w:szCs w:val="22"/>
          <w:lang w:val="fr-FR"/>
        </w:rPr>
        <w:t xml:space="preserve">Chacun </w:t>
      </w:r>
      <w:r w:rsidR="00500029">
        <w:rPr>
          <w:rFonts w:cs="Times New Roman"/>
          <w:color w:val="auto"/>
          <w:sz w:val="22"/>
          <w:szCs w:val="22"/>
          <w:lang w:val="fr-FR"/>
        </w:rPr>
        <w:t>a</w:t>
      </w:r>
      <w:r w:rsidR="00C22FA8">
        <w:rPr>
          <w:rFonts w:cs="Times New Roman"/>
          <w:color w:val="auto"/>
          <w:sz w:val="22"/>
          <w:szCs w:val="22"/>
          <w:lang w:val="fr-FR"/>
        </w:rPr>
        <w:t>vait</w:t>
      </w:r>
      <w:r w:rsidR="00500029">
        <w:rPr>
          <w:rFonts w:cs="Times New Roman"/>
          <w:color w:val="auto"/>
          <w:sz w:val="22"/>
          <w:szCs w:val="22"/>
          <w:lang w:val="fr-FR"/>
        </w:rPr>
        <w:t xml:space="preserve"> son propre étal dans lequel il dévoilait le processus de production des différents ingrédients, les </w:t>
      </w:r>
      <w:r w:rsidR="00500029"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C1275A">
        <w:rPr>
          <w:rFonts w:cs="Times New Roman"/>
          <w:color w:val="auto"/>
          <w:sz w:val="22"/>
          <w:szCs w:val="22"/>
          <w:lang w:val="fr-FR"/>
        </w:rPr>
        <w:t xml:space="preserve">remettre dans l’ordre les étapes de production du pain, traire une petite vache factice, </w:t>
      </w:r>
      <w:r w:rsidR="00C1275A">
        <w:rPr>
          <w:rFonts w:cs="Times New Roman"/>
          <w:color w:val="auto"/>
          <w:sz w:val="22"/>
          <w:szCs w:val="22"/>
          <w:lang w:val="fr-FR"/>
        </w:rPr>
        <w:t>etc</w:t>
      </w:r>
      <w:bookmarkStart w:id="0" w:name="_GoBack"/>
      <w:bookmarkEnd w:id="0"/>
      <w:r w:rsidR="00940239">
        <w:rPr>
          <w:rFonts w:cs="Times New Roman"/>
          <w:color w:val="auto"/>
          <w:sz w:val="22"/>
          <w:szCs w:val="22"/>
          <w:lang w:val="fr-FR"/>
        </w:rPr>
        <w:t>.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3C934C4B"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4D0E0A">
        <w:rPr>
          <w:rFonts w:cs="Times New Roman"/>
          <w:color w:val="auto"/>
          <w:sz w:val="22"/>
          <w:szCs w:val="22"/>
          <w:lang w:val="fr-FR"/>
        </w:rPr>
        <w:t>ld’s de Liège</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w:t>
      </w:r>
      <w:proofErr w:type="spellStart"/>
      <w:r w:rsidRPr="00994DC2">
        <w:rPr>
          <w:sz w:val="22"/>
          <w:szCs w:val="20"/>
          <w:lang w:val="fr-FR"/>
        </w:rPr>
        <w:t>Muls</w:t>
      </w:r>
      <w:proofErr w:type="spellEnd"/>
      <w:r w:rsidRPr="00994DC2">
        <w:rPr>
          <w:sz w:val="22"/>
          <w:szCs w:val="20"/>
          <w:lang w:val="fr-FR"/>
        </w:rPr>
        <w:t xml:space="preserve">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 xml:space="preserve">Isabelle </w:t>
      </w:r>
      <w:proofErr w:type="spellStart"/>
      <w:r w:rsidRPr="00994DC2">
        <w:rPr>
          <w:sz w:val="22"/>
          <w:lang w:val="fr-FR"/>
        </w:rPr>
        <w:t>Ver</w:t>
      </w:r>
      <w:r w:rsidR="00E0389E">
        <w:rPr>
          <w:sz w:val="22"/>
          <w:lang w:val="fr-FR"/>
        </w:rPr>
        <w:t>deyen</w:t>
      </w:r>
      <w:proofErr w:type="spellEnd"/>
      <w:r w:rsidR="00E0389E">
        <w:rPr>
          <w:sz w:val="22"/>
          <w:lang w:val="fr-FR"/>
        </w:rPr>
        <w:t xml:space="preserve">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1F6A803F"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2A517A">
        <w:rPr>
          <w:bCs/>
          <w:sz w:val="22"/>
          <w:szCs w:val="20"/>
          <w:lang w:val="fr-FR"/>
        </w:rPr>
        <w:t>Les 67 des 68</w:t>
      </w:r>
      <w:r w:rsidR="00994DC2" w:rsidRPr="00994DC2">
        <w:rPr>
          <w:bCs/>
          <w:sz w:val="22"/>
          <w:szCs w:val="20"/>
          <w:lang w:val="fr-FR"/>
        </w:rPr>
        <w:t xml:space="preserve"> restaurants McDonald’s belges sont sous la direction de 2</w:t>
      </w:r>
      <w:r w:rsidR="00197DE9">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A81E2E" w:rsidRDefault="00A81E2E" w:rsidP="00060730">
      <w:r>
        <w:separator/>
      </w:r>
    </w:p>
  </w:endnote>
  <w:endnote w:type="continuationSeparator" w:id="0">
    <w:p w14:paraId="6EA434C6" w14:textId="77777777" w:rsidR="00A81E2E" w:rsidRDefault="00A81E2E"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A81E2E" w:rsidRDefault="00A81E2E" w:rsidP="00060730">
      <w:r>
        <w:separator/>
      </w:r>
    </w:p>
  </w:footnote>
  <w:footnote w:type="continuationSeparator" w:id="0">
    <w:p w14:paraId="64546124" w14:textId="77777777" w:rsidR="00A81E2E" w:rsidRDefault="00A81E2E"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A81E2E" w:rsidRPr="00ED575A" w:rsidRDefault="00A81E2E"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tab/>
    </w:r>
    <w:r>
      <w:tab/>
      <w:t xml:space="preserve">        </w:t>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00EBE"/>
    <w:rsid w:val="0002488B"/>
    <w:rsid w:val="0003147C"/>
    <w:rsid w:val="0003772E"/>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2663D"/>
    <w:rsid w:val="00142DE7"/>
    <w:rsid w:val="0016748C"/>
    <w:rsid w:val="00170E1A"/>
    <w:rsid w:val="00176A7D"/>
    <w:rsid w:val="00180FF0"/>
    <w:rsid w:val="001954B1"/>
    <w:rsid w:val="00197DE9"/>
    <w:rsid w:val="001A70F7"/>
    <w:rsid w:val="001C7A57"/>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A517A"/>
    <w:rsid w:val="002B08B9"/>
    <w:rsid w:val="002E7B3B"/>
    <w:rsid w:val="00301F42"/>
    <w:rsid w:val="0033544C"/>
    <w:rsid w:val="003471E1"/>
    <w:rsid w:val="00351084"/>
    <w:rsid w:val="00351EA6"/>
    <w:rsid w:val="0035650F"/>
    <w:rsid w:val="00366213"/>
    <w:rsid w:val="00367A79"/>
    <w:rsid w:val="003836BE"/>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D0E0A"/>
    <w:rsid w:val="004D44E5"/>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960D1"/>
    <w:rsid w:val="005A0FC5"/>
    <w:rsid w:val="005B5FB6"/>
    <w:rsid w:val="005C026D"/>
    <w:rsid w:val="005C563A"/>
    <w:rsid w:val="005D5308"/>
    <w:rsid w:val="005F32F0"/>
    <w:rsid w:val="005F5199"/>
    <w:rsid w:val="005F5D16"/>
    <w:rsid w:val="00610BA6"/>
    <w:rsid w:val="006247E2"/>
    <w:rsid w:val="00630C90"/>
    <w:rsid w:val="006345A0"/>
    <w:rsid w:val="00636101"/>
    <w:rsid w:val="006375A1"/>
    <w:rsid w:val="006469A9"/>
    <w:rsid w:val="00650664"/>
    <w:rsid w:val="00692281"/>
    <w:rsid w:val="00694E9B"/>
    <w:rsid w:val="006953FC"/>
    <w:rsid w:val="006A11BE"/>
    <w:rsid w:val="006A23D2"/>
    <w:rsid w:val="006A38B8"/>
    <w:rsid w:val="006A4045"/>
    <w:rsid w:val="006A517B"/>
    <w:rsid w:val="006E67E6"/>
    <w:rsid w:val="00711712"/>
    <w:rsid w:val="00721872"/>
    <w:rsid w:val="007252D3"/>
    <w:rsid w:val="007253F4"/>
    <w:rsid w:val="00726AE6"/>
    <w:rsid w:val="007318F6"/>
    <w:rsid w:val="00735AB7"/>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81E2E"/>
    <w:rsid w:val="00AB2101"/>
    <w:rsid w:val="00AC236A"/>
    <w:rsid w:val="00AD5B7E"/>
    <w:rsid w:val="00AE48A4"/>
    <w:rsid w:val="00AE5B7D"/>
    <w:rsid w:val="00AF679B"/>
    <w:rsid w:val="00AF73FF"/>
    <w:rsid w:val="00B337CC"/>
    <w:rsid w:val="00B362A8"/>
    <w:rsid w:val="00B41081"/>
    <w:rsid w:val="00B80C3C"/>
    <w:rsid w:val="00B8506F"/>
    <w:rsid w:val="00BA1548"/>
    <w:rsid w:val="00BA6ECC"/>
    <w:rsid w:val="00BB1733"/>
    <w:rsid w:val="00BB3E81"/>
    <w:rsid w:val="00BB5DDB"/>
    <w:rsid w:val="00C0561F"/>
    <w:rsid w:val="00C1275A"/>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80A76"/>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2ED9"/>
    <w:rsid w:val="00F85A87"/>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199">
      <w:bodyDiv w:val="1"/>
      <w:marLeft w:val="0"/>
      <w:marRight w:val="0"/>
      <w:marTop w:val="0"/>
      <w:marBottom w:val="0"/>
      <w:divBdr>
        <w:top w:val="none" w:sz="0" w:space="0" w:color="auto"/>
        <w:left w:val="none" w:sz="0" w:space="0" w:color="auto"/>
        <w:bottom w:val="none" w:sz="0" w:space="0" w:color="auto"/>
        <w:right w:val="none" w:sz="0" w:space="0" w:color="auto"/>
      </w:divBdr>
    </w:div>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1995984133">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467</Words>
  <Characters>2663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3124</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karima ghozzi</cp:lastModifiedBy>
  <cp:revision>10</cp:revision>
  <cp:lastPrinted>2014-05-13T14:56:00Z</cp:lastPrinted>
  <dcterms:created xsi:type="dcterms:W3CDTF">2014-05-23T13:55:00Z</dcterms:created>
  <dcterms:modified xsi:type="dcterms:W3CDTF">2014-09-26T10:48:00Z</dcterms:modified>
</cp:coreProperties>
</file>